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AED" w:rsidRPr="009E6CCF" w:rsidRDefault="00BF6AED" w:rsidP="009E6CCF">
      <w:pPr>
        <w:spacing w:after="0" w:line="240" w:lineRule="auto"/>
        <w:outlineLvl w:val="2"/>
        <w:rPr>
          <w:rFonts w:ascii="Times New Roman" w:eastAsia="Times New Roman" w:hAnsi="Times New Roman" w:cs="Times New Roman"/>
          <w:bCs/>
          <w:sz w:val="16"/>
          <w:szCs w:val="16"/>
          <w:lang w:eastAsia="ru-RU"/>
        </w:rPr>
      </w:pPr>
      <w:r w:rsidRPr="009E6CCF">
        <w:rPr>
          <w:rFonts w:ascii="Times New Roman" w:eastAsia="Times New Roman" w:hAnsi="Times New Roman" w:cs="Times New Roman"/>
          <w:b/>
          <w:bCs/>
          <w:sz w:val="28"/>
          <w:szCs w:val="28"/>
          <w:lang w:eastAsia="ru-RU"/>
        </w:rPr>
        <w:tab/>
      </w:r>
      <w:r w:rsidRPr="009E6CCF">
        <w:rPr>
          <w:rFonts w:ascii="Times New Roman" w:eastAsia="Times New Roman" w:hAnsi="Times New Roman" w:cs="Times New Roman"/>
          <w:b/>
          <w:bCs/>
          <w:sz w:val="28"/>
          <w:szCs w:val="28"/>
          <w:lang w:eastAsia="ru-RU"/>
        </w:rPr>
        <w:tab/>
      </w:r>
      <w:r w:rsidRPr="009E6CCF">
        <w:rPr>
          <w:rFonts w:ascii="Times New Roman" w:eastAsia="Times New Roman" w:hAnsi="Times New Roman" w:cs="Times New Roman"/>
          <w:b/>
          <w:bCs/>
          <w:sz w:val="28"/>
          <w:szCs w:val="28"/>
          <w:lang w:eastAsia="ru-RU"/>
        </w:rPr>
        <w:tab/>
      </w:r>
      <w:r w:rsidRPr="009E6CCF">
        <w:rPr>
          <w:rFonts w:ascii="Times New Roman" w:eastAsia="Times New Roman" w:hAnsi="Times New Roman" w:cs="Times New Roman"/>
          <w:b/>
          <w:bCs/>
          <w:sz w:val="28"/>
          <w:szCs w:val="28"/>
          <w:lang w:val="ru-RU" w:eastAsia="ru-RU"/>
        </w:rPr>
        <w:t xml:space="preserve">                                          </w:t>
      </w:r>
      <w:r w:rsidRPr="009E6CCF">
        <w:rPr>
          <w:rFonts w:ascii="Times New Roman" w:eastAsia="Times New Roman" w:hAnsi="Times New Roman" w:cs="Times New Roman"/>
          <w:b/>
          <w:bCs/>
          <w:sz w:val="28"/>
          <w:szCs w:val="28"/>
          <w:lang w:eastAsia="ru-RU"/>
        </w:rPr>
        <w:tab/>
      </w:r>
      <w:r w:rsidRPr="009E6CCF">
        <w:rPr>
          <w:rFonts w:ascii="Times New Roman" w:eastAsia="Times New Roman" w:hAnsi="Times New Roman" w:cs="Times New Roman"/>
          <w:b/>
          <w:bCs/>
          <w:sz w:val="28"/>
          <w:szCs w:val="28"/>
          <w:lang w:eastAsia="ru-RU"/>
        </w:rPr>
        <w:tab/>
      </w:r>
      <w:r w:rsidRPr="009E6CCF">
        <w:rPr>
          <w:rFonts w:ascii="Times New Roman" w:eastAsia="Times New Roman" w:hAnsi="Times New Roman" w:cs="Times New Roman"/>
          <w:b/>
          <w:bCs/>
          <w:sz w:val="28"/>
          <w:szCs w:val="28"/>
          <w:lang w:eastAsia="ru-RU"/>
        </w:rPr>
        <w:tab/>
      </w:r>
      <w:r w:rsidRPr="009E6CCF">
        <w:rPr>
          <w:rFonts w:ascii="Times New Roman" w:eastAsia="Times New Roman" w:hAnsi="Times New Roman" w:cs="Times New Roman"/>
          <w:bCs/>
          <w:sz w:val="16"/>
          <w:szCs w:val="16"/>
          <w:lang w:eastAsia="ru-RU"/>
        </w:rPr>
        <w:t>Додаток 38</w:t>
      </w:r>
    </w:p>
    <w:p w:rsidR="00BF6AED" w:rsidRPr="009E6CCF" w:rsidRDefault="00BF6AED" w:rsidP="009E6CCF">
      <w:pPr>
        <w:spacing w:after="0" w:line="240" w:lineRule="auto"/>
        <w:outlineLvl w:val="2"/>
        <w:rPr>
          <w:rFonts w:ascii="Times New Roman" w:eastAsia="Times New Roman" w:hAnsi="Times New Roman" w:cs="Times New Roman"/>
          <w:bCs/>
          <w:sz w:val="16"/>
          <w:szCs w:val="16"/>
          <w:lang w:eastAsia="ru-RU"/>
        </w:rPr>
      </w:pPr>
      <w:r w:rsidRPr="009E6CCF">
        <w:rPr>
          <w:rFonts w:ascii="Times New Roman" w:eastAsia="Times New Roman" w:hAnsi="Times New Roman" w:cs="Times New Roman"/>
          <w:bCs/>
          <w:sz w:val="16"/>
          <w:szCs w:val="16"/>
          <w:lang w:eastAsia="ru-RU"/>
        </w:rPr>
        <w:tab/>
      </w:r>
      <w:r w:rsidRPr="009E6CCF">
        <w:rPr>
          <w:rFonts w:ascii="Times New Roman" w:eastAsia="Times New Roman" w:hAnsi="Times New Roman" w:cs="Times New Roman"/>
          <w:bCs/>
          <w:sz w:val="16"/>
          <w:szCs w:val="16"/>
          <w:lang w:eastAsia="ru-RU"/>
        </w:rPr>
        <w:tab/>
      </w:r>
      <w:r w:rsidRPr="009E6CCF">
        <w:rPr>
          <w:rFonts w:ascii="Times New Roman" w:eastAsia="Times New Roman" w:hAnsi="Times New Roman" w:cs="Times New Roman"/>
          <w:bCs/>
          <w:sz w:val="16"/>
          <w:szCs w:val="16"/>
          <w:lang w:eastAsia="ru-RU"/>
        </w:rPr>
        <w:tab/>
      </w:r>
      <w:r w:rsidRPr="009E6CCF">
        <w:rPr>
          <w:rFonts w:ascii="Times New Roman" w:eastAsia="Times New Roman" w:hAnsi="Times New Roman" w:cs="Times New Roman"/>
          <w:bCs/>
          <w:sz w:val="16"/>
          <w:szCs w:val="16"/>
          <w:lang w:eastAsia="ru-RU"/>
        </w:rPr>
        <w:tab/>
      </w:r>
      <w:r w:rsidRPr="009E6CCF">
        <w:rPr>
          <w:rFonts w:ascii="Times New Roman" w:eastAsia="Times New Roman" w:hAnsi="Times New Roman" w:cs="Times New Roman"/>
          <w:bCs/>
          <w:sz w:val="16"/>
          <w:szCs w:val="16"/>
          <w:lang w:eastAsia="ru-RU"/>
        </w:rPr>
        <w:tab/>
      </w:r>
      <w:r w:rsidRPr="009E6CCF">
        <w:rPr>
          <w:rFonts w:ascii="Times New Roman" w:eastAsia="Times New Roman" w:hAnsi="Times New Roman" w:cs="Times New Roman"/>
          <w:bCs/>
          <w:sz w:val="16"/>
          <w:szCs w:val="16"/>
          <w:lang w:eastAsia="ru-RU"/>
        </w:rPr>
        <w:tab/>
      </w:r>
      <w:r w:rsidRPr="009E6CCF">
        <w:rPr>
          <w:rFonts w:ascii="Times New Roman" w:eastAsia="Times New Roman" w:hAnsi="Times New Roman" w:cs="Times New Roman"/>
          <w:bCs/>
          <w:sz w:val="16"/>
          <w:szCs w:val="16"/>
          <w:lang w:eastAsia="ru-RU"/>
        </w:rPr>
        <w:tab/>
      </w:r>
      <w:r w:rsidRPr="009E6CCF">
        <w:rPr>
          <w:rFonts w:ascii="Times New Roman" w:eastAsia="Times New Roman" w:hAnsi="Times New Roman" w:cs="Times New Roman"/>
          <w:bCs/>
          <w:sz w:val="16"/>
          <w:szCs w:val="16"/>
          <w:lang w:eastAsia="ru-RU"/>
        </w:rPr>
        <w:tab/>
        <w:t>до Положення про розкриття інформації емітентами</w:t>
      </w:r>
    </w:p>
    <w:p w:rsidR="00BF6AED" w:rsidRPr="009E6CCF" w:rsidRDefault="00BF6AED" w:rsidP="009E6CCF">
      <w:pPr>
        <w:spacing w:after="0" w:line="240" w:lineRule="auto"/>
        <w:outlineLvl w:val="2"/>
        <w:rPr>
          <w:rFonts w:ascii="Times New Roman" w:eastAsia="Times New Roman" w:hAnsi="Times New Roman" w:cs="Times New Roman"/>
          <w:bCs/>
          <w:sz w:val="16"/>
          <w:szCs w:val="16"/>
          <w:lang w:eastAsia="ru-RU"/>
        </w:rPr>
      </w:pPr>
      <w:r w:rsidRPr="009E6CCF">
        <w:rPr>
          <w:rFonts w:ascii="Times New Roman" w:eastAsia="Times New Roman" w:hAnsi="Times New Roman" w:cs="Times New Roman"/>
          <w:bCs/>
          <w:sz w:val="16"/>
          <w:szCs w:val="16"/>
          <w:lang w:eastAsia="ru-RU"/>
        </w:rPr>
        <w:tab/>
      </w:r>
      <w:r w:rsidRPr="009E6CCF">
        <w:rPr>
          <w:rFonts w:ascii="Times New Roman" w:eastAsia="Times New Roman" w:hAnsi="Times New Roman" w:cs="Times New Roman"/>
          <w:bCs/>
          <w:sz w:val="16"/>
          <w:szCs w:val="16"/>
          <w:lang w:eastAsia="ru-RU"/>
        </w:rPr>
        <w:tab/>
      </w:r>
      <w:r w:rsidRPr="009E6CCF">
        <w:rPr>
          <w:rFonts w:ascii="Times New Roman" w:eastAsia="Times New Roman" w:hAnsi="Times New Roman" w:cs="Times New Roman"/>
          <w:bCs/>
          <w:sz w:val="16"/>
          <w:szCs w:val="16"/>
          <w:lang w:eastAsia="ru-RU"/>
        </w:rPr>
        <w:tab/>
      </w:r>
      <w:r w:rsidRPr="009E6CCF">
        <w:rPr>
          <w:rFonts w:ascii="Times New Roman" w:eastAsia="Times New Roman" w:hAnsi="Times New Roman" w:cs="Times New Roman"/>
          <w:bCs/>
          <w:sz w:val="16"/>
          <w:szCs w:val="16"/>
          <w:lang w:eastAsia="ru-RU"/>
        </w:rPr>
        <w:tab/>
      </w:r>
      <w:r w:rsidRPr="009E6CCF">
        <w:rPr>
          <w:rFonts w:ascii="Times New Roman" w:eastAsia="Times New Roman" w:hAnsi="Times New Roman" w:cs="Times New Roman"/>
          <w:bCs/>
          <w:sz w:val="16"/>
          <w:szCs w:val="16"/>
          <w:lang w:eastAsia="ru-RU"/>
        </w:rPr>
        <w:tab/>
      </w:r>
      <w:r w:rsidRPr="009E6CCF">
        <w:rPr>
          <w:rFonts w:ascii="Times New Roman" w:eastAsia="Times New Roman" w:hAnsi="Times New Roman" w:cs="Times New Roman"/>
          <w:bCs/>
          <w:sz w:val="16"/>
          <w:szCs w:val="16"/>
          <w:lang w:eastAsia="ru-RU"/>
        </w:rPr>
        <w:tab/>
      </w:r>
      <w:r w:rsidRPr="009E6CCF">
        <w:rPr>
          <w:rFonts w:ascii="Times New Roman" w:eastAsia="Times New Roman" w:hAnsi="Times New Roman" w:cs="Times New Roman"/>
          <w:bCs/>
          <w:sz w:val="16"/>
          <w:szCs w:val="16"/>
          <w:lang w:eastAsia="ru-RU"/>
        </w:rPr>
        <w:tab/>
      </w:r>
      <w:r w:rsidRPr="009E6CCF">
        <w:rPr>
          <w:rFonts w:ascii="Times New Roman" w:eastAsia="Times New Roman" w:hAnsi="Times New Roman" w:cs="Times New Roman"/>
          <w:bCs/>
          <w:sz w:val="16"/>
          <w:szCs w:val="16"/>
          <w:lang w:eastAsia="ru-RU"/>
        </w:rPr>
        <w:tab/>
        <w:t>цінних паперів (пункт1 глави 4 розділу III)</w:t>
      </w:r>
    </w:p>
    <w:p w:rsidR="00BF6AED" w:rsidRPr="009E6CCF" w:rsidRDefault="00BF6AED" w:rsidP="009E6CCF">
      <w:pPr>
        <w:spacing w:after="0" w:line="240" w:lineRule="auto"/>
        <w:outlineLvl w:val="2"/>
        <w:rPr>
          <w:rFonts w:ascii="Times New Roman" w:eastAsia="Times New Roman" w:hAnsi="Times New Roman" w:cs="Times New Roman"/>
          <w:b/>
          <w:bCs/>
          <w:sz w:val="28"/>
          <w:szCs w:val="28"/>
          <w:lang w:val="ru-RU" w:eastAsia="ru-RU"/>
        </w:rPr>
      </w:pPr>
      <w:r w:rsidRPr="009E6CCF">
        <w:rPr>
          <w:rFonts w:ascii="Times New Roman" w:eastAsia="Times New Roman" w:hAnsi="Times New Roman" w:cs="Times New Roman"/>
          <w:b/>
          <w:bCs/>
          <w:sz w:val="28"/>
          <w:szCs w:val="28"/>
          <w:lang w:val="ru-RU" w:eastAsia="ru-RU"/>
        </w:rPr>
        <w:tab/>
      </w:r>
      <w:r w:rsidRPr="009E6CCF">
        <w:rPr>
          <w:rFonts w:ascii="Times New Roman" w:eastAsia="Times New Roman" w:hAnsi="Times New Roman" w:cs="Times New Roman"/>
          <w:b/>
          <w:bCs/>
          <w:sz w:val="28"/>
          <w:szCs w:val="28"/>
          <w:lang w:val="ru-RU" w:eastAsia="ru-RU"/>
        </w:rPr>
        <w:tab/>
      </w:r>
      <w:r w:rsidRPr="009E6CCF">
        <w:rPr>
          <w:rFonts w:ascii="Times New Roman" w:eastAsia="Times New Roman" w:hAnsi="Times New Roman" w:cs="Times New Roman"/>
          <w:b/>
          <w:bCs/>
          <w:sz w:val="28"/>
          <w:szCs w:val="28"/>
          <w:lang w:val="ru-RU" w:eastAsia="ru-RU"/>
        </w:rPr>
        <w:tab/>
      </w:r>
      <w:r w:rsidRPr="009E6CCF">
        <w:rPr>
          <w:rFonts w:ascii="Times New Roman" w:eastAsia="Times New Roman" w:hAnsi="Times New Roman" w:cs="Times New Roman"/>
          <w:b/>
          <w:bCs/>
          <w:sz w:val="28"/>
          <w:szCs w:val="28"/>
          <w:lang w:val="ru-RU" w:eastAsia="ru-RU"/>
        </w:rPr>
        <w:tab/>
      </w:r>
      <w:r w:rsidRPr="009E6CCF">
        <w:rPr>
          <w:rFonts w:ascii="Times New Roman" w:eastAsia="Times New Roman" w:hAnsi="Times New Roman" w:cs="Times New Roman"/>
          <w:b/>
          <w:bCs/>
          <w:sz w:val="28"/>
          <w:szCs w:val="28"/>
          <w:lang w:val="ru-RU" w:eastAsia="ru-RU"/>
        </w:rPr>
        <w:tab/>
      </w:r>
    </w:p>
    <w:p w:rsidR="00BF6AED" w:rsidRPr="009E6CCF" w:rsidRDefault="00BF6AED" w:rsidP="009E6CCF">
      <w:pPr>
        <w:spacing w:after="0" w:line="240" w:lineRule="auto"/>
        <w:outlineLvl w:val="2"/>
        <w:rPr>
          <w:rFonts w:ascii="Times New Roman" w:eastAsia="Times New Roman" w:hAnsi="Times New Roman" w:cs="Times New Roman"/>
          <w:b/>
          <w:bCs/>
          <w:sz w:val="28"/>
          <w:szCs w:val="28"/>
          <w:lang w:val="ru-RU" w:eastAsia="ru-RU"/>
        </w:rPr>
      </w:pPr>
      <w:r w:rsidRPr="009E6CCF">
        <w:rPr>
          <w:rFonts w:ascii="Times New Roman" w:eastAsia="Times New Roman" w:hAnsi="Times New Roman" w:cs="Times New Roman"/>
          <w:b/>
          <w:bCs/>
          <w:sz w:val="28"/>
          <w:szCs w:val="28"/>
          <w:lang w:val="ru-RU" w:eastAsia="ru-RU"/>
        </w:rPr>
        <w:tab/>
      </w:r>
      <w:r w:rsidRPr="009E6CCF">
        <w:rPr>
          <w:rFonts w:ascii="Times New Roman" w:eastAsia="Times New Roman" w:hAnsi="Times New Roman" w:cs="Times New Roman"/>
          <w:b/>
          <w:bCs/>
          <w:sz w:val="28"/>
          <w:szCs w:val="28"/>
          <w:lang w:val="ru-RU" w:eastAsia="ru-RU"/>
        </w:rPr>
        <w:tab/>
      </w:r>
      <w:r w:rsidRPr="009E6CCF">
        <w:rPr>
          <w:rFonts w:ascii="Times New Roman" w:eastAsia="Times New Roman" w:hAnsi="Times New Roman" w:cs="Times New Roman"/>
          <w:b/>
          <w:bCs/>
          <w:sz w:val="28"/>
          <w:szCs w:val="28"/>
          <w:lang w:val="ru-RU" w:eastAsia="ru-RU"/>
        </w:rPr>
        <w:tab/>
      </w:r>
      <w:r w:rsidRPr="009E6CCF">
        <w:rPr>
          <w:rFonts w:ascii="Times New Roman" w:eastAsia="Times New Roman" w:hAnsi="Times New Roman" w:cs="Times New Roman"/>
          <w:b/>
          <w:bCs/>
          <w:sz w:val="28"/>
          <w:szCs w:val="28"/>
          <w:lang w:val="ru-RU" w:eastAsia="ru-RU"/>
        </w:rPr>
        <w:tab/>
      </w:r>
      <w:r w:rsidRPr="009E6CCF">
        <w:rPr>
          <w:rFonts w:ascii="Times New Roman" w:eastAsia="Times New Roman" w:hAnsi="Times New Roman" w:cs="Times New Roman"/>
          <w:b/>
          <w:bCs/>
          <w:sz w:val="28"/>
          <w:szCs w:val="28"/>
          <w:lang w:val="ru-RU" w:eastAsia="ru-RU"/>
        </w:rPr>
        <w:tab/>
        <w:t>Титульний аркуш</w:t>
      </w: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val="ru-RU" w:eastAsia="ru-RU"/>
        </w:rPr>
      </w:pP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eastAsia="ru-RU"/>
        </w:rPr>
      </w:pPr>
    </w:p>
    <w:p w:rsidR="00BF6AED" w:rsidRPr="009E6CCF" w:rsidRDefault="00BF6AED" w:rsidP="009E6CCF">
      <w:pPr>
        <w:spacing w:after="0" w:line="240" w:lineRule="auto"/>
        <w:outlineLvl w:val="2"/>
        <w:rPr>
          <w:rFonts w:ascii="Times New Roman" w:eastAsia="Times New Roman" w:hAnsi="Times New Roman" w:cs="Times New Roman"/>
          <w:bCs/>
          <w:sz w:val="20"/>
          <w:szCs w:val="20"/>
          <w:u w:val="single"/>
          <w:lang w:val="ru-RU" w:eastAsia="ru-RU"/>
        </w:rPr>
      </w:pPr>
      <w:r w:rsidRPr="009E6CCF">
        <w:rPr>
          <w:rFonts w:ascii="Times New Roman" w:eastAsia="Times New Roman" w:hAnsi="Times New Roman" w:cs="Times New Roman"/>
          <w:b/>
          <w:bCs/>
          <w:sz w:val="28"/>
          <w:szCs w:val="28"/>
          <w:lang w:eastAsia="ru-RU"/>
        </w:rPr>
        <w:t xml:space="preserve">         </w:t>
      </w:r>
      <w:r w:rsidRPr="009E6CCF">
        <w:rPr>
          <w:rFonts w:ascii="Times New Roman" w:eastAsia="Times New Roman" w:hAnsi="Times New Roman" w:cs="Times New Roman"/>
          <w:b/>
          <w:bCs/>
          <w:sz w:val="28"/>
          <w:szCs w:val="28"/>
          <w:lang w:val="ru-RU" w:eastAsia="ru-RU"/>
        </w:rPr>
        <w:t xml:space="preserve">     </w:t>
      </w:r>
      <w:r w:rsidRPr="009E6CCF">
        <w:rPr>
          <w:rFonts w:ascii="Times New Roman" w:eastAsia="Times New Roman" w:hAnsi="Times New Roman" w:cs="Times New Roman"/>
          <w:b/>
          <w:bCs/>
          <w:sz w:val="20"/>
          <w:szCs w:val="20"/>
          <w:u w:val="single"/>
          <w:lang w:val="ru-RU" w:eastAsia="ru-RU"/>
        </w:rPr>
        <w:t xml:space="preserve"> </w:t>
      </w:r>
    </w:p>
    <w:p w:rsidR="00BF6AED" w:rsidRPr="009E6CCF" w:rsidRDefault="00BF6AED" w:rsidP="009E6CCF">
      <w:pPr>
        <w:spacing w:after="0" w:line="240" w:lineRule="auto"/>
        <w:outlineLvl w:val="2"/>
        <w:rPr>
          <w:rFonts w:ascii="Times New Roman" w:eastAsia="Times New Roman" w:hAnsi="Times New Roman" w:cs="Times New Roman"/>
          <w:bCs/>
          <w:sz w:val="16"/>
          <w:szCs w:val="16"/>
          <w:lang w:eastAsia="ru-RU"/>
        </w:rPr>
      </w:pPr>
      <w:r w:rsidRPr="009E6CCF">
        <w:rPr>
          <w:rFonts w:ascii="Times New Roman" w:eastAsia="Times New Roman" w:hAnsi="Times New Roman" w:cs="Times New Roman"/>
          <w:b/>
          <w:bCs/>
          <w:sz w:val="20"/>
          <w:szCs w:val="20"/>
          <w:lang w:val="ru-RU" w:eastAsia="ru-RU"/>
        </w:rPr>
        <w:t xml:space="preserve">            </w:t>
      </w:r>
      <w:r w:rsidRPr="009E6CCF">
        <w:rPr>
          <w:rFonts w:ascii="Times New Roman" w:eastAsia="Times New Roman" w:hAnsi="Times New Roman" w:cs="Times New Roman"/>
          <w:b/>
          <w:bCs/>
          <w:sz w:val="20"/>
          <w:szCs w:val="20"/>
          <w:lang w:eastAsia="ru-RU"/>
        </w:rPr>
        <w:t xml:space="preserve"> (</w:t>
      </w:r>
      <w:r w:rsidRPr="009E6CCF">
        <w:rPr>
          <w:rFonts w:ascii="Times New Roman" w:eastAsia="Times New Roman" w:hAnsi="Times New Roman" w:cs="Times New Roman"/>
          <w:bCs/>
          <w:sz w:val="16"/>
          <w:szCs w:val="16"/>
          <w:lang w:eastAsia="ru-RU"/>
        </w:rPr>
        <w:t xml:space="preserve">дата реєстрації емітентом </w:t>
      </w:r>
      <w:r w:rsidRPr="009E6CCF">
        <w:rPr>
          <w:rFonts w:ascii="Times New Roman" w:eastAsia="Times New Roman" w:hAnsi="Times New Roman" w:cs="Times New Roman"/>
          <w:bCs/>
          <w:sz w:val="16"/>
          <w:szCs w:val="16"/>
          <w:lang w:eastAsia="ru-RU"/>
        </w:rPr>
        <w:br/>
        <w:t xml:space="preserve">                  електронного документа)</w:t>
      </w:r>
    </w:p>
    <w:p w:rsidR="00BF6AED" w:rsidRPr="009E6CCF" w:rsidRDefault="00BF6AED" w:rsidP="009E6CCF">
      <w:pPr>
        <w:spacing w:after="0" w:line="240" w:lineRule="auto"/>
        <w:outlineLvl w:val="2"/>
        <w:rPr>
          <w:rFonts w:ascii="Times New Roman" w:eastAsia="Times New Roman" w:hAnsi="Times New Roman" w:cs="Times New Roman"/>
          <w:bCs/>
          <w:sz w:val="16"/>
          <w:szCs w:val="16"/>
          <w:lang w:eastAsia="ru-RU"/>
        </w:rPr>
      </w:pPr>
    </w:p>
    <w:p w:rsidR="00BF6AED" w:rsidRPr="009E6CCF" w:rsidRDefault="00BF6AED" w:rsidP="009E6CCF">
      <w:pPr>
        <w:spacing w:after="0" w:line="240" w:lineRule="auto"/>
        <w:outlineLvl w:val="2"/>
        <w:rPr>
          <w:rFonts w:ascii="Times New Roman" w:eastAsia="Times New Roman" w:hAnsi="Times New Roman" w:cs="Times New Roman"/>
          <w:bCs/>
          <w:sz w:val="16"/>
          <w:szCs w:val="16"/>
          <w:lang w:val="ru-RU" w:eastAsia="ru-RU"/>
        </w:rPr>
      </w:pPr>
      <w:r w:rsidRPr="009E6CCF">
        <w:rPr>
          <w:rFonts w:ascii="Times New Roman" w:eastAsia="Times New Roman" w:hAnsi="Times New Roman" w:cs="Times New Roman"/>
          <w:bCs/>
          <w:sz w:val="16"/>
          <w:szCs w:val="16"/>
          <w:lang w:val="ru-RU" w:eastAsia="ru-RU"/>
        </w:rPr>
        <w:t xml:space="preserve">               </w:t>
      </w:r>
      <w:r w:rsidRPr="009E6CCF">
        <w:rPr>
          <w:rFonts w:ascii="Times New Roman" w:eastAsia="Times New Roman" w:hAnsi="Times New Roman" w:cs="Times New Roman"/>
          <w:bCs/>
          <w:sz w:val="16"/>
          <w:szCs w:val="16"/>
          <w:lang w:eastAsia="ru-RU"/>
        </w:rPr>
        <w:t xml:space="preserve">№ </w:t>
      </w:r>
      <w:r w:rsidRPr="009E6CCF">
        <w:rPr>
          <w:rFonts w:ascii="Times New Roman" w:eastAsia="Times New Roman" w:hAnsi="Times New Roman" w:cs="Times New Roman"/>
          <w:b/>
          <w:bCs/>
          <w:sz w:val="20"/>
          <w:szCs w:val="20"/>
          <w:u w:val="single"/>
          <w:lang w:val="ru-RU" w:eastAsia="ru-RU"/>
        </w:rPr>
        <w:t xml:space="preserve"> </w:t>
      </w:r>
    </w:p>
    <w:p w:rsidR="00BF6AED" w:rsidRPr="009E6CCF" w:rsidRDefault="00BF6AED" w:rsidP="009E6CCF">
      <w:pPr>
        <w:spacing w:after="0" w:line="240" w:lineRule="auto"/>
        <w:outlineLvl w:val="2"/>
        <w:rPr>
          <w:rFonts w:ascii="Times New Roman" w:eastAsia="Times New Roman" w:hAnsi="Times New Roman" w:cs="Times New Roman"/>
          <w:bCs/>
          <w:sz w:val="16"/>
          <w:szCs w:val="16"/>
          <w:lang w:eastAsia="ru-RU"/>
        </w:rPr>
      </w:pPr>
      <w:r w:rsidRPr="009E6CCF">
        <w:rPr>
          <w:rFonts w:ascii="Times New Roman" w:eastAsia="Times New Roman" w:hAnsi="Times New Roman" w:cs="Times New Roman"/>
          <w:bCs/>
          <w:sz w:val="16"/>
          <w:szCs w:val="16"/>
          <w:lang w:val="ru-RU" w:eastAsia="ru-RU"/>
        </w:rPr>
        <w:t xml:space="preserve">                  </w:t>
      </w:r>
      <w:r w:rsidRPr="009E6CCF">
        <w:rPr>
          <w:rFonts w:ascii="Times New Roman" w:eastAsia="Times New Roman" w:hAnsi="Times New Roman" w:cs="Times New Roman"/>
          <w:bCs/>
          <w:sz w:val="16"/>
          <w:szCs w:val="16"/>
          <w:lang w:eastAsia="ru-RU"/>
        </w:rPr>
        <w:t>вихідний реєстраційний</w:t>
      </w:r>
      <w:r w:rsidRPr="009E6CCF">
        <w:rPr>
          <w:rFonts w:ascii="Times New Roman" w:eastAsia="Times New Roman" w:hAnsi="Times New Roman" w:cs="Times New Roman"/>
          <w:bCs/>
          <w:sz w:val="16"/>
          <w:szCs w:val="16"/>
          <w:lang w:eastAsia="ru-RU"/>
        </w:rPr>
        <w:br/>
        <w:t xml:space="preserve">                  номер електронного документа)</w:t>
      </w:r>
    </w:p>
    <w:p w:rsidR="00BF6AED" w:rsidRPr="009E6CCF" w:rsidRDefault="00BF6AED" w:rsidP="009E6CCF">
      <w:pPr>
        <w:spacing w:after="0" w:line="240" w:lineRule="auto"/>
        <w:outlineLvl w:val="2"/>
        <w:rPr>
          <w:rFonts w:ascii="Times New Roman" w:eastAsia="Times New Roman" w:hAnsi="Times New Roman" w:cs="Times New Roman"/>
          <w:bCs/>
          <w:sz w:val="16"/>
          <w:szCs w:val="16"/>
          <w:lang w:eastAsia="ru-RU"/>
        </w:rPr>
      </w:pP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BF6AED" w:rsidRPr="009E6CCF" w:rsidTr="000215F6">
        <w:tc>
          <w:tcPr>
            <w:tcW w:w="5000" w:type="pct"/>
            <w:tcMar>
              <w:top w:w="60" w:type="dxa"/>
              <w:left w:w="60" w:type="dxa"/>
              <w:bottom w:w="60" w:type="dxa"/>
              <w:right w:w="60" w:type="dxa"/>
            </w:tcMar>
            <w:vAlign w:val="center"/>
          </w:tcPr>
          <w:p w:rsidR="00BF6AED" w:rsidRPr="009E6CCF" w:rsidRDefault="00BF6AED" w:rsidP="009E6CCF">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9E6CCF">
              <w:rPr>
                <w:rFonts w:ascii="Times New Roman" w:eastAsia="Times New Roman" w:hAnsi="Times New Roman" w:cs="Times New Roman"/>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BF6AED" w:rsidRPr="009E6CCF" w:rsidRDefault="00BF6AED" w:rsidP="009E6CCF">
      <w:pPr>
        <w:spacing w:after="0" w:line="240" w:lineRule="auto"/>
        <w:rPr>
          <w:rFonts w:ascii="Times New Roman" w:eastAsia="Times New Roman" w:hAnsi="Times New Roman" w:cs="Times New Roman"/>
          <w:vanish/>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9E6CCF" w:rsidRPr="009E6CCF" w:rsidTr="000215F6">
        <w:tc>
          <w:tcPr>
            <w:tcW w:w="156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ru-RU"/>
              </w:rPr>
            </w:pPr>
            <w:r w:rsidRPr="009E6CCF">
              <w:rPr>
                <w:rFonts w:ascii="Times New Roman" w:eastAsia="Times New Roman" w:hAnsi="Times New Roman" w:cs="Times New Roman"/>
                <w:sz w:val="20"/>
                <w:szCs w:val="20"/>
                <w:lang w:val="en-US" w:eastAsia="ru-RU"/>
              </w:rPr>
              <w:t>Голова правлiння</w:t>
            </w:r>
          </w:p>
        </w:tc>
        <w:tc>
          <w:tcPr>
            <w:tcW w:w="180"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ru-RU"/>
              </w:rPr>
            </w:pPr>
            <w:r w:rsidRPr="009E6CCF">
              <w:rPr>
                <w:rFonts w:ascii="Times New Roman" w:eastAsia="Times New Roman" w:hAnsi="Times New Roman" w:cs="Times New Roman"/>
                <w:sz w:val="20"/>
                <w:szCs w:val="20"/>
                <w:lang w:val="ru-RU" w:eastAsia="ru-RU"/>
              </w:rPr>
              <w:t> </w:t>
            </w:r>
          </w:p>
        </w:tc>
        <w:tc>
          <w:tcPr>
            <w:tcW w:w="3538"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ru-RU"/>
              </w:rPr>
            </w:pPr>
            <w:r w:rsidRPr="009E6CCF">
              <w:rPr>
                <w:rFonts w:ascii="Times New Roman" w:eastAsia="Times New Roman" w:hAnsi="Times New Roman" w:cs="Times New Roman"/>
                <w:sz w:val="20"/>
                <w:szCs w:val="20"/>
                <w:lang w:val="ru-RU" w:eastAsia="ru-RU"/>
              </w:rPr>
              <w:t> </w:t>
            </w:r>
          </w:p>
        </w:tc>
        <w:tc>
          <w:tcPr>
            <w:tcW w:w="180"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ru-RU"/>
              </w:rPr>
            </w:pPr>
            <w:r w:rsidRPr="009E6CCF">
              <w:rPr>
                <w:rFonts w:ascii="Times New Roman" w:eastAsia="Times New Roman" w:hAnsi="Times New Roman" w:cs="Times New Roman"/>
                <w:sz w:val="20"/>
                <w:szCs w:val="20"/>
                <w:lang w:val="ru-RU" w:eastAsia="ru-RU"/>
              </w:rPr>
              <w:t> </w:t>
            </w:r>
          </w:p>
        </w:tc>
        <w:tc>
          <w:tcPr>
            <w:tcW w:w="4141" w:type="dxa"/>
            <w:tcMar>
              <w:top w:w="60" w:type="dxa"/>
              <w:left w:w="60" w:type="dxa"/>
              <w:bottom w:w="60" w:type="dxa"/>
              <w:right w:w="60" w:type="dxa"/>
            </w:tcMar>
            <w:vAlign w:val="bottom"/>
          </w:tcPr>
          <w:p w:rsidR="00BF6AED" w:rsidRPr="009E6CCF" w:rsidRDefault="00BF6AED" w:rsidP="009E6CCF">
            <w:pPr>
              <w:spacing w:after="0" w:line="240" w:lineRule="auto"/>
              <w:ind w:left="1280" w:hanging="591"/>
              <w:jc w:val="center"/>
              <w:rPr>
                <w:rFonts w:ascii="Times New Roman" w:eastAsia="Times New Roman" w:hAnsi="Times New Roman" w:cs="Times New Roman"/>
                <w:sz w:val="20"/>
                <w:szCs w:val="20"/>
                <w:lang w:val="en-US" w:eastAsia="ru-RU"/>
              </w:rPr>
            </w:pPr>
            <w:r w:rsidRPr="009E6CCF">
              <w:rPr>
                <w:rFonts w:ascii="Times New Roman" w:eastAsia="Times New Roman" w:hAnsi="Times New Roman" w:cs="Times New Roman"/>
                <w:sz w:val="20"/>
                <w:szCs w:val="20"/>
                <w:lang w:val="en-US" w:eastAsia="ru-RU"/>
              </w:rPr>
              <w:t>Мiщенко Михайло Iванович</w:t>
            </w:r>
          </w:p>
        </w:tc>
      </w:tr>
      <w:tr w:rsidR="009E6CCF" w:rsidRPr="009E6CCF" w:rsidTr="000215F6">
        <w:tc>
          <w:tcPr>
            <w:tcW w:w="156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sz w:val="24"/>
                <w:szCs w:val="24"/>
                <w:lang w:val="ru-RU" w:eastAsia="ru-RU"/>
              </w:rPr>
            </w:pPr>
            <w:r w:rsidRPr="009E6CCF">
              <w:rPr>
                <w:rFonts w:ascii="Times New Roman" w:eastAsia="Times New Roman" w:hAnsi="Times New Roman" w:cs="Times New Roman"/>
                <w:sz w:val="20"/>
                <w:szCs w:val="20"/>
                <w:lang w:val="ru-RU" w:eastAsia="ru-RU"/>
              </w:rPr>
              <w:t>(посада)</w:t>
            </w:r>
          </w:p>
        </w:tc>
        <w:tc>
          <w:tcPr>
            <w:tcW w:w="180"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sz w:val="24"/>
                <w:szCs w:val="24"/>
                <w:lang w:val="ru-RU" w:eastAsia="ru-RU"/>
              </w:rPr>
            </w:pPr>
            <w:r w:rsidRPr="009E6CCF">
              <w:rPr>
                <w:rFonts w:ascii="Times New Roman" w:eastAsia="Times New Roman" w:hAnsi="Times New Roman" w:cs="Times New Roman"/>
                <w:sz w:val="24"/>
                <w:szCs w:val="24"/>
                <w:lang w:val="ru-RU" w:eastAsia="ru-RU"/>
              </w:rPr>
              <w:t> </w:t>
            </w:r>
          </w:p>
        </w:tc>
        <w:tc>
          <w:tcPr>
            <w:tcW w:w="3538"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sz w:val="24"/>
                <w:szCs w:val="24"/>
                <w:lang w:val="ru-RU" w:eastAsia="ru-RU"/>
              </w:rPr>
            </w:pPr>
            <w:r w:rsidRPr="009E6CCF">
              <w:rPr>
                <w:rFonts w:ascii="Times New Roman" w:eastAsia="Times New Roman" w:hAnsi="Times New Roman" w:cs="Times New Roman"/>
                <w:sz w:val="20"/>
                <w:szCs w:val="20"/>
                <w:lang w:val="ru-RU" w:eastAsia="ru-RU"/>
              </w:rPr>
              <w:t>(підпис)</w:t>
            </w:r>
          </w:p>
        </w:tc>
        <w:tc>
          <w:tcPr>
            <w:tcW w:w="180"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sz w:val="24"/>
                <w:szCs w:val="24"/>
                <w:lang w:val="ru-RU" w:eastAsia="ru-RU"/>
              </w:rPr>
            </w:pPr>
            <w:r w:rsidRPr="009E6CCF">
              <w:rPr>
                <w:rFonts w:ascii="Times New Roman" w:eastAsia="Times New Roman" w:hAnsi="Times New Roman" w:cs="Times New Roman"/>
                <w:sz w:val="24"/>
                <w:szCs w:val="24"/>
                <w:lang w:val="ru-RU" w:eastAsia="ru-RU"/>
              </w:rPr>
              <w:t> </w:t>
            </w:r>
          </w:p>
        </w:tc>
        <w:tc>
          <w:tcPr>
            <w:tcW w:w="4141"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sz w:val="24"/>
                <w:szCs w:val="24"/>
                <w:lang w:val="ru-RU" w:eastAsia="ru-RU"/>
              </w:rPr>
            </w:pPr>
            <w:r w:rsidRPr="009E6CCF">
              <w:rPr>
                <w:rFonts w:ascii="Times New Roman" w:eastAsia="Times New Roman" w:hAnsi="Times New Roman" w:cs="Times New Roman"/>
                <w:sz w:val="20"/>
                <w:szCs w:val="20"/>
                <w:lang w:val="ru-RU" w:eastAsia="ru-RU"/>
              </w:rPr>
              <w:t>(прізвище та ініціали керівника)</w:t>
            </w:r>
          </w:p>
        </w:tc>
      </w:tr>
      <w:tr w:rsidR="009E6CCF" w:rsidRPr="009E6CCF" w:rsidTr="000215F6">
        <w:trPr>
          <w:trHeight w:val="121"/>
        </w:trPr>
        <w:tc>
          <w:tcPr>
            <w:tcW w:w="5460" w:type="dxa"/>
            <w:gridSpan w:val="4"/>
            <w:vMerge w:val="restart"/>
            <w:tcMar>
              <w:top w:w="30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sz w:val="24"/>
                <w:szCs w:val="24"/>
                <w:lang w:val="ru-RU" w:eastAsia="ru-RU"/>
              </w:rPr>
            </w:pPr>
          </w:p>
        </w:tc>
        <w:tc>
          <w:tcPr>
            <w:tcW w:w="4141"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ru-RU"/>
              </w:rPr>
            </w:pPr>
          </w:p>
        </w:tc>
      </w:tr>
      <w:tr w:rsidR="009E6CCF" w:rsidRPr="009E6CCF" w:rsidTr="000215F6">
        <w:trPr>
          <w:trHeight w:val="44"/>
        </w:trPr>
        <w:tc>
          <w:tcPr>
            <w:tcW w:w="5460" w:type="dxa"/>
            <w:gridSpan w:val="4"/>
            <w:vMerge/>
            <w:vAlign w:val="center"/>
          </w:tcPr>
          <w:p w:rsidR="00BF6AED" w:rsidRPr="009E6CCF" w:rsidRDefault="00BF6AED" w:rsidP="009E6CCF">
            <w:pPr>
              <w:spacing w:after="0" w:line="240" w:lineRule="auto"/>
              <w:rPr>
                <w:rFonts w:ascii="Times New Roman" w:eastAsia="Times New Roman" w:hAnsi="Times New Roman" w:cs="Times New Roman"/>
                <w:sz w:val="24"/>
                <w:szCs w:val="24"/>
                <w:lang w:val="ru-RU" w:eastAsia="ru-RU"/>
              </w:rPr>
            </w:pPr>
          </w:p>
        </w:tc>
        <w:tc>
          <w:tcPr>
            <w:tcW w:w="4141"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sz w:val="24"/>
                <w:szCs w:val="24"/>
                <w:lang w:val="ru-RU" w:eastAsia="ru-RU"/>
              </w:rPr>
            </w:pPr>
          </w:p>
        </w:tc>
      </w:tr>
      <w:tr w:rsidR="00BF6AED" w:rsidRPr="009E6CCF" w:rsidTr="000215F6">
        <w:tc>
          <w:tcPr>
            <w:tcW w:w="9601" w:type="dxa"/>
            <w:gridSpan w:val="5"/>
            <w:tcMar>
              <w:top w:w="60" w:type="dxa"/>
              <w:left w:w="60" w:type="dxa"/>
              <w:bottom w:w="60" w:type="dxa"/>
              <w:right w:w="60" w:type="dxa"/>
            </w:tcMar>
            <w:vAlign w:val="center"/>
          </w:tcPr>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b/>
                <w:bCs/>
                <w:sz w:val="24"/>
                <w:szCs w:val="24"/>
                <w:lang w:val="ru-RU" w:eastAsia="ru-RU"/>
              </w:rPr>
            </w:pPr>
            <w:r w:rsidRPr="009E6CCF">
              <w:rPr>
                <w:rFonts w:ascii="Times New Roman" w:eastAsia="Times New Roman" w:hAnsi="Times New Roman" w:cs="Times New Roman"/>
                <w:b/>
                <w:bCs/>
                <w:sz w:val="24"/>
                <w:szCs w:val="24"/>
                <w:lang w:val="ru-RU" w:eastAsia="ru-RU"/>
              </w:rPr>
              <w:t>Річна інформація емітента цінних паперів</w:t>
            </w:r>
            <w:r w:rsidRPr="009E6CCF">
              <w:rPr>
                <w:rFonts w:ascii="Times New Roman" w:eastAsia="Times New Roman" w:hAnsi="Times New Roman" w:cs="Times New Roman"/>
                <w:b/>
                <w:bCs/>
                <w:sz w:val="24"/>
                <w:szCs w:val="24"/>
                <w:lang w:val="ru-RU" w:eastAsia="ru-RU"/>
              </w:rPr>
              <w:br/>
              <w:t xml:space="preserve">за 2018 рік </w:t>
            </w:r>
          </w:p>
        </w:tc>
      </w:tr>
    </w:tbl>
    <w:p w:rsidR="00BF6AED" w:rsidRPr="009E6CCF" w:rsidRDefault="00BF6AED" w:rsidP="009E6CCF">
      <w:pPr>
        <w:spacing w:after="0" w:line="240" w:lineRule="auto"/>
        <w:rPr>
          <w:rFonts w:ascii="Times New Roman" w:eastAsia="Times New Roman" w:hAnsi="Times New Roman" w:cs="Times New Roman"/>
          <w:vanish/>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9E6CCF" w:rsidRPr="009E6CCF" w:rsidTr="000215F6">
        <w:tc>
          <w:tcPr>
            <w:tcW w:w="5000" w:type="pct"/>
            <w:gridSpan w:val="2"/>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4"/>
                <w:szCs w:val="24"/>
                <w:lang w:val="ru-RU" w:eastAsia="ru-RU"/>
              </w:rPr>
            </w:pPr>
            <w:r w:rsidRPr="009E6CCF">
              <w:rPr>
                <w:rFonts w:ascii="Times New Roman" w:eastAsia="Times New Roman" w:hAnsi="Times New Roman" w:cs="Times New Roman"/>
                <w:b/>
                <w:bCs/>
                <w:sz w:val="24"/>
                <w:szCs w:val="24"/>
                <w:lang w:val="en-US" w:eastAsia="ru-RU"/>
              </w:rPr>
              <w:t>I</w:t>
            </w:r>
            <w:r w:rsidRPr="009E6CCF">
              <w:rPr>
                <w:rFonts w:ascii="Times New Roman" w:eastAsia="Times New Roman" w:hAnsi="Times New Roman" w:cs="Times New Roman"/>
                <w:b/>
                <w:bCs/>
                <w:sz w:val="24"/>
                <w:szCs w:val="24"/>
                <w:lang w:val="ru-RU" w:eastAsia="ru-RU"/>
              </w:rPr>
              <w:t>. Загальні відомості</w:t>
            </w:r>
          </w:p>
        </w:tc>
      </w:tr>
      <w:tr w:rsidR="009E6CCF" w:rsidRPr="009E6CCF" w:rsidTr="000215F6">
        <w:tc>
          <w:tcPr>
            <w:tcW w:w="1359" w:type="pct"/>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ru-RU" w:eastAsia="ru-RU"/>
              </w:rPr>
            </w:pPr>
            <w:r w:rsidRPr="009E6CCF">
              <w:rPr>
                <w:rFonts w:ascii="Times New Roman" w:eastAsia="Times New Roman" w:hAnsi="Times New Roman" w:cs="Times New Roman"/>
                <w:b/>
                <w:sz w:val="20"/>
                <w:szCs w:val="20"/>
                <w:lang w:val="ru-RU" w:eastAsia="ru-RU"/>
              </w:rPr>
              <w:t>1. Повне найменування емітента</w:t>
            </w:r>
          </w:p>
        </w:tc>
        <w:tc>
          <w:tcPr>
            <w:tcW w:w="3641" w:type="pct"/>
            <w:vAlign w:val="center"/>
          </w:tcPr>
          <w:p w:rsidR="00BF6AED" w:rsidRPr="009E6CCF" w:rsidRDefault="00BF6AED" w:rsidP="009E6CCF">
            <w:pPr>
              <w:spacing w:after="0" w:line="240" w:lineRule="auto"/>
              <w:rPr>
                <w:rFonts w:ascii="Times New Roman" w:eastAsia="Times New Roman" w:hAnsi="Times New Roman" w:cs="Times New Roman"/>
                <w:sz w:val="20"/>
                <w:szCs w:val="20"/>
                <w:lang w:val="ru-RU" w:eastAsia="ru-RU"/>
              </w:rPr>
            </w:pPr>
            <w:r w:rsidRPr="009E6CCF">
              <w:rPr>
                <w:rFonts w:ascii="Times New Roman" w:eastAsia="Times New Roman" w:hAnsi="Times New Roman" w:cs="Times New Roman"/>
                <w:sz w:val="20"/>
                <w:szCs w:val="20"/>
                <w:lang w:val="ru-RU" w:eastAsia="ru-RU"/>
              </w:rPr>
              <w:t>ПРИВАТНЕ АКЦ</w:t>
            </w:r>
            <w:r w:rsidRPr="009E6CCF">
              <w:rPr>
                <w:rFonts w:ascii="Times New Roman" w:eastAsia="Times New Roman" w:hAnsi="Times New Roman" w:cs="Times New Roman"/>
                <w:sz w:val="20"/>
                <w:szCs w:val="20"/>
                <w:lang w:val="en-US" w:eastAsia="ru-RU"/>
              </w:rPr>
              <w:t>I</w:t>
            </w:r>
            <w:r w:rsidRPr="009E6CCF">
              <w:rPr>
                <w:rFonts w:ascii="Times New Roman" w:eastAsia="Times New Roman" w:hAnsi="Times New Roman" w:cs="Times New Roman"/>
                <w:sz w:val="20"/>
                <w:szCs w:val="20"/>
                <w:lang w:val="ru-RU" w:eastAsia="ru-RU"/>
              </w:rPr>
              <w:t>ОНЕРНЕ ТОВАРИСТВО "ХОРОЛЬСЬКИЙ МЕХАН</w:t>
            </w:r>
            <w:r w:rsidRPr="009E6CCF">
              <w:rPr>
                <w:rFonts w:ascii="Times New Roman" w:eastAsia="Times New Roman" w:hAnsi="Times New Roman" w:cs="Times New Roman"/>
                <w:sz w:val="20"/>
                <w:szCs w:val="20"/>
                <w:lang w:val="en-US" w:eastAsia="ru-RU"/>
              </w:rPr>
              <w:t>I</w:t>
            </w:r>
            <w:r w:rsidRPr="009E6CCF">
              <w:rPr>
                <w:rFonts w:ascii="Times New Roman" w:eastAsia="Times New Roman" w:hAnsi="Times New Roman" w:cs="Times New Roman"/>
                <w:sz w:val="20"/>
                <w:szCs w:val="20"/>
                <w:lang w:val="ru-RU" w:eastAsia="ru-RU"/>
              </w:rPr>
              <w:t>ЧНИЙ ЗАВОД"</w:t>
            </w:r>
          </w:p>
        </w:tc>
      </w:tr>
      <w:tr w:rsidR="009E6CCF" w:rsidRPr="009E6CCF" w:rsidTr="000215F6">
        <w:tc>
          <w:tcPr>
            <w:tcW w:w="1359" w:type="pct"/>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ru-RU" w:eastAsia="ru-RU"/>
              </w:rPr>
            </w:pPr>
            <w:r w:rsidRPr="009E6CCF">
              <w:rPr>
                <w:rFonts w:ascii="Times New Roman" w:eastAsia="Times New Roman" w:hAnsi="Times New Roman" w:cs="Times New Roman"/>
                <w:b/>
                <w:sz w:val="20"/>
                <w:szCs w:val="20"/>
                <w:lang w:val="ru-RU" w:eastAsia="ru-RU"/>
              </w:rPr>
              <w:t>2. Організаційно-правова форма емітента</w:t>
            </w:r>
          </w:p>
        </w:tc>
        <w:tc>
          <w:tcPr>
            <w:tcW w:w="3641" w:type="pct"/>
            <w:vAlign w:val="center"/>
          </w:tcPr>
          <w:p w:rsidR="00BF6AED" w:rsidRPr="009E6CCF" w:rsidRDefault="00BF6AED" w:rsidP="009E6CCF">
            <w:pPr>
              <w:spacing w:after="0" w:line="240" w:lineRule="auto"/>
              <w:rPr>
                <w:rFonts w:ascii="Times New Roman" w:eastAsia="Times New Roman" w:hAnsi="Times New Roman" w:cs="Times New Roman"/>
                <w:sz w:val="20"/>
                <w:szCs w:val="20"/>
                <w:lang w:val="en-US" w:eastAsia="ru-RU"/>
              </w:rPr>
            </w:pPr>
            <w:r w:rsidRPr="009E6CCF">
              <w:rPr>
                <w:rFonts w:ascii="Times New Roman" w:eastAsia="Times New Roman" w:hAnsi="Times New Roman" w:cs="Times New Roman"/>
                <w:sz w:val="20"/>
                <w:szCs w:val="20"/>
                <w:lang w:val="en-US" w:eastAsia="ru-RU"/>
              </w:rPr>
              <w:t>Акцiонерне товариство</w:t>
            </w:r>
          </w:p>
        </w:tc>
      </w:tr>
      <w:tr w:rsidR="009E6CCF" w:rsidRPr="009E6CCF" w:rsidTr="000215F6">
        <w:tc>
          <w:tcPr>
            <w:tcW w:w="1359" w:type="pct"/>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ru-RU" w:eastAsia="ru-RU"/>
              </w:rPr>
            </w:pPr>
            <w:r w:rsidRPr="009E6CCF">
              <w:rPr>
                <w:rFonts w:ascii="Times New Roman" w:eastAsia="Times New Roman" w:hAnsi="Times New Roman" w:cs="Times New Roman"/>
                <w:b/>
                <w:sz w:val="20"/>
                <w:szCs w:val="20"/>
                <w:lang w:val="ru-RU" w:eastAsia="ru-RU"/>
              </w:rPr>
              <w:t xml:space="preserve">3. </w:t>
            </w:r>
            <w:r w:rsidRPr="009E6CCF">
              <w:rPr>
                <w:rFonts w:ascii="Times New Roman" w:eastAsia="Times New Roman" w:hAnsi="Times New Roman" w:cs="Times New Roman"/>
                <w:b/>
                <w:sz w:val="20"/>
                <w:szCs w:val="20"/>
                <w:lang w:eastAsia="ru-RU"/>
              </w:rPr>
              <w:t>Ідентифікаційний код юридичної особи.</w:t>
            </w:r>
          </w:p>
        </w:tc>
        <w:tc>
          <w:tcPr>
            <w:tcW w:w="3641" w:type="pct"/>
            <w:vAlign w:val="center"/>
          </w:tcPr>
          <w:p w:rsidR="00BF6AED" w:rsidRPr="009E6CCF" w:rsidRDefault="00BF6AED" w:rsidP="009E6CCF">
            <w:pPr>
              <w:spacing w:after="0" w:line="240" w:lineRule="auto"/>
              <w:rPr>
                <w:rFonts w:ascii="Times New Roman" w:eastAsia="Times New Roman" w:hAnsi="Times New Roman" w:cs="Times New Roman"/>
                <w:sz w:val="20"/>
                <w:szCs w:val="20"/>
                <w:lang w:val="en-US" w:eastAsia="ru-RU"/>
              </w:rPr>
            </w:pPr>
            <w:r w:rsidRPr="009E6CCF">
              <w:rPr>
                <w:rFonts w:ascii="Times New Roman" w:eastAsia="Times New Roman" w:hAnsi="Times New Roman" w:cs="Times New Roman"/>
                <w:sz w:val="20"/>
                <w:szCs w:val="20"/>
                <w:lang w:val="en-US" w:eastAsia="ru-RU"/>
              </w:rPr>
              <w:t>14311353</w:t>
            </w:r>
          </w:p>
        </w:tc>
      </w:tr>
      <w:tr w:rsidR="009E6CCF" w:rsidRPr="009E6CCF" w:rsidTr="000215F6">
        <w:tc>
          <w:tcPr>
            <w:tcW w:w="1359" w:type="pct"/>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ru-RU" w:eastAsia="ru-RU"/>
              </w:rPr>
            </w:pPr>
            <w:r w:rsidRPr="009E6CCF">
              <w:rPr>
                <w:rFonts w:ascii="Times New Roman" w:eastAsia="Times New Roman" w:hAnsi="Times New Roman" w:cs="Times New Roman"/>
                <w:b/>
                <w:sz w:val="20"/>
                <w:szCs w:val="20"/>
                <w:lang w:val="ru-RU" w:eastAsia="ru-RU"/>
              </w:rPr>
              <w:t>4. Місцезнаходження емітента</w:t>
            </w:r>
          </w:p>
        </w:tc>
        <w:tc>
          <w:tcPr>
            <w:tcW w:w="3641" w:type="pct"/>
            <w:vAlign w:val="center"/>
          </w:tcPr>
          <w:p w:rsidR="00BF6AED" w:rsidRPr="009E6CCF" w:rsidRDefault="00BF6AED" w:rsidP="009E6CCF">
            <w:pPr>
              <w:spacing w:after="0" w:line="240" w:lineRule="auto"/>
              <w:rPr>
                <w:rFonts w:ascii="Times New Roman" w:eastAsia="Times New Roman" w:hAnsi="Times New Roman" w:cs="Times New Roman"/>
                <w:sz w:val="20"/>
                <w:szCs w:val="20"/>
                <w:lang w:val="ru-RU" w:eastAsia="ru-RU"/>
              </w:rPr>
            </w:pPr>
            <w:r w:rsidRPr="009E6CCF">
              <w:rPr>
                <w:rFonts w:ascii="Times New Roman" w:eastAsia="Times New Roman" w:hAnsi="Times New Roman" w:cs="Times New Roman"/>
                <w:sz w:val="20"/>
                <w:szCs w:val="20"/>
                <w:lang w:eastAsia="ru-RU"/>
              </w:rPr>
              <w:t>37800 Полтавська область Хорольський мiсто Хорол вулиця Небесної сотнi, 106</w:t>
            </w:r>
          </w:p>
        </w:tc>
      </w:tr>
      <w:tr w:rsidR="009E6CCF" w:rsidRPr="009E6CCF" w:rsidTr="000215F6">
        <w:tc>
          <w:tcPr>
            <w:tcW w:w="1359" w:type="pct"/>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ru-RU" w:eastAsia="ru-RU"/>
              </w:rPr>
            </w:pPr>
            <w:r w:rsidRPr="009E6CCF">
              <w:rPr>
                <w:rFonts w:ascii="Times New Roman" w:eastAsia="Times New Roman" w:hAnsi="Times New Roman" w:cs="Times New Roman"/>
                <w:b/>
                <w:sz w:val="20"/>
                <w:szCs w:val="20"/>
                <w:lang w:val="ru-RU" w:eastAsia="ru-RU"/>
              </w:rPr>
              <w:t>5. Міжміський код, телефон та факс емітента</w:t>
            </w:r>
          </w:p>
        </w:tc>
        <w:tc>
          <w:tcPr>
            <w:tcW w:w="3641" w:type="pct"/>
            <w:vAlign w:val="center"/>
          </w:tcPr>
          <w:p w:rsidR="00BF6AED" w:rsidRPr="009E6CCF" w:rsidRDefault="00BF6AED" w:rsidP="009E6CCF">
            <w:pPr>
              <w:spacing w:after="0" w:line="240" w:lineRule="auto"/>
              <w:rPr>
                <w:rFonts w:ascii="Times New Roman" w:eastAsia="Times New Roman" w:hAnsi="Times New Roman" w:cs="Times New Roman"/>
                <w:sz w:val="20"/>
                <w:szCs w:val="20"/>
                <w:lang w:val="en-US" w:eastAsia="ru-RU"/>
              </w:rPr>
            </w:pPr>
            <w:r w:rsidRPr="009E6CCF">
              <w:rPr>
                <w:rFonts w:ascii="Times New Roman" w:eastAsia="Times New Roman" w:hAnsi="Times New Roman" w:cs="Times New Roman"/>
                <w:sz w:val="20"/>
                <w:szCs w:val="20"/>
                <w:lang w:val="en-US" w:eastAsia="ru-RU"/>
              </w:rPr>
              <w:t>05362-32-2-04 05362-32-2-04</w:t>
            </w:r>
          </w:p>
        </w:tc>
      </w:tr>
      <w:tr w:rsidR="009E6CCF" w:rsidRPr="009E6CCF" w:rsidTr="000215F6">
        <w:tc>
          <w:tcPr>
            <w:tcW w:w="1359" w:type="pct"/>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ru-RU" w:eastAsia="ru-RU"/>
              </w:rPr>
            </w:pPr>
            <w:r w:rsidRPr="009E6CCF">
              <w:rPr>
                <w:rFonts w:ascii="Times New Roman" w:eastAsia="Times New Roman" w:hAnsi="Times New Roman" w:cs="Times New Roman"/>
                <w:b/>
                <w:sz w:val="20"/>
                <w:szCs w:val="20"/>
                <w:lang w:val="ru-RU" w:eastAsia="ru-RU"/>
              </w:rPr>
              <w:t xml:space="preserve">6. </w:t>
            </w:r>
            <w:r w:rsidRPr="009E6CCF">
              <w:rPr>
                <w:rFonts w:ascii="Times New Roman" w:eastAsia="Times New Roman" w:hAnsi="Times New Roman" w:cs="Times New Roman"/>
                <w:b/>
                <w:sz w:val="20"/>
                <w:szCs w:val="20"/>
                <w:lang w:eastAsia="ru-RU"/>
              </w:rPr>
              <w:t>Адреса електронної пошти</w:t>
            </w:r>
          </w:p>
        </w:tc>
        <w:tc>
          <w:tcPr>
            <w:tcW w:w="3641" w:type="pct"/>
            <w:vAlign w:val="center"/>
          </w:tcPr>
          <w:p w:rsidR="00BF6AED" w:rsidRPr="009E6CCF" w:rsidRDefault="00BF6AED" w:rsidP="009E6CCF">
            <w:pPr>
              <w:spacing w:after="0" w:line="240" w:lineRule="auto"/>
              <w:rPr>
                <w:rFonts w:ascii="Times New Roman" w:eastAsia="Times New Roman" w:hAnsi="Times New Roman" w:cs="Times New Roman"/>
                <w:sz w:val="20"/>
                <w:szCs w:val="20"/>
                <w:lang w:val="en-US" w:eastAsia="ru-RU"/>
              </w:rPr>
            </w:pPr>
            <w:r w:rsidRPr="009E6CCF">
              <w:rPr>
                <w:rFonts w:ascii="Times New Roman" w:eastAsia="Times New Roman" w:hAnsi="Times New Roman" w:cs="Times New Roman"/>
                <w:sz w:val="20"/>
                <w:szCs w:val="20"/>
                <w:lang w:val="en-US" w:eastAsia="ru-RU"/>
              </w:rPr>
              <w:t>office@mehzavod.com.ua</w:t>
            </w:r>
          </w:p>
        </w:tc>
      </w:tr>
      <w:tr w:rsidR="009E6CCF" w:rsidRPr="009E6CCF" w:rsidTr="000215F6">
        <w:tc>
          <w:tcPr>
            <w:tcW w:w="1359" w:type="pct"/>
            <w:tcMar>
              <w:top w:w="60" w:type="dxa"/>
              <w:left w:w="60" w:type="dxa"/>
              <w:bottom w:w="60" w:type="dxa"/>
              <w:right w:w="60" w:type="dxa"/>
            </w:tcMar>
            <w:vAlign w:val="center"/>
          </w:tcPr>
          <w:p w:rsidR="00BF6AED" w:rsidRPr="009E6CCF" w:rsidRDefault="00BF6AED" w:rsidP="009E6CCF">
            <w:pPr>
              <w:spacing w:before="100" w:beforeAutospacing="1" w:after="100" w:afterAutospacing="1" w:line="240" w:lineRule="auto"/>
              <w:jc w:val="both"/>
              <w:rPr>
                <w:rFonts w:ascii="Times New Roman" w:eastAsia="Times New Roman" w:hAnsi="Times New Roman" w:cs="Times New Roman"/>
                <w:b/>
                <w:sz w:val="20"/>
                <w:szCs w:val="20"/>
                <w:lang w:eastAsia="ru-RU"/>
              </w:rPr>
            </w:pPr>
            <w:r w:rsidRPr="009E6CCF">
              <w:rPr>
                <w:rFonts w:ascii="Times New Roman" w:eastAsia="Times New Roman" w:hAnsi="Times New Roman" w:cs="Times New Roman"/>
                <w:b/>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BF6AED" w:rsidRPr="009E6CCF" w:rsidRDefault="00BF6AED" w:rsidP="009E6CCF">
            <w:pPr>
              <w:spacing w:after="0" w:line="240" w:lineRule="auto"/>
              <w:rPr>
                <w:rFonts w:ascii="Times New Roman" w:eastAsia="Times New Roman" w:hAnsi="Times New Roman" w:cs="Times New Roman"/>
                <w:sz w:val="20"/>
                <w:szCs w:val="20"/>
                <w:lang w:val="ru-RU" w:eastAsia="ru-RU"/>
              </w:rPr>
            </w:pPr>
            <w:r w:rsidRPr="009E6CCF">
              <w:rPr>
                <w:rFonts w:ascii="Times New Roman" w:eastAsia="Times New Roman" w:hAnsi="Times New Roman" w:cs="Times New Roman"/>
                <w:sz w:val="20"/>
                <w:szCs w:val="20"/>
                <w:lang w:val="ru-RU" w:eastAsia="ru-RU"/>
              </w:rPr>
              <w:t>23.04.2019</w:t>
            </w:r>
          </w:p>
          <w:p w:rsidR="00BF6AED" w:rsidRPr="009E6CCF" w:rsidRDefault="00BF6AED" w:rsidP="009E6CCF">
            <w:pPr>
              <w:spacing w:after="0" w:line="240" w:lineRule="auto"/>
              <w:rPr>
                <w:rFonts w:ascii="Times New Roman" w:eastAsia="Times New Roman" w:hAnsi="Times New Roman" w:cs="Times New Roman"/>
                <w:sz w:val="20"/>
                <w:szCs w:val="20"/>
                <w:lang w:val="ru-RU" w:eastAsia="ru-RU"/>
              </w:rPr>
            </w:pPr>
            <w:r w:rsidRPr="009E6CCF">
              <w:rPr>
                <w:rFonts w:ascii="Times New Roman" w:eastAsia="Times New Roman" w:hAnsi="Times New Roman" w:cs="Times New Roman"/>
                <w:sz w:val="20"/>
                <w:szCs w:val="20"/>
                <w:lang w:val="ru-RU" w:eastAsia="ru-RU"/>
              </w:rPr>
              <w:t>"Затвердити р</w:t>
            </w:r>
            <w:r w:rsidRPr="009E6CCF">
              <w:rPr>
                <w:rFonts w:ascii="Times New Roman" w:eastAsia="Times New Roman" w:hAnsi="Times New Roman" w:cs="Times New Roman"/>
                <w:sz w:val="20"/>
                <w:szCs w:val="20"/>
                <w:lang w:val="en-US" w:eastAsia="ru-RU"/>
              </w:rPr>
              <w:t>i</w:t>
            </w:r>
            <w:r w:rsidRPr="009E6CCF">
              <w:rPr>
                <w:rFonts w:ascii="Times New Roman" w:eastAsia="Times New Roman" w:hAnsi="Times New Roman" w:cs="Times New Roman"/>
                <w:sz w:val="20"/>
                <w:szCs w:val="20"/>
                <w:lang w:val="ru-RU" w:eastAsia="ru-RU"/>
              </w:rPr>
              <w:t xml:space="preserve">чну </w:t>
            </w:r>
            <w:r w:rsidRPr="009E6CCF">
              <w:rPr>
                <w:rFonts w:ascii="Times New Roman" w:eastAsia="Times New Roman" w:hAnsi="Times New Roman" w:cs="Times New Roman"/>
                <w:sz w:val="20"/>
                <w:szCs w:val="20"/>
                <w:lang w:val="en-US" w:eastAsia="ru-RU"/>
              </w:rPr>
              <w:t>i</w:t>
            </w:r>
            <w:r w:rsidRPr="009E6CCF">
              <w:rPr>
                <w:rFonts w:ascii="Times New Roman" w:eastAsia="Times New Roman" w:hAnsi="Times New Roman" w:cs="Times New Roman"/>
                <w:sz w:val="20"/>
                <w:szCs w:val="20"/>
                <w:lang w:val="ru-RU" w:eastAsia="ru-RU"/>
              </w:rPr>
              <w:t>нформац</w:t>
            </w:r>
            <w:r w:rsidRPr="009E6CCF">
              <w:rPr>
                <w:rFonts w:ascii="Times New Roman" w:eastAsia="Times New Roman" w:hAnsi="Times New Roman" w:cs="Times New Roman"/>
                <w:sz w:val="20"/>
                <w:szCs w:val="20"/>
                <w:lang w:val="en-US" w:eastAsia="ru-RU"/>
              </w:rPr>
              <w:t>i</w:t>
            </w:r>
            <w:r w:rsidRPr="009E6CCF">
              <w:rPr>
                <w:rFonts w:ascii="Times New Roman" w:eastAsia="Times New Roman" w:hAnsi="Times New Roman" w:cs="Times New Roman"/>
                <w:sz w:val="20"/>
                <w:szCs w:val="20"/>
                <w:lang w:val="ru-RU" w:eastAsia="ru-RU"/>
              </w:rPr>
              <w:t>ю ПрАТ "ХМЗ" за 2018 р</w:t>
            </w:r>
            <w:r w:rsidRPr="009E6CCF">
              <w:rPr>
                <w:rFonts w:ascii="Times New Roman" w:eastAsia="Times New Roman" w:hAnsi="Times New Roman" w:cs="Times New Roman"/>
                <w:sz w:val="20"/>
                <w:szCs w:val="20"/>
                <w:lang w:val="en-US" w:eastAsia="ru-RU"/>
              </w:rPr>
              <w:t>i</w:t>
            </w:r>
            <w:r w:rsidRPr="009E6CCF">
              <w:rPr>
                <w:rFonts w:ascii="Times New Roman" w:eastAsia="Times New Roman" w:hAnsi="Times New Roman" w:cs="Times New Roman"/>
                <w:sz w:val="20"/>
                <w:szCs w:val="20"/>
                <w:lang w:val="ru-RU" w:eastAsia="ru-RU"/>
              </w:rPr>
              <w:t>к"</w:t>
            </w:r>
          </w:p>
        </w:tc>
      </w:tr>
      <w:tr w:rsidR="009E6CCF" w:rsidRPr="009E6CCF" w:rsidTr="000215F6">
        <w:tc>
          <w:tcPr>
            <w:tcW w:w="1359" w:type="pct"/>
            <w:tcMar>
              <w:top w:w="60" w:type="dxa"/>
              <w:left w:w="60" w:type="dxa"/>
              <w:bottom w:w="60" w:type="dxa"/>
              <w:right w:w="60" w:type="dxa"/>
            </w:tcMar>
            <w:vAlign w:val="center"/>
          </w:tcPr>
          <w:p w:rsidR="00BF6AED" w:rsidRPr="009E6CCF" w:rsidRDefault="00BF6AED" w:rsidP="009E6CCF">
            <w:pPr>
              <w:spacing w:before="100" w:beforeAutospacing="1" w:after="100" w:afterAutospacing="1" w:line="240" w:lineRule="auto"/>
              <w:jc w:val="both"/>
              <w:rPr>
                <w:rFonts w:ascii="Times New Roman" w:eastAsia="Times New Roman" w:hAnsi="Times New Roman" w:cs="Times New Roman"/>
                <w:b/>
                <w:sz w:val="20"/>
                <w:szCs w:val="20"/>
                <w:lang w:eastAsia="ru-RU"/>
              </w:rPr>
            </w:pPr>
            <w:r w:rsidRPr="009E6CCF">
              <w:rPr>
                <w:rFonts w:ascii="Times New Roman" w:eastAsia="Times New Roman" w:hAnsi="Times New Roman" w:cs="Times New Roman"/>
                <w:b/>
                <w:sz w:val="20"/>
                <w:szCs w:val="20"/>
                <w:lang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w:t>
            </w:r>
            <w:r w:rsidRPr="009E6CCF">
              <w:rPr>
                <w:rFonts w:ascii="Times New Roman" w:eastAsia="Times New Roman" w:hAnsi="Times New Roman" w:cs="Times New Roman"/>
                <w:b/>
                <w:sz w:val="20"/>
                <w:szCs w:val="20"/>
                <w:lang w:eastAsia="ru-RU"/>
              </w:rPr>
              <w:lastRenderedPageBreak/>
              <w:t>імені учасника фондового ринку</w:t>
            </w:r>
          </w:p>
        </w:tc>
        <w:tc>
          <w:tcPr>
            <w:tcW w:w="3641" w:type="pct"/>
            <w:vAlign w:val="center"/>
          </w:tcPr>
          <w:p w:rsidR="00BF6AED" w:rsidRPr="009E6CCF" w:rsidRDefault="00BF6AED" w:rsidP="009E6CCF">
            <w:pPr>
              <w:spacing w:after="0" w:line="240" w:lineRule="auto"/>
              <w:rPr>
                <w:rFonts w:ascii="Times New Roman" w:eastAsia="Times New Roman" w:hAnsi="Times New Roman" w:cs="Times New Roman"/>
                <w:sz w:val="20"/>
                <w:szCs w:val="20"/>
                <w:lang w:val="ru-RU" w:eastAsia="ru-RU"/>
              </w:rPr>
            </w:pPr>
            <w:r w:rsidRPr="009E6CCF">
              <w:rPr>
                <w:rFonts w:ascii="Times New Roman" w:eastAsia="Times New Roman" w:hAnsi="Times New Roman" w:cs="Times New Roman"/>
                <w:sz w:val="20"/>
                <w:szCs w:val="20"/>
                <w:lang w:val="ru-RU" w:eastAsia="ru-RU"/>
              </w:rPr>
              <w:lastRenderedPageBreak/>
              <w:t xml:space="preserve">Державна установа "Агентство з розвитку </w:t>
            </w:r>
            <w:r w:rsidRPr="009E6CCF">
              <w:rPr>
                <w:rFonts w:ascii="Times New Roman" w:eastAsia="Times New Roman" w:hAnsi="Times New Roman" w:cs="Times New Roman"/>
                <w:sz w:val="20"/>
                <w:szCs w:val="20"/>
                <w:lang w:val="en-US" w:eastAsia="ru-RU"/>
              </w:rPr>
              <w:t>i</w:t>
            </w:r>
            <w:r w:rsidRPr="009E6CCF">
              <w:rPr>
                <w:rFonts w:ascii="Times New Roman" w:eastAsia="Times New Roman" w:hAnsi="Times New Roman" w:cs="Times New Roman"/>
                <w:sz w:val="20"/>
                <w:szCs w:val="20"/>
                <w:lang w:val="ru-RU" w:eastAsia="ru-RU"/>
              </w:rPr>
              <w:t>нфраструктури фондового ринку України"</w:t>
            </w:r>
          </w:p>
          <w:p w:rsidR="00BF6AED" w:rsidRPr="009E6CCF" w:rsidRDefault="00BF6AED" w:rsidP="009E6CCF">
            <w:pPr>
              <w:spacing w:after="0" w:line="240" w:lineRule="auto"/>
              <w:rPr>
                <w:rFonts w:ascii="Times New Roman" w:eastAsia="Times New Roman" w:hAnsi="Times New Roman" w:cs="Times New Roman"/>
                <w:sz w:val="20"/>
                <w:szCs w:val="20"/>
                <w:lang w:val="en-US" w:eastAsia="ru-RU"/>
              </w:rPr>
            </w:pPr>
            <w:r w:rsidRPr="009E6CCF">
              <w:rPr>
                <w:rFonts w:ascii="Times New Roman" w:eastAsia="Times New Roman" w:hAnsi="Times New Roman" w:cs="Times New Roman"/>
                <w:sz w:val="20"/>
                <w:szCs w:val="20"/>
                <w:lang w:val="en-US" w:eastAsia="ru-RU"/>
              </w:rPr>
              <w:t>21676262</w:t>
            </w:r>
          </w:p>
          <w:p w:rsidR="00BF6AED" w:rsidRPr="009E6CCF" w:rsidRDefault="00BF6AED" w:rsidP="009E6CCF">
            <w:pPr>
              <w:spacing w:after="0" w:line="240" w:lineRule="auto"/>
              <w:rPr>
                <w:rFonts w:ascii="Times New Roman" w:eastAsia="Times New Roman" w:hAnsi="Times New Roman" w:cs="Times New Roman"/>
                <w:sz w:val="20"/>
                <w:szCs w:val="20"/>
                <w:lang w:val="en-US" w:eastAsia="ru-RU"/>
              </w:rPr>
            </w:pPr>
            <w:r w:rsidRPr="009E6CCF">
              <w:rPr>
                <w:rFonts w:ascii="Times New Roman" w:eastAsia="Times New Roman" w:hAnsi="Times New Roman" w:cs="Times New Roman"/>
                <w:sz w:val="20"/>
                <w:szCs w:val="20"/>
                <w:lang w:val="en-US" w:eastAsia="ru-RU"/>
              </w:rPr>
              <w:t>Україна</w:t>
            </w:r>
          </w:p>
          <w:p w:rsidR="00BF6AED" w:rsidRPr="009E6CCF" w:rsidRDefault="00BF6AED" w:rsidP="009E6CCF">
            <w:pPr>
              <w:spacing w:after="0" w:line="240" w:lineRule="auto"/>
              <w:rPr>
                <w:rFonts w:ascii="Times New Roman" w:eastAsia="Times New Roman" w:hAnsi="Times New Roman" w:cs="Times New Roman"/>
                <w:sz w:val="20"/>
                <w:szCs w:val="20"/>
                <w:lang w:val="en-US" w:eastAsia="ru-RU"/>
              </w:rPr>
            </w:pPr>
            <w:r w:rsidRPr="009E6CCF">
              <w:rPr>
                <w:rFonts w:ascii="Times New Roman" w:eastAsia="Times New Roman" w:hAnsi="Times New Roman" w:cs="Times New Roman"/>
                <w:sz w:val="20"/>
                <w:szCs w:val="20"/>
                <w:lang w:val="en-US" w:eastAsia="ru-RU"/>
              </w:rPr>
              <w:t>DR/00001/APA</w:t>
            </w:r>
          </w:p>
        </w:tc>
      </w:tr>
      <w:tr w:rsidR="00BF6AED" w:rsidRPr="009E6CCF" w:rsidTr="000215F6">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4"/>
                <w:szCs w:val="24"/>
                <w:lang w:eastAsia="ru-RU"/>
              </w:rPr>
            </w:pPr>
            <w:r w:rsidRPr="009E6CCF">
              <w:rPr>
                <w:rFonts w:ascii="Times New Roman" w:eastAsia="Times New Roman" w:hAnsi="Times New Roman" w:cs="Times New Roman"/>
                <w:b/>
                <w:bCs/>
                <w:sz w:val="24"/>
                <w:szCs w:val="24"/>
                <w:lang w:val="en-US" w:eastAsia="ru-RU"/>
              </w:rPr>
              <w:t>II</w:t>
            </w:r>
            <w:r w:rsidRPr="009E6CCF">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BF6AED" w:rsidRPr="009E6CCF" w:rsidRDefault="00BF6AED" w:rsidP="009E6CCF">
      <w:pPr>
        <w:spacing w:after="0" w:line="240" w:lineRule="auto"/>
        <w:rPr>
          <w:rFonts w:ascii="Times New Roman" w:eastAsia="Times New Roman" w:hAnsi="Times New Roman" w:cs="Times New Roman"/>
          <w:vanish/>
          <w:sz w:val="24"/>
          <w:szCs w:val="24"/>
          <w:lang w:val="ru-RU" w:eastAsia="ru-RU"/>
        </w:rPr>
      </w:pPr>
    </w:p>
    <w:p w:rsidR="00BF6AED" w:rsidRPr="009E6CCF" w:rsidRDefault="00BF6AED" w:rsidP="009E6CCF">
      <w:pPr>
        <w:spacing w:after="0" w:line="240" w:lineRule="auto"/>
        <w:rPr>
          <w:rFonts w:ascii="Times New Roman" w:eastAsia="Times New Roman" w:hAnsi="Times New Roman" w:cs="Times New Roman"/>
          <w:vanish/>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9E6CCF" w:rsidRPr="009E6CCF" w:rsidTr="000215F6">
        <w:tc>
          <w:tcPr>
            <w:tcW w:w="2580" w:type="dxa"/>
            <w:tcMar>
              <w:top w:w="60" w:type="dxa"/>
              <w:left w:w="60" w:type="dxa"/>
              <w:bottom w:w="60" w:type="dxa"/>
              <w:right w:w="60" w:type="dxa"/>
            </w:tcMar>
            <w:vAlign w:val="bottom"/>
          </w:tcPr>
          <w:p w:rsidR="00BF6AED" w:rsidRPr="009E6CCF" w:rsidRDefault="00BF6AED" w:rsidP="009E6CCF">
            <w:pPr>
              <w:spacing w:after="0" w:line="240" w:lineRule="auto"/>
              <w:rPr>
                <w:rFonts w:ascii="Times New Roman" w:eastAsia="Times New Roman" w:hAnsi="Times New Roman" w:cs="Times New Roman"/>
                <w:b/>
                <w:sz w:val="20"/>
                <w:szCs w:val="20"/>
                <w:lang w:val="ru-RU" w:eastAsia="ru-RU"/>
              </w:rPr>
            </w:pPr>
            <w:r w:rsidRPr="009E6CCF">
              <w:rPr>
                <w:rFonts w:ascii="Times New Roman" w:eastAsia="Times New Roman" w:hAnsi="Times New Roman" w:cs="Times New Roman"/>
                <w:b/>
                <w:sz w:val="20"/>
                <w:szCs w:val="20"/>
                <w:lang w:eastAsia="ru-RU"/>
              </w:rPr>
              <w:t>Повідомлення розміщено на власному</w:t>
            </w:r>
            <w:r w:rsidRPr="009E6CCF">
              <w:rPr>
                <w:rFonts w:ascii="Times New Roman" w:eastAsia="Times New Roman" w:hAnsi="Times New Roman" w:cs="Times New Roman"/>
                <w:b/>
                <w:sz w:val="20"/>
                <w:szCs w:val="20"/>
                <w:lang w:eastAsia="ru-RU"/>
              </w:rPr>
              <w:br/>
              <w:t>веб-сайті учасника фондового ринку</w:t>
            </w:r>
          </w:p>
        </w:tc>
        <w:tc>
          <w:tcPr>
            <w:tcW w:w="4568" w:type="dxa"/>
            <w:tcMar>
              <w:top w:w="60" w:type="dxa"/>
              <w:left w:w="60" w:type="dxa"/>
              <w:bottom w:w="60" w:type="dxa"/>
              <w:right w:w="60" w:type="dxa"/>
            </w:tcMar>
            <w:vAlign w:val="bottom"/>
          </w:tcPr>
          <w:p w:rsidR="00BF6AED" w:rsidRPr="009E6CCF" w:rsidRDefault="009C7098" w:rsidP="009E6CCF">
            <w:pPr>
              <w:spacing w:after="0" w:line="240" w:lineRule="auto"/>
              <w:jc w:val="center"/>
              <w:rPr>
                <w:rFonts w:ascii="Times New Roman" w:eastAsia="Times New Roman" w:hAnsi="Times New Roman" w:cs="Times New Roman"/>
                <w:sz w:val="20"/>
                <w:szCs w:val="20"/>
                <w:lang w:val="ru-RU" w:eastAsia="ru-RU"/>
              </w:rPr>
            </w:pPr>
            <w:hyperlink r:id="rId5" w:history="1">
              <w:r w:rsidR="009E6CCF" w:rsidRPr="009E6CCF">
                <w:rPr>
                  <w:rStyle w:val="a7"/>
                  <w:color w:val="auto"/>
                </w:rPr>
                <w:t>http://mehzavod.com.ua/aktsioneram/</w:t>
              </w:r>
            </w:hyperlink>
            <w:r w:rsidR="00BF6AED" w:rsidRPr="009E6CCF">
              <w:rPr>
                <w:rFonts w:ascii="Times New Roman" w:eastAsia="Times New Roman" w:hAnsi="Times New Roman" w:cs="Times New Roman"/>
                <w:sz w:val="20"/>
                <w:szCs w:val="20"/>
                <w:lang w:val="ru-RU" w:eastAsia="ru-RU"/>
              </w:rPr>
              <w:t xml:space="preserve"> </w:t>
            </w:r>
          </w:p>
        </w:tc>
        <w:tc>
          <w:tcPr>
            <w:tcW w:w="292" w:type="dxa"/>
            <w:tcMar>
              <w:top w:w="60" w:type="dxa"/>
              <w:left w:w="60" w:type="dxa"/>
              <w:bottom w:w="60" w:type="dxa"/>
              <w:right w:w="60" w:type="dxa"/>
            </w:tcMar>
            <w:vAlign w:val="bottom"/>
          </w:tcPr>
          <w:p w:rsidR="00BF6AED" w:rsidRPr="009E6CCF" w:rsidRDefault="00BF6AED" w:rsidP="009E6CCF">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BF6AED" w:rsidRPr="009E6CCF" w:rsidRDefault="009E6CCF" w:rsidP="009C7098">
            <w:pPr>
              <w:spacing w:after="0" w:line="240" w:lineRule="auto"/>
              <w:jc w:val="center"/>
              <w:rPr>
                <w:rFonts w:ascii="Times New Roman" w:eastAsia="Times New Roman" w:hAnsi="Times New Roman" w:cs="Times New Roman"/>
                <w:sz w:val="20"/>
                <w:szCs w:val="20"/>
                <w:lang w:val="ru-RU" w:eastAsia="ru-RU"/>
              </w:rPr>
            </w:pPr>
            <w:r w:rsidRPr="009E6CCF">
              <w:rPr>
                <w:rFonts w:ascii="Times New Roman" w:eastAsia="Times New Roman" w:hAnsi="Times New Roman" w:cs="Times New Roman"/>
                <w:sz w:val="20"/>
                <w:szCs w:val="20"/>
                <w:lang w:val="ru-RU" w:eastAsia="ru-RU"/>
              </w:rPr>
              <w:t>2</w:t>
            </w:r>
            <w:r w:rsidR="009C7098">
              <w:rPr>
                <w:rFonts w:ascii="Times New Roman" w:eastAsia="Times New Roman" w:hAnsi="Times New Roman" w:cs="Times New Roman"/>
                <w:sz w:val="20"/>
                <w:szCs w:val="20"/>
                <w:lang w:val="en-US" w:eastAsia="ru-RU"/>
              </w:rPr>
              <w:t>6</w:t>
            </w:r>
            <w:r w:rsidRPr="009E6CCF">
              <w:rPr>
                <w:rFonts w:ascii="Times New Roman" w:eastAsia="Times New Roman" w:hAnsi="Times New Roman" w:cs="Times New Roman"/>
                <w:sz w:val="20"/>
                <w:szCs w:val="20"/>
                <w:lang w:val="ru-RU" w:eastAsia="ru-RU"/>
              </w:rPr>
              <w:t>.04.2019</w:t>
            </w:r>
            <w:r w:rsidR="00BF6AED" w:rsidRPr="009E6CCF">
              <w:rPr>
                <w:rFonts w:ascii="Times New Roman" w:eastAsia="Times New Roman" w:hAnsi="Times New Roman" w:cs="Times New Roman"/>
                <w:sz w:val="20"/>
                <w:szCs w:val="20"/>
                <w:lang w:val="ru-RU" w:eastAsia="ru-RU"/>
              </w:rPr>
              <w:t xml:space="preserve"> </w:t>
            </w:r>
          </w:p>
        </w:tc>
      </w:tr>
      <w:tr w:rsidR="009E6CCF" w:rsidRPr="009E6CCF" w:rsidTr="009E6CCF">
        <w:trPr>
          <w:trHeight w:val="146"/>
        </w:trPr>
        <w:tc>
          <w:tcPr>
            <w:tcW w:w="2580"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4"/>
                <w:szCs w:val="24"/>
                <w:lang w:val="ru-RU" w:eastAsia="ru-RU"/>
              </w:rPr>
            </w:pPr>
            <w:r w:rsidRPr="009E6CCF">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sz w:val="16"/>
                <w:szCs w:val="16"/>
                <w:lang w:val="ru-RU" w:eastAsia="ru-RU"/>
              </w:rPr>
            </w:pPr>
          </w:p>
        </w:tc>
        <w:tc>
          <w:tcPr>
            <w:tcW w:w="29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sz w:val="16"/>
                <w:szCs w:val="16"/>
                <w:lang w:val="ru-RU" w:eastAsia="ru-RU"/>
              </w:rPr>
            </w:pPr>
            <w:r w:rsidRPr="009E6CCF">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sz w:val="16"/>
                <w:szCs w:val="16"/>
                <w:lang w:val="ru-RU" w:eastAsia="ru-RU"/>
              </w:rPr>
            </w:pPr>
            <w:r w:rsidRPr="009E6CCF">
              <w:rPr>
                <w:rFonts w:ascii="Times New Roman" w:eastAsia="Times New Roman" w:hAnsi="Times New Roman" w:cs="Times New Roman"/>
                <w:sz w:val="16"/>
                <w:szCs w:val="16"/>
                <w:lang w:val="ru-RU" w:eastAsia="ru-RU"/>
              </w:rPr>
              <w:t>(дата)</w:t>
            </w:r>
          </w:p>
        </w:tc>
      </w:tr>
    </w:tbl>
    <w:p w:rsidR="00BF6AED" w:rsidRPr="009E6CCF" w:rsidRDefault="00BF6AED" w:rsidP="009E6CCF">
      <w:pPr>
        <w:spacing w:after="0" w:line="240" w:lineRule="auto"/>
        <w:rPr>
          <w:rFonts w:ascii="Times New Roman" w:eastAsia="Times New Roman" w:hAnsi="Times New Roman" w:cs="Times New Roman"/>
          <w:sz w:val="24"/>
          <w:szCs w:val="24"/>
          <w:lang w:val="ru-RU" w:eastAsia="ru-RU"/>
        </w:rPr>
      </w:pPr>
    </w:p>
    <w:p w:rsidR="00BF6AED" w:rsidRPr="009E6CCF" w:rsidRDefault="00BF6AED" w:rsidP="009E6CCF">
      <w:pPr>
        <w:sectPr w:rsidR="00BF6AED" w:rsidRPr="009E6CCF" w:rsidSect="00BF6AED">
          <w:pgSz w:w="11906" w:h="16838"/>
          <w:pgMar w:top="363" w:right="567" w:bottom="363" w:left="1417" w:header="708" w:footer="708" w:gutter="0"/>
          <w:cols w:space="708"/>
          <w:docGrid w:linePitch="360"/>
        </w:sectPr>
      </w:pPr>
      <w:bookmarkStart w:id="0" w:name="_GoBack"/>
      <w:bookmarkEnd w:id="0"/>
    </w:p>
    <w:p w:rsidR="00BF6AED" w:rsidRPr="009E6CCF" w:rsidRDefault="00BF6AED" w:rsidP="009E6CCF">
      <w:pPr>
        <w:spacing w:after="300" w:line="240" w:lineRule="auto"/>
        <w:ind w:right="-1353"/>
        <w:jc w:val="center"/>
        <w:outlineLvl w:val="2"/>
        <w:rPr>
          <w:rFonts w:ascii="Times New Roman" w:eastAsia="Times New Roman" w:hAnsi="Times New Roman" w:cs="Times New Roman"/>
          <w:b/>
          <w:bCs/>
          <w:sz w:val="28"/>
          <w:szCs w:val="28"/>
          <w:lang w:val="en-US" w:eastAsia="uk-UA"/>
        </w:rPr>
      </w:pPr>
      <w:r w:rsidRPr="009E6CCF">
        <w:rPr>
          <w:rFonts w:ascii="Times New Roman" w:eastAsia="Times New Roman" w:hAnsi="Times New Roman" w:cs="Times New Roman"/>
          <w:b/>
          <w:bCs/>
          <w:sz w:val="28"/>
          <w:szCs w:val="28"/>
          <w:lang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9E6CCF" w:rsidRPr="009E6CCF" w:rsidTr="000215F6">
        <w:tc>
          <w:tcPr>
            <w:tcW w:w="10266" w:type="dxa"/>
            <w:gridSpan w:val="2"/>
            <w:tcMar>
              <w:top w:w="60" w:type="dxa"/>
              <w:left w:w="60" w:type="dxa"/>
              <w:bottom w:w="60" w:type="dxa"/>
              <w:right w:w="60" w:type="dxa"/>
            </w:tcMar>
            <w:vAlign w:val="center"/>
          </w:tcPr>
          <w:p w:rsidR="00BF6AED" w:rsidRPr="009E6CCF" w:rsidRDefault="00BF6AED" w:rsidP="009E6CCF">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9E6CCF">
              <w:rPr>
                <w:rFonts w:ascii="Times New Roman" w:eastAsia="Times New Roman" w:hAnsi="Times New Roman" w:cs="Times New Roman"/>
                <w:sz w:val="20"/>
                <w:szCs w:val="20"/>
                <w:lang w:eastAsia="ru-RU"/>
              </w:rPr>
              <w:t>Відмітьте (X), якщо відповідна інформація міститься у річній інформації</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val="en-US"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val="ru-RU" w:eastAsia="uk-UA"/>
              </w:rPr>
            </w:pPr>
          </w:p>
        </w:tc>
      </w:tr>
      <w:tr w:rsidR="009E6CCF" w:rsidRPr="009E6CCF" w:rsidTr="000215F6">
        <w:trPr>
          <w:trHeight w:val="274"/>
        </w:trPr>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val="ru-RU" w:eastAsia="uk-UA"/>
              </w:rPr>
            </w:pPr>
          </w:p>
        </w:tc>
      </w:tr>
      <w:tr w:rsidR="009E6CCF" w:rsidRPr="009E6CCF" w:rsidTr="000215F6">
        <w:tc>
          <w:tcPr>
            <w:tcW w:w="8424" w:type="dxa"/>
            <w:tcMar>
              <w:top w:w="60" w:type="dxa"/>
              <w:left w:w="60" w:type="dxa"/>
              <w:bottom w:w="60" w:type="dxa"/>
              <w:right w:w="60" w:type="dxa"/>
            </w:tcMar>
          </w:tcPr>
          <w:p w:rsidR="00BF6AED" w:rsidRPr="009E6CCF" w:rsidRDefault="00BF6AED" w:rsidP="009E6CC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val="ru-RU" w:eastAsia="uk-UA"/>
              </w:rPr>
            </w:pPr>
          </w:p>
        </w:tc>
      </w:tr>
      <w:tr w:rsidR="009E6CCF" w:rsidRPr="009E6CCF" w:rsidTr="000215F6">
        <w:tc>
          <w:tcPr>
            <w:tcW w:w="8424" w:type="dxa"/>
            <w:tcMar>
              <w:top w:w="60" w:type="dxa"/>
              <w:left w:w="60" w:type="dxa"/>
              <w:bottom w:w="60" w:type="dxa"/>
              <w:right w:w="60" w:type="dxa"/>
            </w:tcMar>
          </w:tcPr>
          <w:p w:rsidR="00BF6AED" w:rsidRPr="009E6CCF" w:rsidRDefault="00BF6AED" w:rsidP="009E6CC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val="en-US"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7. Судові справи емітента.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val="en-US"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8. Штрафні санкції емітента.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val="en-US"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9. Опис бізнесу.</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val="en-US"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val="en-US"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tcPr>
          <w:p w:rsidR="00BF6AED" w:rsidRPr="009E6CCF" w:rsidRDefault="00BF6AED" w:rsidP="009E6CC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tcPr>
          <w:p w:rsidR="00BF6AED" w:rsidRPr="009E6CCF" w:rsidRDefault="00BF6AED" w:rsidP="009E6CC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tcPr>
          <w:p w:rsidR="00BF6AED" w:rsidRPr="009E6CCF" w:rsidRDefault="00BF6AED" w:rsidP="009E6CC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ind w:left="1560" w:hanging="1560"/>
              <w:jc w:val="center"/>
              <w:rPr>
                <w:rFonts w:ascii="Times New Roman" w:eastAsia="Times New Roman" w:hAnsi="Times New Roman" w:cs="Times New Roman"/>
                <w:b/>
                <w:sz w:val="24"/>
                <w:szCs w:val="24"/>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tcPr>
          <w:p w:rsidR="00BF6AED" w:rsidRPr="009E6CCF" w:rsidRDefault="00BF6AED" w:rsidP="009E6CC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26. Інформація вчинення значних правочинів.</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val="ru-RU"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val="en-US" w:eastAsia="uk-UA"/>
              </w:rPr>
              <w:t>X</w:t>
            </w: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p>
        </w:tc>
      </w:tr>
      <w:tr w:rsidR="009E6CCF" w:rsidRPr="009E6CCF" w:rsidTr="000215F6">
        <w:tc>
          <w:tcPr>
            <w:tcW w:w="8424" w:type="dxa"/>
            <w:tcMar>
              <w:top w:w="60" w:type="dxa"/>
              <w:left w:w="60" w:type="dxa"/>
              <w:bottom w:w="60" w:type="dxa"/>
              <w:right w:w="60" w:type="dxa"/>
            </w:tcMar>
          </w:tcPr>
          <w:p w:rsidR="00BF6AED" w:rsidRPr="009E6CCF" w:rsidRDefault="00BF6AED" w:rsidP="009E6CC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41. Основні відомості про ФОН.</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p>
        </w:tc>
      </w:tr>
      <w:tr w:rsidR="009E6CCF"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p>
        </w:tc>
      </w:tr>
      <w:tr w:rsidR="009E6CCF" w:rsidRPr="009E6CCF" w:rsidTr="000215F6">
        <w:tc>
          <w:tcPr>
            <w:tcW w:w="8424" w:type="dxa"/>
            <w:tcMar>
              <w:top w:w="60" w:type="dxa"/>
              <w:left w:w="60" w:type="dxa"/>
              <w:bottom w:w="60" w:type="dxa"/>
              <w:right w:w="60" w:type="dxa"/>
            </w:tcMar>
          </w:tcPr>
          <w:p w:rsidR="00BF6AED" w:rsidRPr="009E6CCF" w:rsidRDefault="00BF6AED" w:rsidP="009E6CC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45. Правила ФОН.</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p>
        </w:tc>
      </w:tr>
      <w:tr w:rsidR="00BF6AED" w:rsidRPr="009E6CCF" w:rsidTr="000215F6">
        <w:tc>
          <w:tcPr>
            <w:tcW w:w="8424"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sz w:val="20"/>
                <w:szCs w:val="20"/>
                <w:lang w:eastAsia="uk-UA"/>
              </w:rPr>
              <w:t>46. Примітки.</w:t>
            </w:r>
          </w:p>
        </w:tc>
        <w:tc>
          <w:tcPr>
            <w:tcW w:w="1842"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4"/>
                <w:szCs w:val="24"/>
                <w:lang w:val="en-US" w:eastAsia="uk-UA"/>
              </w:rPr>
            </w:pPr>
            <w:r w:rsidRPr="009E6CCF">
              <w:rPr>
                <w:rFonts w:ascii="Times New Roman" w:eastAsia="Times New Roman" w:hAnsi="Times New Roman" w:cs="Times New Roman"/>
                <w:b/>
                <w:sz w:val="24"/>
                <w:szCs w:val="24"/>
                <w:lang w:val="en-US" w:eastAsia="uk-UA"/>
              </w:rPr>
              <w:t>X</w:t>
            </w:r>
          </w:p>
        </w:tc>
      </w:tr>
    </w:tbl>
    <w:p w:rsidR="00BF6AED" w:rsidRPr="009E6CCF" w:rsidRDefault="00BF6AED" w:rsidP="009E6CCF">
      <w:pPr>
        <w:spacing w:after="0" w:line="240" w:lineRule="auto"/>
        <w:rPr>
          <w:rFonts w:ascii="Times New Roman" w:eastAsia="Times New Roman" w:hAnsi="Times New Roman" w:cs="Times New Roman"/>
          <w:b/>
          <w:sz w:val="20"/>
          <w:szCs w:val="20"/>
          <w:lang w:eastAsia="uk-UA"/>
        </w:rPr>
      </w:pP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b/>
          <w:sz w:val="20"/>
          <w:szCs w:val="20"/>
          <w:lang w:eastAsia="uk-UA"/>
        </w:rPr>
        <w:t xml:space="preserve">Примітки : </w:t>
      </w: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"Основн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домост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про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одержан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ценз</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(дозволи) на окрем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види 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яльност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домост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про участь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тента в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нших юридичних особах"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щодо посади корпоративного секретаря"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рейтингове агентство"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наявн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сть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ал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в або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нших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докремлених структурних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"Судов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справи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"Штрафн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санкц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"Опис б</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знесу"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lastRenderedPageBreak/>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органи управл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ння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його посадових ос</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б, засновник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та/або учасник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та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дсоток їх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й (часток, паїв)"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органи управл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ння"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посадових ос</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б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щодо осв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ти та стажу роботи посадових ос</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б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волод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ння посадовими особами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ями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будь-як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винагороди або компенсац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як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виплачен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посадовим особам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 раз</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їх зв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льнення"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засновник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та/або учасник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дсоток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й (часток, паїв)"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"Зв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 кер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вництва (зв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 про управл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ння)"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рог</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перспективи подальшого розвитку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розвиток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укладення дериватив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або вчинення правочин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щодо пох</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дних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тентом, якщо це впливає на оц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нку його актив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зобов'язань,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нансового стану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доход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або витрат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"Завдання та пол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тика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щодо управл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ння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нансовими ризиками, у тому числ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пол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тика щодо страхування кожного основного виду прогнозованої операц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для якої використовуються операц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хеджування"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схильн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сть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до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нових ризик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кредитного ризику, ризику 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кв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дност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та/або ризику грошових поток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"Зв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 про корпоративне управл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ння"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"Власний кодекс корпоративного управл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ння, яким керується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"Кодекс корпоративного управл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ння фондової б</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рж</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об'єднання юридичних ос</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б або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нший кодекс корпоративного управл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ння, який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 добров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льно вир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шив застосовувати"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практику корпоративного управл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ння, застосовувану понад визначен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законодавством вимоги"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проведен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загальн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збори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онер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(учасник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наглядову раду"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виконавчий орган"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"Опис основних характеристик систем внутр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шнього контролю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управл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ння ризиками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"Перел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к ос</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б, як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прямо або опосередковано є власниками значного пакета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й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будь-як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обмеження прав участ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та голосування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онер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(учасник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на загальних зборах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"Порядок призначення та зв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льнення посадових ос</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б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"Повноваження посадових ос</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б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власник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пакет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в 5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б</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льше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дсотк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й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з зазначенням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дсотка, 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лькост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типу та/або класу належних їм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й"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ну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онер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яким належать голосуюч</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розм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р пакета яких стає б</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льшим, меншим або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вним пороговому значенню пакета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й."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lastRenderedPageBreak/>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ну ос</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б, яким належить право голосу за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ями, сумарна 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льк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сть прав за якими стає б</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льшою, меншою або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вною пороговому значенню пакета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й"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ну ос</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б, як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є власниками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нансових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нструмент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пов'язаних з голосуючими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ями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онерного товариства, сумарна 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льк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сть прав за якими стає б</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льшою, меншою або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вною пороговому значенню пакета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й"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структуру кап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талу, в тому числ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з зазначенням тип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та клас</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й, а також прав та обов'язк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онер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(учасник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папери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(вид, форма випуску, тип, 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льк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сть), наявн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сть публ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чної пропозиц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та/або допуску до торг</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на фондов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й б</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рж</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в частин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включення до б</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ржового реєстру"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випуски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й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обл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гац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я про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нш</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папери, випущен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тентом"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пох</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папери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забезпечення випуску боргових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придбання власних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й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тентом протягом зв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тного 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оду"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"Зв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 про стан об'єкта нерухомост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(у раз</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льових обл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гац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й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дприємств, виконання зобов'язань за якими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йснюється шляхом передання об'єкта (частини об'єкта) житлового буд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вництва)"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наявн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сть у власност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прац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вник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(кр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м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й) такого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наявн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сть у власност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прац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вник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й у розм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понад 0,1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дсотка розм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ру статутного кап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талу такого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будь-як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обмеження щодо об</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гу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 тому числ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необх</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сть отримання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тента або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нших власник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згоди на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дчуження таких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загальну 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льк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сть голосуючих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й та 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льк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сть голосуючих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й, права голосу за якими обмежено, а також 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льк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сть голосуючих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й, права голосу за якими за результатами обмеження таких прав передано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нш</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й особ</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виплату див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денд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в та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нших доход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за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нними паперами"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господарську та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нансову 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яльн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сть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основн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засоби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(за залишковою варт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стю"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щодо вартост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чистих актив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зобов'язання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обсяги виробництва та реал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зац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основних вид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продукц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соб</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варт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сть реал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зованої продукц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ос</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б, послугами яких користується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прийняття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шення про попереднє надання згоди на вчинення значних правочин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вчинення значних правочин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lastRenderedPageBreak/>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вчинення правочин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щодо вчинення яких є за</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нтересован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сть"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ос</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б, за</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нтересованих у вчиненн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товариством правочин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в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з за</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нтересован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стю, та обставини,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снування яких створює за</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нтересован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сть"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чна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нансова зв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сть"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"Аудиторський зв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 незалежного аудитора, наданий за результатами аудиту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нансової зв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тност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аудитором (аудиторською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рмою)"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чна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нансова зв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сть поручителя (страховика/гаранта), що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йснює забезпечення випуску боргових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(за кожним суб'єктом забезпечення окремо)" не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"Твердження щодо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онерн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або корпоративн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договори, укладен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онерами (учасниками) такого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яка наявна в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будь-як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договори та/або правочини, умовою чинност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яких є незм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сть ос</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б, як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йснюють контроль над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тентом"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домост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щодо особливої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ї та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ї про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папери, що виникала протягом зв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тного 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оду"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я про випуски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потечних обл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гац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й" не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 не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йснював випуск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потечних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я про склад, структуру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розм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р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потечного покриття" не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 не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йснював випуск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потечних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розм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р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потечного покриття та його сп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дношення з розм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ром (сумою) зобов'язань за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потечними обл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гац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ями з цим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потечним покриттям" не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 не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йснював випуск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потечних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щодо сп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дношення розм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ру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потечного покриття з розм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ром (сумою) зобов'язань за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потечними обл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гац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ями з цим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потечним покриттям на кожну дату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сля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н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потечних актив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у склад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потечного покриття, як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дбулися протягом зв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тного пер" не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 не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йснював випуск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потечних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я про зам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ни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потечних актив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у склад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потечного покриття або включення нових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потечних актив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в до складу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потечного покриття" не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 не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йснював випуск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потечних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домост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про структуру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потечного покриття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потечних обл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гац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й за видами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потечних актив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в та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нших актив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на 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нець зв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тного 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оду" не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 не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йснював випуск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потечних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сту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домост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щодо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 виникнення у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тента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потечних обл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гац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й прав на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активи, як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складають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потечне покриття станом на 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нець зв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тного року" не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eastAsia="uk-UA"/>
        </w:rPr>
        <w:t xml:space="preserve">в".  </w:t>
      </w:r>
      <w:r w:rsidRPr="009E6CCF">
        <w:rPr>
          <w:rFonts w:ascii="Times New Roman" w:eastAsia="Times New Roman" w:hAnsi="Times New Roman" w:cs="Times New Roman"/>
          <w:sz w:val="20"/>
          <w:szCs w:val="20"/>
          <w:lang w:val="ru-RU" w:eastAsia="uk-UA"/>
        </w:rPr>
        <w:t>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тент не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йснював випуск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потечних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val="ru-RU"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я про наявн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сть прострочених боржником строк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сплати чергових платеж</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в за кредитними договорами (договорами позики), права вимоги за якими забезпечено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потеками, як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включено до складу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потечного покриття" не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val="ru-RU"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тент не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йснював випуск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потечних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val="ru-RU"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я про випуски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потечних сертиф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кат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не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val="ru-RU"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тент не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йснював випуск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потечних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val="ru-RU"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я щодо реєстру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потечних актив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не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val="ru-RU"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тент не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йснював випуск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потечних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val="ru-RU"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сту "Основн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домост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про ФОН" не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val="ru-RU"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тент не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йснював випуск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потечних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val="ru-RU"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я про випуски сертиф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кат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ФОН" не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val="ru-RU"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тент не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йснював випуск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потечних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en-US" w:eastAsia="uk-UA"/>
        </w:rPr>
        <w:lastRenderedPageBreak/>
        <w:t>C</w:t>
      </w:r>
      <w:r w:rsidRPr="009E6CCF">
        <w:rPr>
          <w:rFonts w:ascii="Times New Roman" w:eastAsia="Times New Roman" w:hAnsi="Times New Roman" w:cs="Times New Roman"/>
          <w:sz w:val="20"/>
          <w:szCs w:val="20"/>
          <w:lang w:val="ru-RU"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сту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я про ос</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б, що волод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ють сертиф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катами ФОН" не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val="ru-RU"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тент не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йснював випуск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потечних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val="ru-RU"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сту "Розрахунок вартост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чистих актив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ФОН" не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val="ru-RU"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тент не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йснював випуск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потечних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en-US" w:eastAsia="uk-UA"/>
        </w:rPr>
        <w:t>C</w:t>
      </w:r>
      <w:r w:rsidRPr="009E6CCF">
        <w:rPr>
          <w:rFonts w:ascii="Times New Roman" w:eastAsia="Times New Roman" w:hAnsi="Times New Roman" w:cs="Times New Roman"/>
          <w:sz w:val="20"/>
          <w:szCs w:val="20"/>
          <w:lang w:val="ru-RU" w:eastAsia="uk-UA"/>
        </w:rPr>
        <w:t>кладова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сту "Правила ФОН" не включена до складу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чної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на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дстав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пункту 5 глави 4 розд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лу </w:t>
      </w:r>
      <w:r w:rsidRPr="009E6CCF">
        <w:rPr>
          <w:rFonts w:ascii="Times New Roman" w:eastAsia="Times New Roman" w:hAnsi="Times New Roman" w:cs="Times New Roman"/>
          <w:sz w:val="20"/>
          <w:szCs w:val="20"/>
          <w:lang w:val="en-US" w:eastAsia="uk-UA"/>
        </w:rPr>
        <w:t>II</w:t>
      </w:r>
      <w:r w:rsidRPr="009E6CCF">
        <w:rPr>
          <w:rFonts w:ascii="Times New Roman" w:eastAsia="Times New Roman" w:hAnsi="Times New Roman" w:cs="Times New Roman"/>
          <w:sz w:val="20"/>
          <w:szCs w:val="20"/>
          <w:lang w:val="ru-RU" w:eastAsia="uk-UA"/>
        </w:rPr>
        <w:t xml:space="preserve"> "Положення про розкриття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тентами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тент не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йснював випуск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потечних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нних папер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p w:rsidR="00BF6AED" w:rsidRPr="009E6CCF" w:rsidRDefault="00BF6AED" w:rsidP="009E6CCF">
      <w:pPr>
        <w:spacing w:after="300" w:line="240" w:lineRule="auto"/>
        <w:jc w:val="center"/>
        <w:outlineLvl w:val="2"/>
        <w:rPr>
          <w:rFonts w:ascii="Times New Roman" w:eastAsia="Times New Roman" w:hAnsi="Times New Roman" w:cs="Times New Roman"/>
          <w:b/>
          <w:bCs/>
          <w:sz w:val="28"/>
          <w:szCs w:val="28"/>
          <w:lang w:eastAsia="uk-UA"/>
        </w:rPr>
      </w:pPr>
      <w:r w:rsidRPr="009E6CCF">
        <w:rPr>
          <w:rFonts w:ascii="Times New Roman" w:eastAsia="Times New Roman" w:hAnsi="Times New Roman" w:cs="Times New Roman"/>
          <w:b/>
          <w:bCs/>
          <w:sz w:val="28"/>
          <w:szCs w:val="28"/>
          <w:lang w:val="en-US" w:eastAsia="uk-UA"/>
        </w:rPr>
        <w:lastRenderedPageBreak/>
        <w:t>III</w:t>
      </w:r>
      <w:r w:rsidRPr="009E6CCF">
        <w:rPr>
          <w:rFonts w:ascii="Times New Roman" w:eastAsia="Times New Roman" w:hAnsi="Times New Roman" w:cs="Times New Roman"/>
          <w:b/>
          <w:bCs/>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9E6CCF" w:rsidRPr="009E6CCF" w:rsidTr="000215F6">
        <w:trPr>
          <w:trHeight w:val="397"/>
        </w:trPr>
        <w:tc>
          <w:tcPr>
            <w:tcW w:w="4927" w:type="dxa"/>
            <w:gridSpan w:val="3"/>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 xml:space="preserve"> </w:t>
            </w:r>
            <w:r w:rsidRPr="009E6CCF">
              <w:rPr>
                <w:rFonts w:ascii="Times New Roman" w:eastAsia="Times New Roman" w:hAnsi="Times New Roman" w:cs="Times New Roman"/>
                <w:b/>
                <w:sz w:val="20"/>
                <w:szCs w:val="20"/>
                <w:lang w:val="ru-RU" w:eastAsia="uk-UA"/>
              </w:rPr>
              <w:t>ПРИВАТНЕ АКЦІОНЕРНЕ ТОВАРИСТВО "ХОРОЛЬСЬКИЙ МЕХАНІЧНИЙ ЗАВОД"</w:t>
            </w:r>
          </w:p>
        </w:tc>
      </w:tr>
      <w:tr w:rsidR="009E6CCF" w:rsidRPr="009E6CCF" w:rsidTr="000215F6">
        <w:trPr>
          <w:trHeight w:val="397"/>
        </w:trPr>
        <w:tc>
          <w:tcPr>
            <w:tcW w:w="4927" w:type="dxa"/>
            <w:gridSpan w:val="3"/>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 xml:space="preserve"> </w:t>
            </w:r>
            <w:r w:rsidRPr="009E6CCF">
              <w:rPr>
                <w:rFonts w:ascii="Times New Roman" w:eastAsia="Times New Roman" w:hAnsi="Times New Roman" w:cs="Times New Roman"/>
                <w:b/>
                <w:sz w:val="20"/>
                <w:szCs w:val="20"/>
                <w:lang w:val="en-US" w:eastAsia="uk-UA"/>
              </w:rPr>
              <w:t>-</w:t>
            </w:r>
          </w:p>
        </w:tc>
      </w:tr>
      <w:tr w:rsidR="009E6CCF" w:rsidRPr="009E6CCF" w:rsidTr="000215F6">
        <w:trPr>
          <w:trHeight w:val="397"/>
        </w:trPr>
        <w:tc>
          <w:tcPr>
            <w:tcW w:w="4927" w:type="dxa"/>
            <w:gridSpan w:val="3"/>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en-US" w:eastAsia="uk-UA"/>
              </w:rPr>
            </w:pPr>
            <w:r w:rsidRPr="009E6CCF">
              <w:rPr>
                <w:rFonts w:ascii="Times New Roman" w:eastAsia="Times New Roman" w:hAnsi="Times New Roman" w:cs="Times New Roman"/>
                <w:b/>
                <w:sz w:val="20"/>
                <w:szCs w:val="20"/>
                <w:lang w:val="en-US" w:eastAsia="uk-UA"/>
              </w:rPr>
              <w:t xml:space="preserve"> 16.10.1995</w:t>
            </w:r>
          </w:p>
        </w:tc>
      </w:tr>
      <w:tr w:rsidR="009E6CCF" w:rsidRPr="009E6CCF" w:rsidTr="000215F6">
        <w:trPr>
          <w:trHeight w:val="397"/>
        </w:trPr>
        <w:tc>
          <w:tcPr>
            <w:tcW w:w="4927" w:type="dxa"/>
            <w:gridSpan w:val="3"/>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4.</w:t>
            </w:r>
            <w:r w:rsidRPr="009E6CCF">
              <w:rPr>
                <w:rFonts w:ascii="Times New Roman" w:eastAsia="Times New Roman" w:hAnsi="Times New Roman" w:cs="Times New Roman"/>
                <w:sz w:val="20"/>
                <w:szCs w:val="20"/>
                <w:lang w:eastAsia="uk-UA"/>
              </w:rPr>
              <w:t xml:space="preserve"> </w:t>
            </w:r>
            <w:r w:rsidRPr="009E6CCF">
              <w:rPr>
                <w:rFonts w:ascii="Times New Roman" w:eastAsia="Times New Roman" w:hAnsi="Times New Roman" w:cs="Times New Roman"/>
                <w:sz w:val="20"/>
                <w:szCs w:val="20"/>
                <w:lang w:val="ru-RU" w:eastAsia="uk-UA"/>
              </w:rPr>
              <w:t>Територія</w:t>
            </w:r>
            <w:r w:rsidRPr="009E6CCF">
              <w:rPr>
                <w:rFonts w:ascii="Times New Roman" w:eastAsia="Times New Roman" w:hAnsi="Times New Roman" w:cs="Times New Roman"/>
                <w:sz w:val="20"/>
                <w:szCs w:val="20"/>
                <w:lang w:val="en-US" w:eastAsia="uk-UA"/>
              </w:rPr>
              <w:t xml:space="preserve"> (</w:t>
            </w:r>
            <w:r w:rsidRPr="009E6CCF">
              <w:rPr>
                <w:rFonts w:ascii="Times New Roman" w:eastAsia="Times New Roman" w:hAnsi="Times New Roman" w:cs="Times New Roman"/>
                <w:sz w:val="20"/>
                <w:szCs w:val="20"/>
                <w:lang w:val="ru-RU" w:eastAsia="uk-UA"/>
              </w:rPr>
              <w:t>о</w:t>
            </w:r>
            <w:r w:rsidRPr="009E6CCF">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en-US" w:eastAsia="uk-UA"/>
              </w:rPr>
            </w:pPr>
            <w:r w:rsidRPr="009E6CCF">
              <w:rPr>
                <w:rFonts w:ascii="Times New Roman" w:eastAsia="Times New Roman" w:hAnsi="Times New Roman" w:cs="Times New Roman"/>
                <w:b/>
                <w:sz w:val="20"/>
                <w:szCs w:val="20"/>
                <w:lang w:val="en-US" w:eastAsia="uk-UA"/>
              </w:rPr>
              <w:t xml:space="preserve"> Полтавська область</w:t>
            </w:r>
          </w:p>
        </w:tc>
      </w:tr>
      <w:tr w:rsidR="009E6CCF" w:rsidRPr="009E6CCF" w:rsidTr="000215F6">
        <w:trPr>
          <w:trHeight w:val="397"/>
        </w:trPr>
        <w:tc>
          <w:tcPr>
            <w:tcW w:w="4927" w:type="dxa"/>
            <w:gridSpan w:val="3"/>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en-US" w:eastAsia="uk-UA"/>
              </w:rPr>
            </w:pPr>
            <w:r w:rsidRPr="009E6CCF">
              <w:rPr>
                <w:rFonts w:ascii="Times New Roman" w:eastAsia="Times New Roman" w:hAnsi="Times New Roman" w:cs="Times New Roman"/>
                <w:b/>
                <w:sz w:val="20"/>
                <w:szCs w:val="20"/>
                <w:lang w:val="en-US" w:eastAsia="uk-UA"/>
              </w:rPr>
              <w:t xml:space="preserve"> 2935920.75</w:t>
            </w:r>
          </w:p>
        </w:tc>
      </w:tr>
      <w:tr w:rsidR="009E6CCF" w:rsidRPr="009E6CCF" w:rsidTr="000215F6">
        <w:trPr>
          <w:trHeight w:val="397"/>
        </w:trPr>
        <w:tc>
          <w:tcPr>
            <w:tcW w:w="4927" w:type="dxa"/>
            <w:gridSpan w:val="3"/>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en-US" w:eastAsia="uk-UA"/>
              </w:rPr>
            </w:pPr>
            <w:r w:rsidRPr="009E6CCF">
              <w:rPr>
                <w:rFonts w:ascii="Times New Roman" w:eastAsia="Times New Roman" w:hAnsi="Times New Roman" w:cs="Times New Roman"/>
                <w:b/>
                <w:sz w:val="20"/>
                <w:szCs w:val="20"/>
                <w:lang w:val="ru-RU" w:eastAsia="uk-UA"/>
              </w:rPr>
              <w:t>0.000</w:t>
            </w:r>
          </w:p>
        </w:tc>
      </w:tr>
      <w:tr w:rsidR="009E6CCF" w:rsidRPr="009E6CCF" w:rsidTr="000215F6">
        <w:trPr>
          <w:trHeight w:val="397"/>
        </w:trPr>
        <w:tc>
          <w:tcPr>
            <w:tcW w:w="4927" w:type="dxa"/>
            <w:gridSpan w:val="3"/>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ru-RU" w:eastAsia="uk-UA"/>
              </w:rPr>
              <w:t>0.000</w:t>
            </w:r>
          </w:p>
        </w:tc>
      </w:tr>
      <w:tr w:rsidR="009E6CCF" w:rsidRPr="009E6CCF" w:rsidTr="000215F6">
        <w:trPr>
          <w:trHeight w:val="397"/>
        </w:trPr>
        <w:tc>
          <w:tcPr>
            <w:tcW w:w="4927" w:type="dxa"/>
            <w:gridSpan w:val="3"/>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en-US" w:eastAsia="uk-UA"/>
              </w:rPr>
            </w:pPr>
            <w:r w:rsidRPr="009E6CCF">
              <w:rPr>
                <w:rFonts w:ascii="Times New Roman" w:eastAsia="Times New Roman" w:hAnsi="Times New Roman" w:cs="Times New Roman"/>
                <w:b/>
                <w:sz w:val="20"/>
                <w:szCs w:val="20"/>
                <w:lang w:val="ru-RU" w:eastAsia="uk-UA"/>
              </w:rPr>
              <w:t>322</w:t>
            </w:r>
          </w:p>
        </w:tc>
      </w:tr>
      <w:tr w:rsidR="009E6CCF" w:rsidRPr="009E6CCF" w:rsidTr="000215F6">
        <w:trPr>
          <w:trHeight w:val="397"/>
        </w:trPr>
        <w:tc>
          <w:tcPr>
            <w:tcW w:w="9855" w:type="dxa"/>
            <w:gridSpan w:val="4"/>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9E6CCF" w:rsidRPr="009E6CCF" w:rsidTr="000215F6">
        <w:trPr>
          <w:trHeight w:val="397"/>
        </w:trPr>
        <w:tc>
          <w:tcPr>
            <w:tcW w:w="1368"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en-US" w:eastAsia="uk-UA"/>
              </w:rPr>
            </w:pPr>
            <w:r w:rsidRPr="009E6CCF">
              <w:rPr>
                <w:rFonts w:ascii="Times New Roman" w:eastAsia="Times New Roman" w:hAnsi="Times New Roman" w:cs="Times New Roman"/>
                <w:b/>
                <w:sz w:val="20"/>
                <w:szCs w:val="20"/>
                <w:lang w:val="en-US" w:eastAsia="uk-UA"/>
              </w:rPr>
              <w:t>28.93</w:t>
            </w:r>
          </w:p>
        </w:tc>
        <w:tc>
          <w:tcPr>
            <w:tcW w:w="8487" w:type="dxa"/>
            <w:gridSpan w:val="3"/>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val="ru-RU" w:eastAsia="uk-UA"/>
              </w:rPr>
              <w:t xml:space="preserve"> ВИРОБНИЦТВО МАШИН І УСТАТКОВАННЯ ДЛЯ ВИГОТОВЛЕННЯ ХАРЧОВИХ ПРОДУКТІВ І НАПОЇВ, ПЕРЕРОБЛЕННЯ ТЮТЮНУ</w:t>
            </w:r>
          </w:p>
        </w:tc>
      </w:tr>
      <w:tr w:rsidR="009E6CCF" w:rsidRPr="009E6CCF" w:rsidTr="000215F6">
        <w:trPr>
          <w:trHeight w:val="397"/>
        </w:trPr>
        <w:tc>
          <w:tcPr>
            <w:tcW w:w="1368"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val="ru-RU" w:eastAsia="uk-UA"/>
              </w:rPr>
              <w:t xml:space="preserve"> </w:t>
            </w:r>
            <w:r w:rsidRPr="009E6CCF">
              <w:rPr>
                <w:rFonts w:ascii="Times New Roman" w:eastAsia="Times New Roman" w:hAnsi="Times New Roman" w:cs="Times New Roman"/>
                <w:b/>
                <w:sz w:val="20"/>
                <w:szCs w:val="20"/>
                <w:lang w:val="en-US" w:eastAsia="uk-UA"/>
              </w:rPr>
              <w:t>28.22</w:t>
            </w:r>
          </w:p>
        </w:tc>
        <w:tc>
          <w:tcPr>
            <w:tcW w:w="8487" w:type="dxa"/>
            <w:gridSpan w:val="3"/>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ru-RU" w:eastAsia="uk-UA"/>
              </w:rPr>
              <w:t xml:space="preserve"> ВИРОБНИЦТВО ПІДІЙМАЛЬНОГО ТА ВАНТАЖНО-РОЗВАНТАЖУВАЛЬНОГО УСТАТКОВАННЯ</w:t>
            </w:r>
          </w:p>
        </w:tc>
      </w:tr>
      <w:tr w:rsidR="009E6CCF" w:rsidRPr="009E6CCF" w:rsidTr="000215F6">
        <w:trPr>
          <w:trHeight w:val="397"/>
        </w:trPr>
        <w:tc>
          <w:tcPr>
            <w:tcW w:w="1368"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val="ru-RU" w:eastAsia="uk-UA"/>
              </w:rPr>
              <w:t xml:space="preserve"> </w:t>
            </w:r>
            <w:r w:rsidRPr="009E6CCF">
              <w:rPr>
                <w:rFonts w:ascii="Times New Roman" w:eastAsia="Times New Roman" w:hAnsi="Times New Roman" w:cs="Times New Roman"/>
                <w:b/>
                <w:sz w:val="20"/>
                <w:szCs w:val="20"/>
                <w:lang w:val="en-US" w:eastAsia="uk-UA"/>
              </w:rPr>
              <w:t>28.29</w:t>
            </w:r>
          </w:p>
        </w:tc>
        <w:tc>
          <w:tcPr>
            <w:tcW w:w="8487" w:type="dxa"/>
            <w:gridSpan w:val="3"/>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ru-RU" w:eastAsia="uk-UA"/>
              </w:rPr>
              <w:t xml:space="preserve"> ВИРОБНИЦТВО ІНШИХ МАШИН І УСТАТКОВАННЯ ЗАГАЛЬНОГО ПРИЗНАЧЕННЯ, Н. В. І. У.</w:t>
            </w:r>
          </w:p>
        </w:tc>
      </w:tr>
      <w:tr w:rsidR="00BF6AED" w:rsidRPr="009E6CCF" w:rsidTr="000215F6">
        <w:tc>
          <w:tcPr>
            <w:tcW w:w="2268" w:type="dxa"/>
            <w:gridSpan w:val="2"/>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p>
        </w:tc>
      </w:tr>
    </w:tbl>
    <w:p w:rsidR="00BF6AED" w:rsidRPr="009E6CCF" w:rsidRDefault="00BF6AED" w:rsidP="009E6CCF">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9E6CCF" w:rsidRPr="009E6CCF" w:rsidTr="000215F6">
        <w:tc>
          <w:tcPr>
            <w:tcW w:w="9960" w:type="dxa"/>
            <w:gridSpan w:val="2"/>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eastAsia="uk-UA"/>
              </w:rPr>
              <w:t>1</w:t>
            </w:r>
            <w:r w:rsidRPr="009E6CCF">
              <w:rPr>
                <w:rFonts w:ascii="Times New Roman" w:eastAsia="Times New Roman" w:hAnsi="Times New Roman" w:cs="Times New Roman"/>
                <w:bCs/>
                <w:sz w:val="20"/>
                <w:szCs w:val="20"/>
                <w:lang w:val="en-US" w:eastAsia="uk-UA"/>
              </w:rPr>
              <w:t>0</w:t>
            </w:r>
            <w:r w:rsidRPr="009E6CCF">
              <w:rPr>
                <w:rFonts w:ascii="Times New Roman" w:eastAsia="Times New Roman" w:hAnsi="Times New Roman" w:cs="Times New Roman"/>
                <w:bCs/>
                <w:sz w:val="20"/>
                <w:szCs w:val="20"/>
                <w:lang w:eastAsia="uk-UA"/>
              </w:rPr>
              <w:t>. Банки, що обслуговують емітента</w:t>
            </w:r>
          </w:p>
        </w:tc>
      </w:tr>
      <w:tr w:rsidR="009E6CCF" w:rsidRPr="009E6CCF" w:rsidTr="000215F6">
        <w:tc>
          <w:tcPr>
            <w:tcW w:w="4920" w:type="dxa"/>
            <w:tcBorders>
              <w:top w:val="nil"/>
              <w:left w:val="nil"/>
              <w:bottom w:val="nil"/>
              <w:right w:val="nil"/>
            </w:tcBorders>
            <w:tcMar>
              <w:top w:w="60" w:type="dxa"/>
              <w:left w:w="60" w:type="dxa"/>
              <w:bottom w:w="60" w:type="dxa"/>
              <w:right w:w="60" w:type="dxa"/>
            </w:tcMa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BF6AED" w:rsidRPr="009E6CCF" w:rsidRDefault="00BF6AED" w:rsidP="009E6CCF">
            <w:pPr>
              <w:spacing w:after="0" w:line="240" w:lineRule="auto"/>
              <w:rPr>
                <w:rFonts w:ascii="Times New Roman" w:eastAsia="Times New Roman" w:hAnsi="Times New Roman" w:cs="Times New Roman"/>
                <w:b/>
                <w:sz w:val="20"/>
                <w:szCs w:val="20"/>
                <w:lang w:val="en-US" w:eastAsia="uk-UA"/>
              </w:rPr>
            </w:pPr>
            <w:r w:rsidRPr="009E6CCF">
              <w:rPr>
                <w:rFonts w:ascii="Times New Roman" w:eastAsia="Times New Roman" w:hAnsi="Times New Roman" w:cs="Times New Roman"/>
                <w:b/>
                <w:sz w:val="20"/>
                <w:szCs w:val="20"/>
                <w:lang w:val="ru-RU" w:eastAsia="uk-UA"/>
              </w:rPr>
              <w:t xml:space="preserve"> </w:t>
            </w:r>
            <w:r w:rsidRPr="009E6CCF">
              <w:rPr>
                <w:rFonts w:ascii="Times New Roman" w:eastAsia="Times New Roman" w:hAnsi="Times New Roman" w:cs="Times New Roman"/>
                <w:b/>
                <w:sz w:val="20"/>
                <w:szCs w:val="20"/>
                <w:lang w:val="en-US" w:eastAsia="uk-UA"/>
              </w:rPr>
              <w:t>АТ "Райффайзен Банк "Аваль"</w:t>
            </w:r>
          </w:p>
        </w:tc>
      </w:tr>
      <w:tr w:rsidR="009E6CCF" w:rsidRPr="009E6CCF" w:rsidTr="000215F6">
        <w:tc>
          <w:tcPr>
            <w:tcW w:w="4920" w:type="dxa"/>
            <w:tcBorders>
              <w:top w:val="nil"/>
              <w:left w:val="nil"/>
              <w:bottom w:val="nil"/>
              <w:right w:val="nil"/>
            </w:tcBorders>
            <w:tcMar>
              <w:top w:w="60" w:type="dxa"/>
              <w:left w:w="60" w:type="dxa"/>
              <w:bottom w:w="60" w:type="dxa"/>
              <w:right w:w="60" w:type="dxa"/>
            </w:tcMa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2) МФО банку</w:t>
            </w:r>
          </w:p>
        </w:tc>
        <w:tc>
          <w:tcPr>
            <w:tcW w:w="5040" w:type="dxa"/>
            <w:tcBorders>
              <w:top w:val="nil"/>
              <w:left w:val="nil"/>
              <w:bottom w:val="nil"/>
              <w:right w:val="nil"/>
            </w:tcBorders>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val="en-US" w:eastAsia="uk-UA"/>
              </w:rPr>
              <w:t xml:space="preserve"> 380805</w:t>
            </w:r>
          </w:p>
        </w:tc>
      </w:tr>
      <w:tr w:rsidR="009E6CCF" w:rsidRPr="009E6CCF" w:rsidTr="000215F6">
        <w:tc>
          <w:tcPr>
            <w:tcW w:w="4920" w:type="dxa"/>
            <w:tcBorders>
              <w:top w:val="nil"/>
              <w:left w:val="nil"/>
              <w:bottom w:val="nil"/>
              <w:right w:val="nil"/>
            </w:tcBorders>
            <w:tcMar>
              <w:top w:w="60" w:type="dxa"/>
              <w:left w:w="60" w:type="dxa"/>
              <w:bottom w:w="60" w:type="dxa"/>
              <w:right w:w="60" w:type="dxa"/>
            </w:tcMa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3) Поточний рахунок</w:t>
            </w:r>
          </w:p>
        </w:tc>
        <w:tc>
          <w:tcPr>
            <w:tcW w:w="5040" w:type="dxa"/>
            <w:tcBorders>
              <w:top w:val="nil"/>
              <w:left w:val="nil"/>
              <w:bottom w:val="nil"/>
              <w:right w:val="nil"/>
            </w:tcBorders>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val="en-US" w:eastAsia="uk-UA"/>
              </w:rPr>
              <w:t xml:space="preserve"> 26004570181</w:t>
            </w:r>
          </w:p>
        </w:tc>
      </w:tr>
      <w:tr w:rsidR="009E6CCF" w:rsidRPr="009E6CCF" w:rsidTr="000215F6">
        <w:tc>
          <w:tcPr>
            <w:tcW w:w="4920" w:type="dxa"/>
            <w:tcBorders>
              <w:top w:val="nil"/>
              <w:left w:val="nil"/>
              <w:bottom w:val="nil"/>
              <w:right w:val="nil"/>
            </w:tcBorders>
            <w:tcMar>
              <w:top w:w="60" w:type="dxa"/>
              <w:left w:w="60" w:type="dxa"/>
              <w:bottom w:w="60" w:type="dxa"/>
              <w:right w:w="60" w:type="dxa"/>
            </w:tcMa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val="ru-RU" w:eastAsia="uk-UA"/>
              </w:rPr>
              <w:t xml:space="preserve"> </w:t>
            </w:r>
            <w:r w:rsidRPr="009E6CCF">
              <w:rPr>
                <w:rFonts w:ascii="Times New Roman" w:eastAsia="Times New Roman" w:hAnsi="Times New Roman" w:cs="Times New Roman"/>
                <w:b/>
                <w:sz w:val="20"/>
                <w:szCs w:val="20"/>
                <w:lang w:val="en-US" w:eastAsia="uk-UA"/>
              </w:rPr>
              <w:t>АТ "Укрсиббанк"</w:t>
            </w:r>
          </w:p>
        </w:tc>
      </w:tr>
      <w:tr w:rsidR="009E6CCF" w:rsidRPr="009E6CCF" w:rsidTr="000215F6">
        <w:tc>
          <w:tcPr>
            <w:tcW w:w="4920" w:type="dxa"/>
            <w:tcBorders>
              <w:top w:val="nil"/>
              <w:left w:val="nil"/>
              <w:bottom w:val="nil"/>
              <w:right w:val="nil"/>
            </w:tcBorders>
            <w:tcMar>
              <w:top w:w="60" w:type="dxa"/>
              <w:left w:w="60" w:type="dxa"/>
              <w:bottom w:w="60" w:type="dxa"/>
              <w:right w:w="60" w:type="dxa"/>
            </w:tcMa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5) МФО банку</w:t>
            </w:r>
          </w:p>
        </w:tc>
        <w:tc>
          <w:tcPr>
            <w:tcW w:w="5040" w:type="dxa"/>
            <w:tcBorders>
              <w:top w:val="nil"/>
              <w:left w:val="nil"/>
              <w:bottom w:val="nil"/>
              <w:right w:val="nil"/>
            </w:tcBorders>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val="en-US" w:eastAsia="uk-UA"/>
              </w:rPr>
              <w:t xml:space="preserve"> 351005</w:t>
            </w:r>
          </w:p>
        </w:tc>
      </w:tr>
      <w:tr w:rsidR="00BF6AED" w:rsidRPr="009E6CCF" w:rsidTr="000215F6">
        <w:tc>
          <w:tcPr>
            <w:tcW w:w="4920" w:type="dxa"/>
            <w:tcBorders>
              <w:top w:val="nil"/>
              <w:left w:val="nil"/>
              <w:bottom w:val="nil"/>
              <w:right w:val="nil"/>
            </w:tcBorders>
            <w:tcMar>
              <w:top w:w="60" w:type="dxa"/>
              <w:left w:w="60" w:type="dxa"/>
              <w:bottom w:w="60" w:type="dxa"/>
              <w:right w:w="60" w:type="dxa"/>
            </w:tcMa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6) Поточний рахунок</w:t>
            </w:r>
          </w:p>
        </w:tc>
        <w:tc>
          <w:tcPr>
            <w:tcW w:w="5040" w:type="dxa"/>
            <w:tcBorders>
              <w:top w:val="nil"/>
              <w:left w:val="nil"/>
              <w:bottom w:val="nil"/>
              <w:right w:val="nil"/>
            </w:tcBorders>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val="en-US" w:eastAsia="uk-UA"/>
              </w:rPr>
              <w:t xml:space="preserve"> 26007660720700</w:t>
            </w:r>
          </w:p>
        </w:tc>
      </w:tr>
    </w:tbl>
    <w:p w:rsidR="00BF6AED" w:rsidRPr="009E6CCF" w:rsidRDefault="00BF6AED" w:rsidP="009E6CCF">
      <w:pPr>
        <w:spacing w:after="0" w:line="240" w:lineRule="auto"/>
        <w:rPr>
          <w:rFonts w:ascii="Times New Roman" w:eastAsia="Times New Roman" w:hAnsi="Times New Roman" w:cs="Times New Roman"/>
          <w:sz w:val="24"/>
          <w:szCs w:val="24"/>
          <w:lang w:val="ru-RU" w:eastAsia="uk-UA"/>
        </w:rPr>
      </w:pPr>
    </w:p>
    <w:p w:rsidR="00BF6AED" w:rsidRPr="009E6CCF" w:rsidRDefault="00BF6AED" w:rsidP="009E6CCF">
      <w:pPr>
        <w:sectPr w:rsidR="00BF6AED" w:rsidRPr="009E6CCF" w:rsidSect="00BF6AED">
          <w:pgSz w:w="11906" w:h="16838"/>
          <w:pgMar w:top="363" w:right="567" w:bottom="363" w:left="1417" w:header="708" w:footer="708" w:gutter="0"/>
          <w:cols w:space="708"/>
          <w:docGrid w:linePitch="360"/>
        </w:sectPr>
      </w:pPr>
    </w:p>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E6CCF">
        <w:rPr>
          <w:rFonts w:ascii="Times New Roman" w:eastAsia="Times New Roman" w:hAnsi="Times New Roman" w:cs="Times New Roman"/>
          <w:b/>
          <w:sz w:val="28"/>
          <w:szCs w:val="28"/>
          <w:lang w:eastAsia="ru-RU"/>
        </w:rPr>
        <w:lastRenderedPageBreak/>
        <w:t>18. Опис бізнесу</w:t>
      </w:r>
    </w:p>
    <w:p w:rsidR="00BF6AED" w:rsidRPr="009E6CCF" w:rsidRDefault="00BF6AED" w:rsidP="009E6CCF">
      <w:pPr>
        <w:spacing w:after="0" w:line="240" w:lineRule="auto"/>
        <w:jc w:val="center"/>
        <w:rPr>
          <w:rFonts w:ascii="Times New Roman" w:eastAsia="Times New Roman" w:hAnsi="Times New Roman" w:cs="Times New Roman"/>
          <w:b/>
          <w:sz w:val="28"/>
          <w:szCs w:val="28"/>
          <w:lang w:val="en-US" w:eastAsia="uk-UA"/>
        </w:rPr>
      </w:pPr>
    </w:p>
    <w:p w:rsidR="00BF6AED" w:rsidRPr="009E6CCF" w:rsidRDefault="00BF6AED" w:rsidP="009E6CCF">
      <w:pPr>
        <w:spacing w:after="0" w:line="240" w:lineRule="auto"/>
        <w:rPr>
          <w:rFonts w:ascii="Times New Roman" w:eastAsia="Times New Roman" w:hAnsi="Times New Roman" w:cs="Times New Roman"/>
          <w:vanish/>
          <w:sz w:val="20"/>
          <w:szCs w:val="20"/>
          <w:lang w:val="en-US" w:eastAsia="uk-UA"/>
        </w:rPr>
      </w:pPr>
      <w:r w:rsidRPr="009E6CCF">
        <w:rPr>
          <w:rFonts w:ascii="Times New Roman" w:eastAsia="Times New Roman" w:hAnsi="Times New Roman" w:cs="Times New Roman"/>
          <w:sz w:val="20"/>
          <w:szCs w:val="20"/>
          <w:lang w:val="en-US" w:eastAsia="uk-UA"/>
        </w:rPr>
        <w:t xml:space="preserve"> </w:t>
      </w:r>
    </w:p>
    <w:p w:rsidR="00BF6AED" w:rsidRPr="009E6CCF" w:rsidRDefault="00BF6AED" w:rsidP="009E6CCF">
      <w:pPr>
        <w:spacing w:after="0" w:line="240" w:lineRule="auto"/>
        <w:rPr>
          <w:rFonts w:ascii="Times New Roman" w:eastAsia="Times New Roman" w:hAnsi="Times New Roman" w:cs="Times New Roman"/>
          <w:vanish/>
          <w:sz w:val="24"/>
          <w:szCs w:val="24"/>
          <w:lang w:eastAsia="uk-UA"/>
        </w:rPr>
      </w:pP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Змiн в органiзацiйнiй структурi вiдповiдно до попереднх звітних перiодів не було.</w:t>
      </w:r>
    </w:p>
    <w:p w:rsidR="00BF6AED" w:rsidRPr="009E6CCF" w:rsidRDefault="00BF6AED" w:rsidP="009E6CCF">
      <w:pPr>
        <w:spacing w:after="0" w:line="240" w:lineRule="auto"/>
        <w:rPr>
          <w:rFonts w:ascii="Courier New" w:eastAsia="Times New Roman" w:hAnsi="Courier New" w:cs="Courier New"/>
          <w:sz w:val="20"/>
          <w:szCs w:val="24"/>
          <w:lang w:eastAsia="uk-UA"/>
        </w:rPr>
      </w:pP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Cередньооблiкова чисельнiсть штатних працiвникiв облiкового складу - 322 особи. Позаштатних працiвникiв та осiб, якi працюють за сумiсництвом - __</w:t>
      </w:r>
      <w:r w:rsidR="0065701B" w:rsidRPr="009E6CCF">
        <w:rPr>
          <w:rFonts w:ascii="Courier New" w:eastAsia="Times New Roman" w:hAnsi="Courier New" w:cs="Courier New"/>
          <w:sz w:val="20"/>
          <w:szCs w:val="24"/>
          <w:lang w:eastAsia="uk-UA"/>
        </w:rPr>
        <w:t>0</w:t>
      </w:r>
      <w:r w:rsidRPr="009E6CCF">
        <w:rPr>
          <w:rFonts w:ascii="Courier New" w:eastAsia="Times New Roman" w:hAnsi="Courier New" w:cs="Courier New"/>
          <w:sz w:val="20"/>
          <w:szCs w:val="24"/>
          <w:lang w:eastAsia="uk-UA"/>
        </w:rPr>
        <w:t>_ особа. Працiвникiв, що працюють на умовах неповного робочого часу (дня, тижня) __</w:t>
      </w:r>
      <w:r w:rsidR="0065701B" w:rsidRPr="009E6CCF">
        <w:rPr>
          <w:rFonts w:ascii="Courier New" w:eastAsia="Times New Roman" w:hAnsi="Courier New" w:cs="Courier New"/>
          <w:sz w:val="20"/>
          <w:szCs w:val="24"/>
          <w:lang w:eastAsia="uk-UA"/>
        </w:rPr>
        <w:t>0</w:t>
      </w:r>
      <w:r w:rsidRPr="009E6CCF">
        <w:rPr>
          <w:rFonts w:ascii="Courier New" w:eastAsia="Times New Roman" w:hAnsi="Courier New" w:cs="Courier New"/>
          <w:sz w:val="20"/>
          <w:szCs w:val="24"/>
          <w:lang w:eastAsia="uk-UA"/>
        </w:rPr>
        <w:t xml:space="preserve">_ осіб. Фонд оплати працi - 104761 тис.грн. Фонд оплати працi вiдносно попереднього року збiльшився на 13876 тис. грн. </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Основною метою кадрової полiтики є своєчасне забезпечення оптимального балансу процесiв комплектування, збереження персоналу, його розвитку вiдповiдно до потреб товариства. Цiлi кадрової полiтики товариства: своєчасне забезпечення Товариства персоналом необхiдної якостi у необхiднiй чисельностi; забезпечення умов реалiзацiї прав i обов'язкiв працiвникiв, що передбаченi трудовим законодавством;  рацiональне використання кадрового потенцiалу.  Характеристика кадрової полiтики: аспекти роботи з персоналом: набiр персоналу при ситуацiї дефiциту робочої сили; адаптацiя персоналу; ефективна адаптацiя за рахунок навчання, високої згуртованостi колективу; перспективнiсть кар'єрного росту у товариствi; перевага при призначеннi на вищi посади надається працiвникам товариства, проводиться планування кар'єри; мотивацiя i стимулювання; значна увага придiляється питанням мотивацiї (задоволення потреби у стабiльностi, безпецi, соцiальному прийняттi); впровадження iнновацiй; необхiднiсть спецiально iнiцiювати процес розробки iнновацiй, високе почуття причетностi, вiдповiдальностi за змiни. Кадрова полiтика формується дирекцією товариства, реалiзується кадровою службою в процесi виконання її працiвниками своїх функцiй. Вона знаходить своє вiдображення в Правилах внутрiшнього розпорядку.</w:t>
      </w:r>
    </w:p>
    <w:p w:rsidR="00BF6AED" w:rsidRPr="009E6CCF" w:rsidRDefault="00BF6AED" w:rsidP="009E6CCF">
      <w:pPr>
        <w:spacing w:after="0" w:line="240" w:lineRule="auto"/>
        <w:rPr>
          <w:rFonts w:ascii="Courier New" w:eastAsia="Times New Roman" w:hAnsi="Courier New" w:cs="Courier New"/>
          <w:sz w:val="20"/>
          <w:szCs w:val="24"/>
          <w:lang w:eastAsia="uk-UA"/>
        </w:rPr>
      </w:pP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Товариство повнiстю самостiйне, не входить до складу будь-яких об"єднань, корпорацiй, холдингiв i т.п.</w:t>
      </w:r>
    </w:p>
    <w:p w:rsidR="00BF6AED" w:rsidRPr="009E6CCF" w:rsidRDefault="00BF6AED" w:rsidP="009E6CCF">
      <w:pPr>
        <w:spacing w:after="0" w:line="240" w:lineRule="auto"/>
        <w:rPr>
          <w:rFonts w:ascii="Courier New" w:eastAsia="Times New Roman" w:hAnsi="Courier New" w:cs="Courier New"/>
          <w:sz w:val="20"/>
          <w:szCs w:val="24"/>
          <w:lang w:eastAsia="uk-UA"/>
        </w:rPr>
      </w:pP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Емiтент не проводить з iншими органiзацiями, пiдприємствами, установами спiльної дiяльностi та не отримував фiнансовий дохiд вiд цiєї дiяльностi.</w:t>
      </w:r>
    </w:p>
    <w:p w:rsidR="00BF6AED" w:rsidRPr="009E6CCF" w:rsidRDefault="00BF6AED" w:rsidP="009E6CCF">
      <w:pPr>
        <w:spacing w:after="0" w:line="240" w:lineRule="auto"/>
        <w:rPr>
          <w:rFonts w:ascii="Courier New" w:eastAsia="Times New Roman" w:hAnsi="Courier New" w:cs="Courier New"/>
          <w:sz w:val="20"/>
          <w:szCs w:val="24"/>
          <w:lang w:eastAsia="uk-UA"/>
        </w:rPr>
      </w:pPr>
    </w:p>
    <w:p w:rsidR="00BF6AED" w:rsidRPr="009E6CCF" w:rsidRDefault="00BF6AED" w:rsidP="009E6CCF">
      <w:pPr>
        <w:spacing w:after="0" w:line="240" w:lineRule="auto"/>
        <w:rPr>
          <w:rFonts w:ascii="Courier New" w:eastAsia="Times New Roman" w:hAnsi="Courier New" w:cs="Courier New"/>
          <w:sz w:val="20"/>
          <w:szCs w:val="24"/>
          <w:lang w:eastAsia="uk-UA"/>
        </w:rPr>
      </w:pP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Пропозицiй щодо реорганiзацiї з боку третiх осiб протягом звiтного перiоду не надходило.</w:t>
      </w:r>
    </w:p>
    <w:p w:rsidR="00BF6AED" w:rsidRPr="009E6CCF" w:rsidRDefault="00BF6AED" w:rsidP="009E6CCF">
      <w:pPr>
        <w:spacing w:after="0" w:line="240" w:lineRule="auto"/>
        <w:rPr>
          <w:rFonts w:ascii="Courier New" w:eastAsia="Times New Roman" w:hAnsi="Courier New" w:cs="Courier New"/>
          <w:sz w:val="20"/>
          <w:szCs w:val="24"/>
          <w:lang w:eastAsia="uk-UA"/>
        </w:rPr>
      </w:pP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lastRenderedPageBreak/>
        <w:t>Облiк активiв, капiталу, зобов'язань i господарських операцiй протягом 2018 року проводився за методами i принципами ведення бухгалтерського облiку у вiдповiдностi до вимог ЗУ "Про бухгалтерський облiк та фiнансову звiтнiсть в Українi" ПКУ, вiдповiдних положень (стандартiв) бухгалтерського облiку, чинного Плану рахункiв та Iнструкцiї щодо його застосування на пiдставi чинного наказу Товариства №2 вiд 03.01.2018 року "Про облiкову полiтику". Фiнансова звiтнiсть складена у нацiональнiй валютi України - гривнi. Фiнансова звiтнiсть протягом 2018 року складалася та надавалася Товариством до органiв державного управлiння та органiв виконавчої влади в повному обсязi в термiни, встановленi чинним законодавством України. Амортизацiя нараховується прямолiнiйним методом. Наказом про облiкову полiтику визначено, що при надходженнi основних засобiв, зокрема бiблiотечнi фонди, малоцiннi необоротнi активи, нараховуються 100 вiдсотковi амортизацiйнi вiдрахування i вiдображаються в бухгалтерському облiку в кiлькiсному виразi. Нарахування амортизацiї основних фондiв проводиться у вiдповiдностi з податковим законодавством України згiдно груп, що вiдповiдає вимогам П(С)БО №7 "Основнi засоби". Запаси включають сировину i матерiали, паливо, купованi напiвфабрикати, комплектувальнi вироби, запаснi частини тощо. Виробничi запаси вiдображаються в балансi за собiвартiстю придбання, яка формується у вiдповiдностi до пп. 9, 10 П(С)БО №9. Запаси готової продукцiї та незавершене виробництво облiковуються за виробничою собiвартiстю. Визнання i оцiнка реальної дебiторської заборгованостi проводилася Товариством згiдно вимогам П(С)БО №10 "Дебiторська заборгованiсть", що вiдображається в облiку у первiснiй вартостi. Грошовi кошти включають суму грошей в касi, на розрахункових рахунках в нацiональнiй валютi, а також суми грошових коштiв на валютних рахунках.</w:t>
      </w:r>
    </w:p>
    <w:p w:rsidR="00BF6AED" w:rsidRPr="009E6CCF" w:rsidRDefault="00BF6AED" w:rsidP="009E6CCF">
      <w:pPr>
        <w:spacing w:after="0" w:line="240" w:lineRule="auto"/>
        <w:rPr>
          <w:rFonts w:ascii="Courier New" w:eastAsia="Times New Roman" w:hAnsi="Courier New" w:cs="Courier New"/>
          <w:sz w:val="20"/>
          <w:szCs w:val="24"/>
          <w:lang w:eastAsia="uk-UA"/>
        </w:rPr>
      </w:pP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Основнi види продукцiї ПрАТ "ХМЗ": сепаратори зерноочиснi, сепаратори повiтрянi, насiннєрушальнi (шеретувальнi) та насiннєвiйнi машини, дробарки молотковi для подрiбнення зерна та мiнеральної сировини, змiшувачi сухих сипких компонентiв, установки мiнi комбiкормовi, розсiви самобалансуючi для борошна та крупи, машини оббивнi для зерна, верстати вальцедековi, машини сортувальнi, машини мийнi, столи пневматичнi сортувальнi, норiї стрiчково-ковшовi, конвеєри гвинтовi та скребковi, циклони та батарейнi установки циклонiв, вентилятори загальнопромисловi, сепаратори та колонки магнiтнi, а також повнокомплектнi млини та комбiкормовi заводи рiзної продуктивностi.</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xml:space="preserve">Конкуренти Товариства - ПП Лубнимаш, ПП (м. Лубни, Полтавська обл.), ПАТ "Могилiв-Подiльський машинобудiвний завод iм. С.М.Кiрова" (м. Могилiв-Подiльський, Вiнницька обл.), KMZ INDUSTRIES (КМЗ) - Карлiвський машинобудiвний завод (м. Карлiвка, Полтавська обл.). </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Основнi постачальники матерiалiв та комплектувальних виробiв:</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сталевий прокат - ТОВ "Метiнвест СМЦ", м. Київ, країна походження - Україна; ТОВ ТД "Содружество", м. Днiпро, країна походження - Україна та iмпортованi; ТОВ "Каскад" м. Днiпро, країна походження - Україна та iмпортованi;</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чавун переробний ливарний - ПАТ "Євраз - ДМЗ завод iм. Петровського", м. Днiпро, країна походження - Україна;</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метизи - ПАТ "Харкiвський метизний завод", країна походження - Україна;</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пiдшипники, паси гумовi, гумотехнiчнi вироби - ПП ТД "Галпiдшипник", м. Харкiв, країна походження - Україна та iмпортованi;</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перфорованi вироби з металу - АТ "Завод iм. Фрунзе", м. Харкiв, країна походження - Україна;</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lastRenderedPageBreak/>
        <w:t>- перфорованi вироби з металу - ПрАТ "Харкiвпродмаш", м. Харкiв, країна походження - Україна;</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електродвигуни - МНП "Промелектро", м. Нова Каховка, Херсонська обл., країна походження - Китай;</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мотор-редуктори - ТОВ "Техiнвестгруп", м. Київ, ТОВ "С.Т.М.-Україна", ТОВ "IТО-Продакшн", м. Бiла Церква, Київська обл., країна походження - ЄС;</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мотор-редуктори - ПрАТ "НВО Гiдромаш-1", країна походження - Україна;</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лакофарбовi матерiали - ТОВ "Завод нових технологiй", м. Синельникове, Днiпропетровська обл., країна походження - Україна.</w:t>
      </w:r>
    </w:p>
    <w:p w:rsidR="00BF6AED" w:rsidRPr="009E6CCF" w:rsidRDefault="00BF6AED" w:rsidP="009E6CCF">
      <w:pPr>
        <w:spacing w:after="0" w:line="240" w:lineRule="auto"/>
        <w:rPr>
          <w:rFonts w:ascii="Courier New" w:eastAsia="Times New Roman" w:hAnsi="Courier New" w:cs="Courier New"/>
          <w:sz w:val="20"/>
          <w:szCs w:val="24"/>
          <w:lang w:eastAsia="uk-UA"/>
        </w:rPr>
      </w:pP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Найбiльшi клiєнти:</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НВО "АГРО-СIМО-МАШБУД", м. Одеса;</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ПрАТ "Харкiвпродмаш", м. Харкiв;</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ПП IВЦ "ВЕКТОР", м. Харкiв;</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ТОВ ""Агрикультура Техно", Республiка Бєларусь;</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UAB "Agrosistemos", Республiка Литва;</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UAB "Bokstuva", Республiка Литва;</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ТОО "АГНIЙ", Казахстан.</w:t>
      </w:r>
    </w:p>
    <w:p w:rsidR="00BF6AED" w:rsidRPr="009E6CCF" w:rsidRDefault="00BF6AED" w:rsidP="009E6CCF">
      <w:pPr>
        <w:spacing w:after="0" w:line="240" w:lineRule="auto"/>
        <w:rPr>
          <w:rFonts w:ascii="Courier New" w:eastAsia="Times New Roman" w:hAnsi="Courier New" w:cs="Courier New"/>
          <w:sz w:val="20"/>
          <w:szCs w:val="24"/>
          <w:lang w:eastAsia="uk-UA"/>
        </w:rPr>
      </w:pP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За останні п"ять років придбано основних засобiв:</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У 2014 року придбано основнi засоби:</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Унiверсальний iнструментальний фрезерний станок (Чехiя)</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Верстат Pegas (Турцiя)</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Кран мостовий одноблочний</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Лiнiйний зварювальний комплекс</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Комп`ютерна технiка</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xml:space="preserve"> у 2015 роцi: 1463 тис. грн., з них:</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-комп'ютерна технiка та засоби для считування та друку iнформацiї, програмне забезпечення - 294 тис. грн.</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-автомобiль вантажний бортовий МАЗ 4371Р2-432-000 - 763 тис. грн.</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-верстат фрезерний з ЧПУ i АСИ - 51 тис. грн.</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-меблi - 23 тис. грн.</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-кран мостовий (2шт.) - 263 тис. грн</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-прос гiдравлiчний одностiйковий П-6330 - 45 тис. грн.</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у 2016 роцi: 15507 тис. грн., з них:</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-комп'ютерна технiка - 591 тис. грн.</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-меблi - 70 тис. грн.</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система з ЧПУ лазерного рiзання листових матерiалiв - 12767 тис. грн</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роботизований комплекс та iнше - 1771 тис. грн.</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xml:space="preserve"> у 2017 роцi: 11035 тис. грн., з них:</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-комп'ютерна технiка - 174 тис. грн.</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-меблi - 139 тис. грн.</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преслистозгинальний з ЧПУ - 5373 тис. грн.</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горизонтально-розточний верстат - 4522 тис. грн. та iнше.</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У 2018 року придбано</w:t>
      </w:r>
      <w:r w:rsidR="004F1A6F" w:rsidRPr="009E6CCF">
        <w:rPr>
          <w:rFonts w:ascii="Courier New" w:eastAsia="Times New Roman" w:hAnsi="Courier New" w:cs="Courier New"/>
          <w:sz w:val="20"/>
          <w:szCs w:val="24"/>
          <w:lang w:val="ru-RU" w:eastAsia="uk-UA"/>
        </w:rPr>
        <w:t xml:space="preserve"> (</w:t>
      </w:r>
      <w:r w:rsidR="004F1A6F" w:rsidRPr="009E6CCF">
        <w:rPr>
          <w:rFonts w:ascii="Courier New" w:eastAsia="Times New Roman" w:hAnsi="Courier New" w:cs="Courier New"/>
          <w:sz w:val="20"/>
          <w:szCs w:val="24"/>
          <w:lang w:eastAsia="uk-UA"/>
        </w:rPr>
        <w:t>виготовлено)</w:t>
      </w:r>
      <w:r w:rsidRPr="009E6CCF">
        <w:rPr>
          <w:rFonts w:ascii="Courier New" w:eastAsia="Times New Roman" w:hAnsi="Courier New" w:cs="Courier New"/>
          <w:sz w:val="20"/>
          <w:szCs w:val="24"/>
          <w:lang w:eastAsia="uk-UA"/>
        </w:rPr>
        <w:t xml:space="preserve"> основнi засоби на суму 13396 тис. грн.</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xml:space="preserve">- </w:t>
      </w:r>
      <w:r w:rsidR="000215F6" w:rsidRPr="009E6CCF">
        <w:rPr>
          <w:rFonts w:ascii="Courier New" w:eastAsia="Times New Roman" w:hAnsi="Courier New" w:cs="Courier New"/>
          <w:sz w:val="20"/>
          <w:szCs w:val="24"/>
          <w:lang w:eastAsia="uk-UA"/>
        </w:rPr>
        <w:t>комп'ютерна технiка - 35</w:t>
      </w:r>
      <w:r w:rsidR="0065701B" w:rsidRPr="009E6CCF">
        <w:rPr>
          <w:rFonts w:ascii="Courier New" w:eastAsia="Times New Roman" w:hAnsi="Courier New" w:cs="Courier New"/>
          <w:sz w:val="20"/>
          <w:szCs w:val="24"/>
          <w:lang w:eastAsia="uk-UA"/>
        </w:rPr>
        <w:t>8 тис. грн</w:t>
      </w:r>
    </w:p>
    <w:p w:rsidR="000215F6" w:rsidRPr="009E6CCF" w:rsidRDefault="000215F6"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xml:space="preserve">- асиметрична тривалкова гибочна машина </w:t>
      </w:r>
      <w:r w:rsidRPr="009E6CCF">
        <w:rPr>
          <w:rFonts w:ascii="Courier New" w:eastAsia="Times New Roman" w:hAnsi="Courier New" w:cs="Courier New"/>
          <w:sz w:val="20"/>
          <w:szCs w:val="24"/>
          <w:lang w:val="en-US" w:eastAsia="uk-UA"/>
        </w:rPr>
        <w:t>AS</w:t>
      </w:r>
      <w:r w:rsidRPr="009E6CCF">
        <w:rPr>
          <w:rFonts w:ascii="Courier New" w:eastAsia="Times New Roman" w:hAnsi="Courier New" w:cs="Courier New"/>
          <w:sz w:val="20"/>
          <w:szCs w:val="24"/>
          <w:lang w:val="ru-RU" w:eastAsia="uk-UA"/>
        </w:rPr>
        <w:t xml:space="preserve"> 95-20/1.5 – 192 </w:t>
      </w:r>
      <w:r w:rsidRPr="009E6CCF">
        <w:rPr>
          <w:rFonts w:ascii="Courier New" w:eastAsia="Times New Roman" w:hAnsi="Courier New" w:cs="Courier New"/>
          <w:sz w:val="20"/>
          <w:szCs w:val="24"/>
          <w:lang w:eastAsia="uk-UA"/>
        </w:rPr>
        <w:t>тис.грн</w:t>
      </w:r>
    </w:p>
    <w:p w:rsidR="000215F6" w:rsidRPr="009E6CCF" w:rsidRDefault="000215F6"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гідравлічна чотиривалкова вигинальна машина АН</w:t>
      </w:r>
      <w:r w:rsidRPr="009E6CCF">
        <w:rPr>
          <w:rFonts w:ascii="Courier New" w:eastAsia="Times New Roman" w:hAnsi="Courier New" w:cs="Courier New"/>
          <w:sz w:val="20"/>
          <w:szCs w:val="24"/>
          <w:lang w:val="en-US" w:eastAsia="uk-UA"/>
        </w:rPr>
        <w:t>S</w:t>
      </w:r>
      <w:r w:rsidRPr="009E6CCF">
        <w:rPr>
          <w:rFonts w:ascii="Courier New" w:eastAsia="Times New Roman" w:hAnsi="Courier New" w:cs="Courier New"/>
          <w:sz w:val="20"/>
          <w:szCs w:val="24"/>
          <w:lang w:eastAsia="uk-UA"/>
        </w:rPr>
        <w:t>-20 – 759 тис. грн</w:t>
      </w:r>
    </w:p>
    <w:p w:rsidR="000215F6" w:rsidRPr="009E6CCF" w:rsidRDefault="000215F6"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зварювальні апарати – 537 тис. грн</w:t>
      </w:r>
    </w:p>
    <w:p w:rsidR="000215F6" w:rsidRPr="009E6CCF" w:rsidRDefault="000215F6"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кран мостовий одноблочний – 184 тис. грн</w:t>
      </w:r>
    </w:p>
    <w:p w:rsidR="000215F6" w:rsidRPr="009E6CCF" w:rsidRDefault="000215F6"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стелажі з полками - 506 тис. грн</w:t>
      </w:r>
    </w:p>
    <w:p w:rsidR="000215F6" w:rsidRPr="009E6CCF" w:rsidRDefault="000215F6"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xml:space="preserve">- токарний верстат з ЧПК моделі </w:t>
      </w:r>
      <w:r w:rsidRPr="009E6CCF">
        <w:rPr>
          <w:rFonts w:ascii="Courier New" w:eastAsia="Times New Roman" w:hAnsi="Courier New" w:cs="Courier New"/>
          <w:sz w:val="20"/>
          <w:szCs w:val="24"/>
          <w:lang w:val="en-US" w:eastAsia="uk-UA"/>
        </w:rPr>
        <w:t>Lunx</w:t>
      </w:r>
      <w:r w:rsidRPr="009E6CCF">
        <w:rPr>
          <w:rFonts w:ascii="Courier New" w:eastAsia="Times New Roman" w:hAnsi="Courier New" w:cs="Courier New"/>
          <w:sz w:val="20"/>
          <w:szCs w:val="24"/>
          <w:lang w:eastAsia="uk-UA"/>
        </w:rPr>
        <w:t xml:space="preserve"> 220</w:t>
      </w:r>
      <w:r w:rsidRPr="009E6CCF">
        <w:rPr>
          <w:rFonts w:ascii="Courier New" w:eastAsia="Times New Roman" w:hAnsi="Courier New" w:cs="Courier New"/>
          <w:sz w:val="20"/>
          <w:szCs w:val="24"/>
          <w:lang w:val="en-US" w:eastAsia="uk-UA"/>
        </w:rPr>
        <w:t>LMA</w:t>
      </w:r>
      <w:r w:rsidRPr="009E6CCF">
        <w:rPr>
          <w:rFonts w:ascii="Courier New" w:eastAsia="Times New Roman" w:hAnsi="Courier New" w:cs="Courier New"/>
          <w:sz w:val="20"/>
          <w:szCs w:val="24"/>
          <w:lang w:eastAsia="uk-UA"/>
        </w:rPr>
        <w:t xml:space="preserve"> </w:t>
      </w:r>
      <w:r w:rsidR="001175FA" w:rsidRPr="009E6CCF">
        <w:rPr>
          <w:rFonts w:ascii="Courier New" w:eastAsia="Times New Roman" w:hAnsi="Courier New" w:cs="Courier New"/>
          <w:sz w:val="20"/>
          <w:szCs w:val="24"/>
          <w:lang w:eastAsia="uk-UA"/>
        </w:rPr>
        <w:t>–</w:t>
      </w:r>
      <w:r w:rsidRPr="009E6CCF">
        <w:rPr>
          <w:rFonts w:ascii="Courier New" w:eastAsia="Times New Roman" w:hAnsi="Courier New" w:cs="Courier New"/>
          <w:sz w:val="20"/>
          <w:szCs w:val="24"/>
          <w:lang w:eastAsia="uk-UA"/>
        </w:rPr>
        <w:t xml:space="preserve"> </w:t>
      </w:r>
      <w:r w:rsidR="001175FA" w:rsidRPr="009E6CCF">
        <w:rPr>
          <w:rFonts w:ascii="Courier New" w:eastAsia="Times New Roman" w:hAnsi="Courier New" w:cs="Courier New"/>
          <w:sz w:val="20"/>
          <w:szCs w:val="24"/>
          <w:lang w:eastAsia="uk-UA"/>
        </w:rPr>
        <w:t>3095 тис.</w:t>
      </w:r>
      <w:r w:rsidR="0065701B" w:rsidRPr="009E6CCF">
        <w:rPr>
          <w:rFonts w:ascii="Courier New" w:eastAsia="Times New Roman" w:hAnsi="Courier New" w:cs="Courier New"/>
          <w:sz w:val="20"/>
          <w:szCs w:val="24"/>
          <w:lang w:eastAsia="uk-UA"/>
        </w:rPr>
        <w:t>г</w:t>
      </w:r>
      <w:r w:rsidR="001175FA" w:rsidRPr="009E6CCF">
        <w:rPr>
          <w:rFonts w:ascii="Courier New" w:eastAsia="Times New Roman" w:hAnsi="Courier New" w:cs="Courier New"/>
          <w:sz w:val="20"/>
          <w:szCs w:val="24"/>
          <w:lang w:eastAsia="uk-UA"/>
        </w:rPr>
        <w:t>рн</w:t>
      </w:r>
    </w:p>
    <w:p w:rsidR="001175FA" w:rsidRPr="009E6CCF" w:rsidRDefault="001175FA"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val="ru-RU" w:eastAsia="uk-UA"/>
        </w:rPr>
        <w:t>- автомоб</w:t>
      </w:r>
      <w:r w:rsidRPr="009E6CCF">
        <w:rPr>
          <w:rFonts w:ascii="Courier New" w:eastAsia="Times New Roman" w:hAnsi="Courier New" w:cs="Courier New"/>
          <w:sz w:val="20"/>
          <w:szCs w:val="24"/>
          <w:lang w:eastAsia="uk-UA"/>
        </w:rPr>
        <w:t>іль ГАЗ-А22</w:t>
      </w:r>
      <w:r w:rsidRPr="009E6CCF">
        <w:rPr>
          <w:rFonts w:ascii="Courier New" w:eastAsia="Times New Roman" w:hAnsi="Courier New" w:cs="Courier New"/>
          <w:sz w:val="20"/>
          <w:szCs w:val="24"/>
          <w:lang w:val="en-US" w:eastAsia="uk-UA"/>
        </w:rPr>
        <w:t>R</w:t>
      </w:r>
      <w:r w:rsidRPr="009E6CCF">
        <w:rPr>
          <w:rFonts w:ascii="Courier New" w:eastAsia="Times New Roman" w:hAnsi="Courier New" w:cs="Courier New"/>
          <w:sz w:val="20"/>
          <w:szCs w:val="24"/>
          <w:lang w:eastAsia="uk-UA"/>
        </w:rPr>
        <w:t>32-70 – 589 тис. грн</w:t>
      </w:r>
    </w:p>
    <w:p w:rsidR="001175FA" w:rsidRPr="009E6CCF" w:rsidRDefault="001175FA" w:rsidP="009E6CCF">
      <w:pPr>
        <w:spacing w:after="0" w:line="240" w:lineRule="auto"/>
        <w:rPr>
          <w:rFonts w:ascii="Courier New" w:eastAsia="Times New Roman" w:hAnsi="Courier New" w:cs="Courier New"/>
          <w:sz w:val="20"/>
          <w:szCs w:val="24"/>
          <w:lang w:val="ru-RU" w:eastAsia="uk-UA"/>
        </w:rPr>
      </w:pPr>
      <w:r w:rsidRPr="009E6CCF">
        <w:rPr>
          <w:rFonts w:ascii="Courier New" w:eastAsia="Times New Roman" w:hAnsi="Courier New" w:cs="Courier New"/>
          <w:sz w:val="20"/>
          <w:szCs w:val="24"/>
          <w:lang w:eastAsia="uk-UA"/>
        </w:rPr>
        <w:t xml:space="preserve">- токарний верстат з ЧПК моделі </w:t>
      </w:r>
      <w:r w:rsidRPr="009E6CCF">
        <w:rPr>
          <w:rFonts w:ascii="Courier New" w:eastAsia="Times New Roman" w:hAnsi="Courier New" w:cs="Courier New"/>
          <w:sz w:val="20"/>
          <w:szCs w:val="24"/>
          <w:lang w:val="en-US" w:eastAsia="uk-UA"/>
        </w:rPr>
        <w:t>PUMA</w:t>
      </w:r>
      <w:r w:rsidRPr="009E6CCF">
        <w:rPr>
          <w:rFonts w:ascii="Courier New" w:eastAsia="Times New Roman" w:hAnsi="Courier New" w:cs="Courier New"/>
          <w:sz w:val="20"/>
          <w:szCs w:val="24"/>
          <w:lang w:val="ru-RU" w:eastAsia="uk-UA"/>
        </w:rPr>
        <w:t xml:space="preserve"> 3100 </w:t>
      </w:r>
      <w:r w:rsidRPr="009E6CCF">
        <w:rPr>
          <w:rFonts w:ascii="Courier New" w:eastAsia="Times New Roman" w:hAnsi="Courier New" w:cs="Courier New"/>
          <w:sz w:val="20"/>
          <w:szCs w:val="24"/>
          <w:lang w:val="en-US" w:eastAsia="uk-UA"/>
        </w:rPr>
        <w:t>ULM</w:t>
      </w:r>
      <w:r w:rsidRPr="009E6CCF">
        <w:rPr>
          <w:rFonts w:ascii="Courier New" w:eastAsia="Times New Roman" w:hAnsi="Courier New" w:cs="Courier New"/>
          <w:sz w:val="20"/>
          <w:szCs w:val="24"/>
          <w:lang w:val="ru-RU" w:eastAsia="uk-UA"/>
        </w:rPr>
        <w:t xml:space="preserve"> </w:t>
      </w:r>
      <w:r w:rsidR="00A40A5D" w:rsidRPr="009E6CCF">
        <w:rPr>
          <w:rFonts w:ascii="Courier New" w:eastAsia="Times New Roman" w:hAnsi="Courier New" w:cs="Courier New"/>
          <w:sz w:val="20"/>
          <w:szCs w:val="24"/>
          <w:lang w:val="ru-RU" w:eastAsia="uk-UA"/>
        </w:rPr>
        <w:t>–</w:t>
      </w:r>
      <w:r w:rsidRPr="009E6CCF">
        <w:rPr>
          <w:rFonts w:ascii="Courier New" w:eastAsia="Times New Roman" w:hAnsi="Courier New" w:cs="Courier New"/>
          <w:sz w:val="20"/>
          <w:szCs w:val="24"/>
          <w:lang w:val="ru-RU" w:eastAsia="uk-UA"/>
        </w:rPr>
        <w:t xml:space="preserve"> </w:t>
      </w:r>
      <w:r w:rsidR="00A40A5D" w:rsidRPr="009E6CCF">
        <w:rPr>
          <w:rFonts w:ascii="Courier New" w:eastAsia="Times New Roman" w:hAnsi="Courier New" w:cs="Courier New"/>
          <w:sz w:val="20"/>
          <w:szCs w:val="24"/>
          <w:lang w:val="ru-RU" w:eastAsia="uk-UA"/>
        </w:rPr>
        <w:t>6561 тис.</w:t>
      </w:r>
      <w:r w:rsidR="0065701B" w:rsidRPr="009E6CCF">
        <w:rPr>
          <w:rFonts w:ascii="Courier New" w:eastAsia="Times New Roman" w:hAnsi="Courier New" w:cs="Courier New"/>
          <w:sz w:val="20"/>
          <w:szCs w:val="24"/>
          <w:lang w:val="ru-RU" w:eastAsia="uk-UA"/>
        </w:rPr>
        <w:t>г</w:t>
      </w:r>
      <w:r w:rsidR="00A40A5D" w:rsidRPr="009E6CCF">
        <w:rPr>
          <w:rFonts w:ascii="Courier New" w:eastAsia="Times New Roman" w:hAnsi="Courier New" w:cs="Courier New"/>
          <w:sz w:val="20"/>
          <w:szCs w:val="24"/>
          <w:lang w:val="ru-RU" w:eastAsia="uk-UA"/>
        </w:rPr>
        <w:t>рн</w:t>
      </w:r>
    </w:p>
    <w:p w:rsidR="00A40A5D" w:rsidRPr="009E6CCF" w:rsidRDefault="00A40A5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val="ru-RU" w:eastAsia="uk-UA"/>
        </w:rPr>
        <w:t xml:space="preserve">- верстат стрічкопильний моделі </w:t>
      </w:r>
      <w:r w:rsidRPr="009E6CCF">
        <w:rPr>
          <w:rFonts w:ascii="Courier New" w:eastAsia="Times New Roman" w:hAnsi="Courier New" w:cs="Courier New"/>
          <w:sz w:val="20"/>
          <w:szCs w:val="24"/>
          <w:lang w:val="en-US" w:eastAsia="uk-UA"/>
        </w:rPr>
        <w:t>Ergonomic</w:t>
      </w:r>
      <w:r w:rsidRPr="009E6CCF">
        <w:rPr>
          <w:rFonts w:ascii="Courier New" w:eastAsia="Times New Roman" w:hAnsi="Courier New" w:cs="Courier New"/>
          <w:sz w:val="20"/>
          <w:szCs w:val="24"/>
          <w:lang w:val="ru-RU" w:eastAsia="uk-UA"/>
        </w:rPr>
        <w:t xml:space="preserve"> 320/258 </w:t>
      </w:r>
      <w:r w:rsidRPr="009E6CCF">
        <w:rPr>
          <w:rFonts w:ascii="Courier New" w:eastAsia="Times New Roman" w:hAnsi="Courier New" w:cs="Courier New"/>
          <w:sz w:val="20"/>
          <w:szCs w:val="24"/>
          <w:lang w:val="en-US" w:eastAsia="uk-UA"/>
        </w:rPr>
        <w:t>DGH</w:t>
      </w:r>
      <w:r w:rsidRPr="009E6CCF">
        <w:rPr>
          <w:rFonts w:ascii="Courier New" w:eastAsia="Times New Roman" w:hAnsi="Courier New" w:cs="Courier New"/>
          <w:sz w:val="20"/>
          <w:szCs w:val="24"/>
          <w:lang w:eastAsia="uk-UA"/>
        </w:rPr>
        <w:t xml:space="preserve"> – 167 тис. грн</w:t>
      </w:r>
    </w:p>
    <w:p w:rsidR="000215F6" w:rsidRPr="009E6CCF" w:rsidRDefault="00AC7EFB"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інструменти, прилади, інвентар – 236 тис. грн</w:t>
      </w:r>
    </w:p>
    <w:p w:rsidR="00AC7EFB" w:rsidRPr="009E6CCF" w:rsidRDefault="00AC7EFB"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меблі - 212 тис. грн</w:t>
      </w:r>
    </w:p>
    <w:p w:rsidR="000215F6" w:rsidRPr="009E6CCF" w:rsidRDefault="000215F6" w:rsidP="009E6CCF">
      <w:pPr>
        <w:spacing w:after="0" w:line="240" w:lineRule="auto"/>
        <w:rPr>
          <w:rFonts w:ascii="Courier New" w:eastAsia="Times New Roman" w:hAnsi="Courier New" w:cs="Courier New"/>
          <w:sz w:val="20"/>
          <w:szCs w:val="24"/>
          <w:lang w:eastAsia="uk-UA"/>
        </w:rPr>
      </w:pPr>
    </w:p>
    <w:p w:rsidR="00BF6AED" w:rsidRPr="009E6CCF" w:rsidRDefault="00BF6AED" w:rsidP="009E6CCF">
      <w:pPr>
        <w:spacing w:after="0" w:line="240" w:lineRule="auto"/>
        <w:rPr>
          <w:rFonts w:ascii="Courier New" w:eastAsia="Times New Roman" w:hAnsi="Courier New" w:cs="Courier New"/>
          <w:sz w:val="20"/>
          <w:szCs w:val="24"/>
          <w:lang w:eastAsia="uk-UA"/>
        </w:rPr>
      </w:pPr>
    </w:p>
    <w:p w:rsidR="00BF6AED" w:rsidRPr="009E6CCF" w:rsidRDefault="00BF6AED" w:rsidP="009E6CCF">
      <w:pPr>
        <w:spacing w:after="0" w:line="240" w:lineRule="auto"/>
        <w:rPr>
          <w:rFonts w:ascii="Courier New" w:eastAsia="Times New Roman" w:hAnsi="Courier New" w:cs="Courier New"/>
          <w:sz w:val="20"/>
          <w:szCs w:val="24"/>
          <w:lang w:eastAsia="uk-UA"/>
        </w:rPr>
      </w:pP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eastAsia="uk-UA"/>
        </w:rPr>
        <w:t xml:space="preserve">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w:t>
      </w:r>
      <w:r w:rsidRPr="009E6CCF">
        <w:rPr>
          <w:rFonts w:ascii="Times New Roman" w:eastAsia="Times New Roman" w:hAnsi="Times New Roman" w:cs="Times New Roman"/>
          <w:b/>
          <w:sz w:val="24"/>
          <w:szCs w:val="24"/>
          <w:lang w:eastAsia="uk-UA"/>
        </w:rPr>
        <w:lastRenderedPageBreak/>
        <w:t>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xml:space="preserve">Основнi засоби вiдображенi в облiку за фактичними витратами на їх придбання, постачання, встановлення, спорудження i виготовлення з урахуванням сум декiлькох обов'язкових дооцiнок, якi було проведено згiдно рiшенню КМУ у зв'язку з iнфляцiєю, починаючи з 1992 року. Данi українського бухгалтерського облiку не дозволяють визначити iсторичну собiвартiсть об'єктiв основних засобiв або їх справедливу вартiсть (реальну ринкову вартiсть), як вимагають ПСБО. Iндексацiї балансової вартостi основних фондiв проводились згiдно з механiзмом та iндексами, встановленими державними органами. Загальнi для всiх пiдприємств iндекси, що були визначенi Мiнiстерством статистики, не могли привести облiкову вартiсть об'єктiв основних засобiв у вiдповiднiсть до реальної ринкової вартостi. </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У 2018 роцi введено в експлуатацiю основних засобiв на суму 13396  тис. грн..  Усi основнi засоби, що перебувають на балансi Товариства використовуються за призначенням. На початок 2018 року первiсна вартiсть основних засобiв становить 65215,0 тис. грн., знос 39659,0 тис. грн. На кiнець 2018 року первiсна вартiсть основних засобiв становить 78400,0 тис. грн., знос 46742. грн. Нараховано амортизацiї у 2018 роцi 7293 тис. грн. Термiни використання на кожний об'єкт основних засобiв встановлюються окремо, виходячи з очiкуваного термiну корисного використання. Так, на будiвлi не менше 20 рокiв, споруди - 15 рокiв, передавальнi пристрої - 10 рокiв, машини i обладнання - 5 рокiв, транспортнi засоби - 5 рокiв. На бiблiотечнi фонди та малоцiннi необоротнi матерiальнi активи нараховується 100% амортизацiї в першому мiсяцi використання. Амортизацiйнi вiдрахування використовуються на реновацiю та ремонт основних засобiв.</w:t>
      </w:r>
    </w:p>
    <w:p w:rsidR="00BF6AED" w:rsidRPr="009E6CCF" w:rsidRDefault="00BF6AED" w:rsidP="009E6CCF">
      <w:pPr>
        <w:spacing w:after="0" w:line="240" w:lineRule="auto"/>
        <w:rPr>
          <w:rFonts w:ascii="Courier New" w:eastAsia="Times New Roman" w:hAnsi="Courier New" w:cs="Courier New"/>
          <w:sz w:val="20"/>
          <w:szCs w:val="24"/>
          <w:lang w:eastAsia="uk-UA"/>
        </w:rPr>
      </w:pP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В основному на пiдприємство впливають полiтико-економiчнi фактори, з якими стикається кожне пiдприємство.</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На дiяльнiсть емiтента значною мiрою впливають такi чинники, як постiйно зростаючi цiни на сировину, матерiали та купованi комплектувальнi вироби, зростання вартостi енергоносiїв, нестабiльна зовнiшньоекономiчна ситуацiя. Негативний вплив мають постiйнi непередбачуванi змiни як державної так i мiжнародної регуляторної полiтики, зокрема податкового, митного, валютного законодавства.</w:t>
      </w:r>
    </w:p>
    <w:p w:rsidR="00BF6AED" w:rsidRPr="009E6CCF" w:rsidRDefault="00BF6AED" w:rsidP="009E6CCF">
      <w:pPr>
        <w:spacing w:after="0" w:line="240" w:lineRule="auto"/>
        <w:rPr>
          <w:rFonts w:ascii="Courier New" w:eastAsia="Times New Roman" w:hAnsi="Courier New" w:cs="Courier New"/>
          <w:sz w:val="20"/>
          <w:szCs w:val="24"/>
          <w:lang w:eastAsia="uk-UA"/>
        </w:rPr>
      </w:pP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Фiнансова дiяльнiсть товариства здiйснюється в порядку передбаченому чинним законодавством України та затверджується загальними зборами акцiонерiв.</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Фiнансування дiяльностi емiтента здiйснюється за рахунок власних коштiв Товариства, отриманих вiд здiйснення страхової та перестрахової дiяльностi, а також отриманого прибутку вiд розмiщення страхових резервiв на депозитних рахунках в банках, у вiдповiдностi до вимог чинного законодавства України.Товариство має достатньо коштiв для покриття поточних потреб, а також виконання зобов'язань по страховим виплатам.</w:t>
      </w:r>
    </w:p>
    <w:p w:rsidR="00BF6AED" w:rsidRPr="009E6CCF" w:rsidRDefault="00BF6AED" w:rsidP="009E6CCF">
      <w:pPr>
        <w:spacing w:after="0" w:line="240" w:lineRule="auto"/>
        <w:rPr>
          <w:rFonts w:ascii="Courier New" w:eastAsia="Times New Roman" w:hAnsi="Courier New" w:cs="Courier New"/>
          <w:sz w:val="20"/>
          <w:szCs w:val="24"/>
          <w:lang w:eastAsia="uk-UA"/>
        </w:rPr>
      </w:pP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На кiнець звiтного перiоду Товариство не має укладених, але не виконаних договорiв.</w:t>
      </w:r>
    </w:p>
    <w:p w:rsidR="00BF6AED" w:rsidRPr="009E6CCF" w:rsidRDefault="00BF6AED" w:rsidP="009E6CCF">
      <w:pPr>
        <w:spacing w:after="0" w:line="240" w:lineRule="auto"/>
        <w:rPr>
          <w:rFonts w:ascii="Courier New" w:eastAsia="Times New Roman" w:hAnsi="Courier New" w:cs="Courier New"/>
          <w:sz w:val="20"/>
          <w:szCs w:val="24"/>
          <w:lang w:eastAsia="uk-UA"/>
        </w:rPr>
      </w:pP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Стратегiю довгострокової дiяльностi Товариства не можливо визначити через сезонний характер виробництва.</w:t>
      </w:r>
    </w:p>
    <w:p w:rsidR="00BF6AED" w:rsidRPr="009E6CCF" w:rsidRDefault="00BF6AED" w:rsidP="009E6CCF">
      <w:pPr>
        <w:spacing w:after="0" w:line="240" w:lineRule="auto"/>
        <w:rPr>
          <w:rFonts w:ascii="Courier New" w:eastAsia="Times New Roman" w:hAnsi="Courier New" w:cs="Courier New"/>
          <w:sz w:val="20"/>
          <w:szCs w:val="24"/>
          <w:lang w:eastAsia="uk-UA"/>
        </w:rPr>
      </w:pP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eastAsia="uk-UA"/>
        </w:rPr>
        <w:lastRenderedPageBreak/>
        <w:t>Опис політики емітента щодо досліджень та розробок, вказати суму витрат на дослідження та розробку за звітний рік</w:t>
      </w: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У звiтному перiодi дослiджень i розробок Товариством не проводилося.</w:t>
      </w:r>
    </w:p>
    <w:p w:rsidR="00BF6AED" w:rsidRPr="009E6CCF" w:rsidRDefault="00BF6AED" w:rsidP="009E6CCF">
      <w:pPr>
        <w:spacing w:after="0" w:line="240" w:lineRule="auto"/>
        <w:rPr>
          <w:rFonts w:ascii="Courier New" w:eastAsia="Times New Roman" w:hAnsi="Courier New" w:cs="Courier New"/>
          <w:sz w:val="20"/>
          <w:szCs w:val="24"/>
          <w:lang w:eastAsia="uk-UA"/>
        </w:rPr>
      </w:pP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r w:rsidRPr="009E6CCF">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BF6AED" w:rsidRPr="009E6CCF" w:rsidRDefault="00BF6AED" w:rsidP="009E6CCF">
      <w:pPr>
        <w:spacing w:after="0" w:line="240" w:lineRule="auto"/>
        <w:rPr>
          <w:rFonts w:ascii="Times New Roman" w:eastAsia="Times New Roman" w:hAnsi="Times New Roman" w:cs="Times New Roman"/>
          <w:b/>
          <w:sz w:val="24"/>
          <w:szCs w:val="24"/>
          <w:lang w:eastAsia="uk-UA"/>
        </w:rPr>
      </w:pP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Основнi показники фiнансово-господарської дiяльностi пiдприємства (тис.грн.) за останнi три роки:</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xml:space="preserve">поточнi зобов'язання: за 2016р. -  60757 тис. грн., за 2017 р. - 45467 тис. грн., за 2018 р. - 59965 тис. грн.; </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нерозподiлений прибуток: за 2016р. - 50803 тис. грн., за 2017 р. - 61496 тис. грн., за 2018 р. - 60176 тис. грн.;</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чистий прибуток: за 2016р. - 50803 тис. грн., за 2017 р. - 61496  тис. грн., за 2018 р. - 60176 тис. грн.</w:t>
      </w:r>
    </w:p>
    <w:p w:rsidR="00BF6AED" w:rsidRPr="009E6CCF" w:rsidRDefault="00BF6AED" w:rsidP="009E6CCF">
      <w:pPr>
        <w:spacing w:after="0" w:line="240" w:lineRule="auto"/>
        <w:rPr>
          <w:rFonts w:ascii="Courier New" w:eastAsia="Times New Roman" w:hAnsi="Courier New" w:cs="Courier New"/>
          <w:sz w:val="20"/>
          <w:szCs w:val="24"/>
          <w:lang w:eastAsia="uk-UA"/>
        </w:rPr>
      </w:pPr>
      <w:r w:rsidRPr="009E6CCF">
        <w:rPr>
          <w:rFonts w:ascii="Courier New" w:eastAsia="Times New Roman" w:hAnsi="Courier New" w:cs="Courier New"/>
          <w:sz w:val="20"/>
          <w:szCs w:val="24"/>
          <w:lang w:eastAsia="uk-UA"/>
        </w:rPr>
        <w:t xml:space="preserve">За даними показниками можна сказати, що у пiдприємства баланс є достатньо лiквiдний, товариство платоспроможне, станом на 31.12.2018 року фiнансовий стан товариства є досить стабiльним. ПрАТ "ХМЗ" є привабливим об'єктом для потенцiйних iнвесторiв.  </w:t>
      </w:r>
    </w:p>
    <w:p w:rsidR="00BF6AED" w:rsidRPr="009E6CCF" w:rsidRDefault="00BF6AED" w:rsidP="009E6CCF">
      <w:pPr>
        <w:spacing w:after="0" w:line="240" w:lineRule="auto"/>
        <w:rPr>
          <w:rFonts w:ascii="Courier New" w:eastAsia="Times New Roman" w:hAnsi="Courier New" w:cs="Courier New"/>
          <w:sz w:val="20"/>
          <w:szCs w:val="24"/>
          <w:lang w:eastAsia="uk-UA"/>
        </w:rPr>
      </w:pPr>
    </w:p>
    <w:p w:rsidR="00BF6AED" w:rsidRPr="009E6CCF" w:rsidRDefault="00BF6AED" w:rsidP="009E6CCF">
      <w:pPr>
        <w:spacing w:after="0" w:line="240" w:lineRule="auto"/>
        <w:rPr>
          <w:rFonts w:ascii="Courier New" w:eastAsia="Times New Roman" w:hAnsi="Courier New" w:cs="Courier New"/>
          <w:sz w:val="20"/>
          <w:szCs w:val="24"/>
          <w:lang w:eastAsia="uk-UA"/>
        </w:rPr>
      </w:pPr>
    </w:p>
    <w:p w:rsidR="00BF6AED" w:rsidRPr="009E6CCF" w:rsidRDefault="00BF6AED" w:rsidP="009E6CCF">
      <w:pPr>
        <w:spacing w:after="0" w:line="240" w:lineRule="auto"/>
        <w:rPr>
          <w:rFonts w:ascii="Courier New" w:eastAsia="Times New Roman" w:hAnsi="Courier New" w:cs="Courier New"/>
          <w:sz w:val="20"/>
          <w:szCs w:val="24"/>
          <w:lang w:eastAsia="uk-UA"/>
        </w:rPr>
      </w:pP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p w:rsidR="00BF6AED" w:rsidRPr="009E6CCF" w:rsidRDefault="00BF6AED" w:rsidP="009E6CCF">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9E6CCF">
        <w:rPr>
          <w:rFonts w:ascii="Times New Roman" w:eastAsia="Times New Roman" w:hAnsi="Times New Roman" w:cs="Times New Roman"/>
          <w:b/>
          <w:bCs/>
          <w:sz w:val="27"/>
          <w:szCs w:val="27"/>
          <w:lang w:eastAsia="uk-UA"/>
        </w:rPr>
        <w:lastRenderedPageBreak/>
        <w:t>IV. Інформація про органи управління</w:t>
      </w:r>
      <w:bookmarkStart w:id="1" w:name="10086"/>
      <w:bookmarkEnd w:id="1"/>
    </w:p>
    <w:p w:rsidR="00BF6AED" w:rsidRPr="009E6CCF" w:rsidRDefault="00BF6AED" w:rsidP="009E6CCF">
      <w:pPr>
        <w:spacing w:after="0" w:line="240" w:lineRule="auto"/>
        <w:rPr>
          <w:rFonts w:ascii="Times New Roman" w:eastAsia="Times New Roman" w:hAnsi="Times New Roman" w:cs="Times New Roman"/>
          <w:vanish/>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9E6CCF" w:rsidRPr="009E6CCF" w:rsidTr="000215F6">
        <w:tc>
          <w:tcPr>
            <w:tcW w:w="2977"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ind w:left="180" w:hanging="180"/>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sz w:val="20"/>
                <w:szCs w:val="20"/>
                <w:lang w:eastAsia="uk-UA"/>
              </w:rPr>
              <w:t>Персональний склад</w:t>
            </w:r>
          </w:p>
        </w:tc>
      </w:tr>
      <w:tr w:rsidR="009E6CCF" w:rsidRPr="009E6CCF" w:rsidTr="000215F6">
        <w:tc>
          <w:tcPr>
            <w:tcW w:w="2977"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ind w:left="180" w:hanging="180"/>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Голова та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Голова наглядової ради  Бiрюк Євгенiй Iванович (акціонер);</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Член наглядової ради Полуектов Генадiй Олексiйович (акціонер).</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Член наглядової ради Бибик Ольга Василiвна (акціонер).</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p>
        </w:tc>
      </w:tr>
      <w:tr w:rsidR="009E6CCF" w:rsidRPr="009E6CCF" w:rsidTr="000215F6">
        <w:tc>
          <w:tcPr>
            <w:tcW w:w="2977"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ind w:left="180" w:hanging="180"/>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Голова та заступник голови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Голова правління Міщенко Михайло Іванович</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Заступник голови правління Мельник Михайло Іванович</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p>
        </w:tc>
      </w:tr>
      <w:tr w:rsidR="00BF6AED" w:rsidRPr="009E6CCF" w:rsidTr="000215F6">
        <w:tc>
          <w:tcPr>
            <w:tcW w:w="2977"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ind w:left="180" w:hanging="180"/>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Голова та члени ревізійної комісії</w:t>
            </w:r>
          </w:p>
        </w:tc>
        <w:tc>
          <w:tcPr>
            <w:tcW w:w="7371"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Голова Ревiзiйної комiсiї Фiль Iрина Сергiївна</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Член ревізійної комісії Грибова Наталiя Олександрiвна</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Член ревізійної комісії Кривчун Володимир Миколайович</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p>
        </w:tc>
      </w:tr>
    </w:tbl>
    <w:p w:rsidR="00BF6AED" w:rsidRPr="009E6CCF" w:rsidRDefault="00BF6AED" w:rsidP="009E6CCF">
      <w:pPr>
        <w:spacing w:after="0" w:line="240" w:lineRule="auto"/>
        <w:rPr>
          <w:rFonts w:ascii="Times New Roman" w:eastAsia="Times New Roman" w:hAnsi="Times New Roman" w:cs="Times New Roman"/>
          <w:sz w:val="24"/>
          <w:szCs w:val="24"/>
          <w:lang w:eastAsia="uk-UA"/>
        </w:rPr>
      </w:pPr>
    </w:p>
    <w:p w:rsidR="00BF6AED" w:rsidRPr="009E6CCF" w:rsidRDefault="00BF6AED" w:rsidP="009E6CCF">
      <w:pPr>
        <w:sectPr w:rsidR="00BF6AED" w:rsidRPr="009E6CCF" w:rsidSect="00BF6AED">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E6CCF" w:rsidRPr="009E6CCF" w:rsidTr="000215F6">
        <w:tc>
          <w:tcPr>
            <w:tcW w:w="9720" w:type="dxa"/>
            <w:tcMar>
              <w:top w:w="60" w:type="dxa"/>
              <w:left w:w="60" w:type="dxa"/>
              <w:bottom w:w="60" w:type="dxa"/>
              <w:right w:w="60" w:type="dxa"/>
            </w:tcMar>
            <w:vAlign w:val="center"/>
          </w:tcPr>
          <w:p w:rsidR="00BF6AED" w:rsidRPr="009E6CCF" w:rsidRDefault="00BF6AED" w:rsidP="009E6CCF">
            <w:pPr>
              <w:spacing w:after="0" w:line="240" w:lineRule="auto"/>
              <w:ind w:left="-210"/>
              <w:jc w:val="center"/>
              <w:rPr>
                <w:rFonts w:ascii="Times New Roman" w:eastAsia="Times New Roman" w:hAnsi="Times New Roman" w:cs="Times New Roman"/>
                <w:b/>
                <w:bCs/>
                <w:sz w:val="28"/>
                <w:szCs w:val="28"/>
                <w:lang w:eastAsia="uk-UA"/>
              </w:rPr>
            </w:pPr>
            <w:r w:rsidRPr="009E6CCF">
              <w:rPr>
                <w:rFonts w:ascii="Times New Roman" w:eastAsia="Times New Roman" w:hAnsi="Times New Roman" w:cs="Times New Roman"/>
                <w:b/>
                <w:sz w:val="28"/>
                <w:szCs w:val="28"/>
                <w:lang w:val="en-US" w:eastAsia="uk-UA"/>
              </w:rPr>
              <w:lastRenderedPageBreak/>
              <w:t>V</w:t>
            </w:r>
            <w:r w:rsidRPr="009E6CCF">
              <w:rPr>
                <w:rFonts w:ascii="Times New Roman" w:eastAsia="Times New Roman" w:hAnsi="Times New Roman" w:cs="Times New Roman"/>
                <w:b/>
                <w:sz w:val="28"/>
                <w:szCs w:val="28"/>
                <w:lang w:eastAsia="uk-UA"/>
              </w:rPr>
              <w:t>. Інформація про посадових осіб емітента</w:t>
            </w:r>
          </w:p>
        </w:tc>
      </w:tr>
      <w:tr w:rsidR="00BF6AED" w:rsidRPr="009E6CCF" w:rsidTr="000215F6">
        <w:tc>
          <w:tcPr>
            <w:tcW w:w="9720" w:type="dxa"/>
            <w:tcMar>
              <w:top w:w="60" w:type="dxa"/>
              <w:left w:w="60" w:type="dxa"/>
              <w:bottom w:w="60" w:type="dxa"/>
              <w:right w:w="60" w:type="dxa"/>
            </w:tcMar>
          </w:tcPr>
          <w:p w:rsidR="00BF6AED" w:rsidRPr="009E6CCF" w:rsidRDefault="00BF6AED" w:rsidP="009E6CCF">
            <w:pPr>
              <w:spacing w:after="0" w:line="240" w:lineRule="auto"/>
              <w:rPr>
                <w:rFonts w:ascii="Times New Roman" w:eastAsia="Times New Roman" w:hAnsi="Times New Roman" w:cs="Times New Roman"/>
                <w:sz w:val="24"/>
                <w:szCs w:val="24"/>
                <w:lang w:eastAsia="uk-UA"/>
              </w:rPr>
            </w:pPr>
            <w:r w:rsidRPr="009E6CCF">
              <w:rPr>
                <w:rFonts w:ascii="Times New Roman" w:eastAsia="Times New Roman" w:hAnsi="Times New Roman" w:cs="Times New Roman"/>
                <w:b/>
                <w:bCs/>
                <w:sz w:val="24"/>
                <w:szCs w:val="24"/>
                <w:lang w:eastAsia="uk-UA"/>
              </w:rPr>
              <w:t>1. Інформація щодо освіти та стажу роботи посадових осіб емітента</w:t>
            </w:r>
          </w:p>
        </w:tc>
      </w:tr>
    </w:tbl>
    <w:p w:rsidR="00BF6AED" w:rsidRPr="009E6CCF" w:rsidRDefault="00BF6AED" w:rsidP="009E6CCF">
      <w:pPr>
        <w:spacing w:after="0" w:line="240" w:lineRule="auto"/>
        <w:rPr>
          <w:rFonts w:ascii="Times New Roman" w:eastAsia="Times New Roman" w:hAnsi="Times New Roman" w:cs="Times New Roman"/>
          <w:vanish/>
          <w:sz w:val="24"/>
          <w:szCs w:val="24"/>
          <w:lang w:eastAsia="uk-UA"/>
        </w:rPr>
      </w:pPr>
    </w:p>
    <w:p w:rsidR="00BF6AED" w:rsidRPr="009E6CCF" w:rsidRDefault="00BF6AED" w:rsidP="009E6CCF">
      <w:pPr>
        <w:spacing w:after="0" w:line="240" w:lineRule="auto"/>
        <w:rPr>
          <w:rFonts w:ascii="Times New Roman" w:eastAsia="Times New Roman" w:hAnsi="Times New Roman" w:cs="Times New Roman"/>
          <w:vanish/>
          <w:sz w:val="24"/>
          <w:szCs w:val="24"/>
          <w:lang w:eastAsia="uk-UA"/>
        </w:rPr>
      </w:pPr>
    </w:p>
    <w:p w:rsidR="00BF6AED" w:rsidRPr="009E6CCF" w:rsidRDefault="00BF6AED" w:rsidP="009E6CCF">
      <w:pPr>
        <w:spacing w:after="0" w:line="240" w:lineRule="auto"/>
        <w:rPr>
          <w:rFonts w:ascii="Times New Roman" w:eastAsia="Times New Roman" w:hAnsi="Times New Roman" w:cs="Times New Roman"/>
          <w:sz w:val="24"/>
          <w:szCs w:val="24"/>
          <w:lang w:eastAsia="uk-UA"/>
        </w:rPr>
      </w:pPr>
    </w:p>
    <w:p w:rsidR="00BF6AED" w:rsidRPr="009E6CCF" w:rsidRDefault="00BF6AED" w:rsidP="009E6CCF">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3968"/>
        <w:gridCol w:w="5669"/>
      </w:tblGrid>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1) Посада</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Голова правлiння</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Мiщенко Михайло Iванович</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 xml:space="preserve"> </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1952</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5) Освіта**</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Вища</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42</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ПАТ "ХМЗ"</w:t>
            </w:r>
          </w:p>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14311353</w:t>
            </w:r>
          </w:p>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голова правлiння</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28.04.2017 терміном на 5 років</w:t>
            </w:r>
          </w:p>
        </w:tc>
      </w:tr>
    </w:tbl>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 xml:space="preserve">9) Опис    Повноваження та обов'язки посадової особи визначенi у статутi та внутрiшнiх положеннях товариства. Змін персонального складу на дані посаді протягом звітного періоду не відбувалося. Винагорода виплачувалась у виглядi заробiтної плати згiдно штатного розпису, дозвiл на розкриття iнформацiї про розмiр заробiтної плати особа не надала. Непогашеної судимостi за корисливi та посадовi злочини немає. Загальний стаж  роботи 42 роки. Посада, яку обiймав протягом останнiх п"яти рокiв  - ПАТ "ХМЗ" - голова правлiння. Посади на будь-яких iнших пiдприємствах не обiймає. </w:t>
      </w:r>
    </w:p>
    <w:p w:rsidR="00BF6AED" w:rsidRPr="009E6CCF" w:rsidRDefault="00BF6AED" w:rsidP="009E6CCF">
      <w:pPr>
        <w:spacing w:after="0" w:line="240" w:lineRule="auto"/>
        <w:rPr>
          <w:rFonts w:ascii="Times New Roman" w:eastAsia="Times New Roman" w:hAnsi="Times New Roman" w:cs="Times New Roman"/>
          <w:b/>
          <w:sz w:val="20"/>
          <w:szCs w:val="24"/>
          <w:lang w:eastAsia="uk-UA"/>
        </w:rPr>
      </w:pPr>
    </w:p>
    <w:p w:rsidR="00BF6AED" w:rsidRPr="009E6CCF" w:rsidRDefault="00BF6AED" w:rsidP="009E6CCF">
      <w:pPr>
        <w:spacing w:after="0" w:line="240" w:lineRule="auto"/>
        <w:rPr>
          <w:rFonts w:ascii="Times New Roman" w:eastAsia="Times New Roman" w:hAnsi="Times New Roman" w:cs="Times New Roman"/>
          <w:sz w:val="20"/>
          <w:szCs w:val="24"/>
          <w:lang w:eastAsia="uk-UA"/>
        </w:rPr>
      </w:pPr>
    </w:p>
    <w:p w:rsidR="00BF6AED" w:rsidRPr="009E6CCF" w:rsidRDefault="00BF6AED" w:rsidP="009E6CCF">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1) Посада</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Заступник голови правлiння</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Мельник Микола Михайлович</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 xml:space="preserve"> </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1962</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5) Освіта**</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Вища.</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37</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ПАТ "ХМЗ"</w:t>
            </w:r>
          </w:p>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14311353</w:t>
            </w:r>
          </w:p>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заступник голови правлiння.</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28.04.2017 терміном на 5 років</w:t>
            </w:r>
          </w:p>
        </w:tc>
      </w:tr>
    </w:tbl>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 xml:space="preserve">9) Опис    Повноваження та обов'язки посадової особи визначенi у статутi та внутрiшнiх положеннях товариства. Змін персонального складу на дані посаді протягом звітного періоду не відбувалося. Винагорода виплачувалась у виглядi заробiтної плати згiдно штатного розпису, дозвiл на розкриття iнформацiї про розмiр заробiтної плати особа не надала. Непогашеної судимостi за корисливi та посадовi злочини немає. Загальний стаж  роботи 37 років. Посада, яку обiймав протягом останнiх п"яти рокiв  - ПАТ "ХМЗ", заступник голови правлiння.  Посади на будь-яких iнших пiдприємствах не обiймає. </w:t>
      </w:r>
    </w:p>
    <w:p w:rsidR="00BF6AED" w:rsidRPr="009E6CCF" w:rsidRDefault="00BF6AED" w:rsidP="009E6CCF">
      <w:pPr>
        <w:spacing w:after="0" w:line="240" w:lineRule="auto"/>
        <w:rPr>
          <w:rFonts w:ascii="Times New Roman" w:eastAsia="Times New Roman" w:hAnsi="Times New Roman" w:cs="Times New Roman"/>
          <w:sz w:val="20"/>
          <w:szCs w:val="24"/>
          <w:lang w:eastAsia="uk-UA"/>
        </w:rPr>
      </w:pPr>
    </w:p>
    <w:p w:rsidR="00BF6AED" w:rsidRPr="009E6CCF" w:rsidRDefault="00BF6AED" w:rsidP="009E6CCF">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1) Посада</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Голова Наглядової ради</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Бiрюк Євгенiй Iванович</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 xml:space="preserve"> </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1971</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5) Освіта**</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Вища</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26</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ПАТ "ХМЗ"</w:t>
            </w:r>
          </w:p>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14311353</w:t>
            </w:r>
          </w:p>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начальник вiддiлу органiзацiї працi i заробiтної плати.</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28.04.2017 терміном на 3 роки</w:t>
            </w:r>
          </w:p>
        </w:tc>
      </w:tr>
    </w:tbl>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9) Опис    Повноваження та обов'язки посадової особи визначенi у статутi та внутрiшнiх положеннях товариства. Змін персонального складу на дані посаді протягом звітного періоду не відбувалося.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26 років. Посада, яку обiймав протягом останнiх п"яти рокiв  - ПАТ "ХМЗ", начальник вiддiлу органiзацiї працi i заробiтної плати. Посади на будь-яких iнших пiдприємствах не обiймає. Голова наглядової ради є акцiонером товариства.</w:t>
      </w:r>
    </w:p>
    <w:p w:rsidR="00BF6AED" w:rsidRPr="009E6CCF" w:rsidRDefault="00BF6AED" w:rsidP="009E6CCF">
      <w:pPr>
        <w:spacing w:after="0" w:line="240" w:lineRule="auto"/>
        <w:rPr>
          <w:rFonts w:ascii="Times New Roman" w:eastAsia="Times New Roman" w:hAnsi="Times New Roman" w:cs="Times New Roman"/>
          <w:b/>
          <w:sz w:val="20"/>
          <w:szCs w:val="24"/>
          <w:lang w:eastAsia="uk-UA"/>
        </w:rPr>
      </w:pPr>
    </w:p>
    <w:p w:rsidR="00BF6AED" w:rsidRPr="009E6CCF" w:rsidRDefault="00BF6AED" w:rsidP="009E6CCF">
      <w:pPr>
        <w:spacing w:after="0" w:line="240" w:lineRule="auto"/>
        <w:rPr>
          <w:rFonts w:ascii="Times New Roman" w:eastAsia="Times New Roman" w:hAnsi="Times New Roman" w:cs="Times New Roman"/>
          <w:b/>
          <w:sz w:val="20"/>
          <w:szCs w:val="24"/>
          <w:lang w:eastAsia="uk-UA"/>
        </w:rPr>
      </w:pPr>
    </w:p>
    <w:p w:rsidR="00BF6AED" w:rsidRPr="009E6CCF" w:rsidRDefault="00BF6AED" w:rsidP="009E6CCF">
      <w:pPr>
        <w:spacing w:after="0" w:line="240" w:lineRule="auto"/>
        <w:rPr>
          <w:rFonts w:ascii="Times New Roman" w:eastAsia="Times New Roman" w:hAnsi="Times New Roman" w:cs="Times New Roman"/>
          <w:sz w:val="20"/>
          <w:szCs w:val="24"/>
          <w:lang w:eastAsia="uk-UA"/>
        </w:rPr>
      </w:pPr>
    </w:p>
    <w:p w:rsidR="00BF6AED" w:rsidRPr="009E6CCF" w:rsidRDefault="00BF6AED" w:rsidP="009E6CCF">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1) Посада</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Член наглядової ради</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Полуектов Генадiй Олексiйович</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 xml:space="preserve"> </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1963</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5) Освіта**</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Вища</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33</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ДАХК "Артем"</w:t>
            </w:r>
          </w:p>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14307699</w:t>
            </w:r>
          </w:p>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директор з питань корпоративного управлiння i власностi.</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28.04.2017 терміном на 3 роки</w:t>
            </w:r>
          </w:p>
        </w:tc>
      </w:tr>
    </w:tbl>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9) Опис    Повноваження та обов'язки посадової особи визначенi у статутi та внутрiшнiх положеннях товариства. Змін персонального складу на дані посаді протягом звітного періоду не відбувалося.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33 роки. Посада, яку обiймав протягом останнiх п"яти рокiв  - ПАТ "ХМЗ", член наглядової ради. Посади на будь-яких iнших пiдприємствах не обiймає. Член наглядової ради є акцiонером товариства.</w:t>
      </w:r>
    </w:p>
    <w:p w:rsidR="00BF6AED" w:rsidRPr="009E6CCF" w:rsidRDefault="00BF6AED" w:rsidP="009E6CCF">
      <w:pPr>
        <w:spacing w:after="0" w:line="240" w:lineRule="auto"/>
        <w:rPr>
          <w:rFonts w:ascii="Times New Roman" w:eastAsia="Times New Roman" w:hAnsi="Times New Roman" w:cs="Times New Roman"/>
          <w:b/>
          <w:sz w:val="20"/>
          <w:szCs w:val="24"/>
          <w:lang w:eastAsia="uk-UA"/>
        </w:rPr>
      </w:pPr>
    </w:p>
    <w:p w:rsidR="00BF6AED" w:rsidRPr="009E6CCF" w:rsidRDefault="00BF6AED" w:rsidP="009E6CCF">
      <w:pPr>
        <w:spacing w:after="0" w:line="240" w:lineRule="auto"/>
        <w:rPr>
          <w:rFonts w:ascii="Times New Roman" w:eastAsia="Times New Roman" w:hAnsi="Times New Roman" w:cs="Times New Roman"/>
          <w:b/>
          <w:sz w:val="20"/>
          <w:szCs w:val="24"/>
          <w:lang w:eastAsia="uk-UA"/>
        </w:rPr>
      </w:pPr>
    </w:p>
    <w:p w:rsidR="00BF6AED" w:rsidRPr="009E6CCF" w:rsidRDefault="00BF6AED" w:rsidP="009E6CCF">
      <w:pPr>
        <w:spacing w:after="0" w:line="240" w:lineRule="auto"/>
        <w:rPr>
          <w:rFonts w:ascii="Times New Roman" w:eastAsia="Times New Roman" w:hAnsi="Times New Roman" w:cs="Times New Roman"/>
          <w:sz w:val="20"/>
          <w:szCs w:val="24"/>
          <w:lang w:eastAsia="uk-UA"/>
        </w:rPr>
      </w:pPr>
    </w:p>
    <w:p w:rsidR="00BF6AED" w:rsidRPr="009E6CCF" w:rsidRDefault="00BF6AED" w:rsidP="009E6CCF">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1) Посада</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Член наглядової ради</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Бибик Ольга Василiвна</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 xml:space="preserve"> </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1949</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5) Освіта**</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Вища незакінчена</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51</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ПАТ "ХМЗ"</w:t>
            </w:r>
          </w:p>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14311353</w:t>
            </w:r>
          </w:p>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начальник ВК - юристконсульт.</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28.04.2017 терміном на 3 роки</w:t>
            </w:r>
          </w:p>
        </w:tc>
      </w:tr>
    </w:tbl>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9) Опис    Повноваження та обов'язки посадової особи визначенi у статутi та внутрiшнiх положеннях товариства. Змін персонального складу на дані посаді протягом звітного періоду не відбувалося.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51 рік. Посада, яку обiймав протягом останнiх п"яти рокiв  - ПАТ "ХМЗ", начальник ВК - юристконсульт. Посади на будь-яких iнших пiдприємствах не обiймає.  Член наглядової ради є акцiонером товариства.</w:t>
      </w:r>
    </w:p>
    <w:p w:rsidR="00BF6AED" w:rsidRPr="009E6CCF" w:rsidRDefault="00BF6AED" w:rsidP="009E6CCF">
      <w:pPr>
        <w:spacing w:after="0" w:line="240" w:lineRule="auto"/>
        <w:rPr>
          <w:rFonts w:ascii="Times New Roman" w:eastAsia="Times New Roman" w:hAnsi="Times New Roman" w:cs="Times New Roman"/>
          <w:b/>
          <w:sz w:val="20"/>
          <w:szCs w:val="24"/>
          <w:lang w:eastAsia="uk-UA"/>
        </w:rPr>
      </w:pPr>
    </w:p>
    <w:p w:rsidR="00BF6AED" w:rsidRPr="009E6CCF" w:rsidRDefault="00BF6AED" w:rsidP="009E6CCF">
      <w:pPr>
        <w:spacing w:after="0" w:line="240" w:lineRule="auto"/>
        <w:rPr>
          <w:rFonts w:ascii="Times New Roman" w:eastAsia="Times New Roman" w:hAnsi="Times New Roman" w:cs="Times New Roman"/>
          <w:b/>
          <w:sz w:val="20"/>
          <w:szCs w:val="24"/>
          <w:lang w:eastAsia="uk-UA"/>
        </w:rPr>
      </w:pPr>
    </w:p>
    <w:p w:rsidR="00BF6AED" w:rsidRPr="009E6CCF" w:rsidRDefault="00BF6AED" w:rsidP="009E6CCF">
      <w:pPr>
        <w:spacing w:after="0" w:line="240" w:lineRule="auto"/>
        <w:rPr>
          <w:rFonts w:ascii="Times New Roman" w:eastAsia="Times New Roman" w:hAnsi="Times New Roman" w:cs="Times New Roman"/>
          <w:sz w:val="20"/>
          <w:szCs w:val="24"/>
          <w:lang w:eastAsia="uk-UA"/>
        </w:rPr>
      </w:pPr>
    </w:p>
    <w:p w:rsidR="00BF6AED" w:rsidRPr="009E6CCF" w:rsidRDefault="00BF6AED" w:rsidP="009E6CCF">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1) Посада</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Голова Ревiзiйної комiсiї</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Фiль Iрина Сергiївна</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 xml:space="preserve"> </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1976</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5) Освіта**</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Вища</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24</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ПАТ "ХМЗ"</w:t>
            </w:r>
          </w:p>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14311353</w:t>
            </w:r>
          </w:p>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,бухгалтер.</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28.04.2017 терміном на 5 років</w:t>
            </w:r>
          </w:p>
        </w:tc>
      </w:tr>
    </w:tbl>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 xml:space="preserve">9) Опис    Повноваження та обов'язки посадової особи визначенi у статутi та внутрiшнiх положеннях товариства. Змін персонального складу на дані посаді протягом звітного періоду не відбувалося.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24 роки. Посада, яку обiймав протягом останнiх п"яти рокiв  - ПАТ "ХМЗ", бухгалтер. Посади на будь-яких iнших пiдприємствах не обiймає. </w:t>
      </w:r>
    </w:p>
    <w:p w:rsidR="00BF6AED" w:rsidRPr="009E6CCF" w:rsidRDefault="00BF6AED" w:rsidP="009E6CCF">
      <w:pPr>
        <w:spacing w:after="0" w:line="240" w:lineRule="auto"/>
        <w:rPr>
          <w:rFonts w:ascii="Times New Roman" w:eastAsia="Times New Roman" w:hAnsi="Times New Roman" w:cs="Times New Roman"/>
          <w:b/>
          <w:sz w:val="20"/>
          <w:szCs w:val="24"/>
          <w:lang w:eastAsia="uk-UA"/>
        </w:rPr>
      </w:pPr>
    </w:p>
    <w:p w:rsidR="00BF6AED" w:rsidRPr="009E6CCF" w:rsidRDefault="00BF6AED" w:rsidP="009E6CCF">
      <w:pPr>
        <w:spacing w:after="0" w:line="240" w:lineRule="auto"/>
        <w:rPr>
          <w:rFonts w:ascii="Times New Roman" w:eastAsia="Times New Roman" w:hAnsi="Times New Roman" w:cs="Times New Roman"/>
          <w:b/>
          <w:sz w:val="20"/>
          <w:szCs w:val="24"/>
          <w:lang w:eastAsia="uk-UA"/>
        </w:rPr>
      </w:pPr>
    </w:p>
    <w:p w:rsidR="00BF6AED" w:rsidRPr="009E6CCF" w:rsidRDefault="00BF6AED" w:rsidP="009E6CCF">
      <w:pPr>
        <w:spacing w:after="0" w:line="240" w:lineRule="auto"/>
        <w:rPr>
          <w:rFonts w:ascii="Times New Roman" w:eastAsia="Times New Roman" w:hAnsi="Times New Roman" w:cs="Times New Roman"/>
          <w:sz w:val="20"/>
          <w:szCs w:val="24"/>
          <w:lang w:eastAsia="uk-UA"/>
        </w:rPr>
      </w:pPr>
    </w:p>
    <w:p w:rsidR="00BF6AED" w:rsidRPr="009E6CCF" w:rsidRDefault="00BF6AED" w:rsidP="009E6CCF">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1) Посада</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Член ревізійної комісії</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Грибова Наталiя Олександрiвна</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 xml:space="preserve"> </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1963</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5) Освіта**</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Вища</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32</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ПАТ "ХМЗ"</w:t>
            </w:r>
          </w:p>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14311353</w:t>
            </w:r>
          </w:p>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ПАТ "ХМЗ", Iнженер з якостi .</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28.04.2017 терміном на 5 років</w:t>
            </w:r>
          </w:p>
        </w:tc>
      </w:tr>
    </w:tbl>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 xml:space="preserve">9) Опис    Повноваження та обов'язки посадової особи визначенi у статутi та внутрiшнiх положеннях товариства. Змін персонального складу на дані посаді протягом звітного періоду не відбувалося.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32 роки. Посада, яку обiймав протягом останнiх п"яти рокiв  - ПАТ "ХМЗ", інженер з якостi. Посади на будь-яких iнших пiдприємствах не обiймає. </w:t>
      </w:r>
    </w:p>
    <w:p w:rsidR="00BF6AED" w:rsidRPr="009E6CCF" w:rsidRDefault="00BF6AED" w:rsidP="009E6CCF">
      <w:pPr>
        <w:spacing w:after="0" w:line="240" w:lineRule="auto"/>
        <w:rPr>
          <w:rFonts w:ascii="Times New Roman" w:eastAsia="Times New Roman" w:hAnsi="Times New Roman" w:cs="Times New Roman"/>
          <w:b/>
          <w:sz w:val="20"/>
          <w:szCs w:val="24"/>
          <w:lang w:eastAsia="uk-UA"/>
        </w:rPr>
      </w:pPr>
    </w:p>
    <w:p w:rsidR="00BF6AED" w:rsidRPr="009E6CCF" w:rsidRDefault="00BF6AED" w:rsidP="009E6CCF">
      <w:pPr>
        <w:spacing w:after="0" w:line="240" w:lineRule="auto"/>
        <w:rPr>
          <w:rFonts w:ascii="Times New Roman" w:eastAsia="Times New Roman" w:hAnsi="Times New Roman" w:cs="Times New Roman"/>
          <w:b/>
          <w:sz w:val="20"/>
          <w:szCs w:val="24"/>
          <w:lang w:eastAsia="uk-UA"/>
        </w:rPr>
      </w:pPr>
    </w:p>
    <w:p w:rsidR="00BF6AED" w:rsidRPr="009E6CCF" w:rsidRDefault="00BF6AED" w:rsidP="009E6CCF">
      <w:pPr>
        <w:spacing w:after="0" w:line="240" w:lineRule="auto"/>
        <w:rPr>
          <w:rFonts w:ascii="Times New Roman" w:eastAsia="Times New Roman" w:hAnsi="Times New Roman" w:cs="Times New Roman"/>
          <w:sz w:val="20"/>
          <w:szCs w:val="24"/>
          <w:lang w:eastAsia="uk-UA"/>
        </w:rPr>
      </w:pPr>
    </w:p>
    <w:p w:rsidR="00BF6AED" w:rsidRPr="009E6CCF" w:rsidRDefault="00BF6AED" w:rsidP="009E6CCF">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1) Посада</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Член ревізійної комісії</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Кривчун Володимир Миколайович</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 xml:space="preserve"> </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1979</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5) Освіта**</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Вища</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18</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ПАТ "ХМЗ"</w:t>
            </w:r>
          </w:p>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14311353</w:t>
            </w:r>
          </w:p>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начальник дiльницi будiвництва тепловодопостачання i каналiзацiйного обслуговування.</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28.04.2017 терміном на 5 років</w:t>
            </w:r>
          </w:p>
        </w:tc>
      </w:tr>
    </w:tbl>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 xml:space="preserve">9) Опис    Повноваження та обов'язки посадової особи визначенi у статутi та внутрiшнiх положеннях товариства. Змін персонального складу на дані посаді протягом звітного періоду не відбувалося.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18 років. Посада, яку обiймав протягом останнiх п"яти рокiв  - ПАТ "ХМЗ" начальник дiльницi будiвництва тепловодопостачання i каналiзацiйного обслуговування. Посади на будь-яких iнших пiдприємствах не обiймає. </w:t>
      </w:r>
    </w:p>
    <w:p w:rsidR="00BF6AED" w:rsidRPr="009E6CCF" w:rsidRDefault="00BF6AED" w:rsidP="009E6CCF">
      <w:pPr>
        <w:spacing w:after="0" w:line="240" w:lineRule="auto"/>
        <w:rPr>
          <w:rFonts w:ascii="Times New Roman" w:eastAsia="Times New Roman" w:hAnsi="Times New Roman" w:cs="Times New Roman"/>
          <w:b/>
          <w:sz w:val="20"/>
          <w:szCs w:val="24"/>
          <w:lang w:eastAsia="uk-UA"/>
        </w:rPr>
      </w:pPr>
    </w:p>
    <w:p w:rsidR="00BF6AED" w:rsidRPr="009E6CCF" w:rsidRDefault="00BF6AED" w:rsidP="009E6CCF">
      <w:pPr>
        <w:spacing w:after="0" w:line="240" w:lineRule="auto"/>
        <w:rPr>
          <w:rFonts w:ascii="Times New Roman" w:eastAsia="Times New Roman" w:hAnsi="Times New Roman" w:cs="Times New Roman"/>
          <w:b/>
          <w:sz w:val="20"/>
          <w:szCs w:val="24"/>
          <w:lang w:eastAsia="uk-UA"/>
        </w:rPr>
      </w:pPr>
    </w:p>
    <w:p w:rsidR="00BF6AED" w:rsidRPr="009E6CCF" w:rsidRDefault="00BF6AED" w:rsidP="009E6CCF">
      <w:pPr>
        <w:spacing w:after="0" w:line="240" w:lineRule="auto"/>
        <w:rPr>
          <w:rFonts w:ascii="Times New Roman" w:eastAsia="Times New Roman" w:hAnsi="Times New Roman" w:cs="Times New Roman"/>
          <w:sz w:val="20"/>
          <w:szCs w:val="24"/>
          <w:lang w:eastAsia="uk-UA"/>
        </w:rPr>
      </w:pPr>
    </w:p>
    <w:p w:rsidR="00BF6AED" w:rsidRPr="009E6CCF" w:rsidRDefault="00BF6AED" w:rsidP="009E6CCF">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1) Посада</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Головний бухгалтер</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Кузьменко Тамара Назарiвна</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 xml:space="preserve"> </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1951</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5) Освіта**</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Вища</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50</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ПАТ "ХМЗ"</w:t>
            </w:r>
          </w:p>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14311353</w:t>
            </w:r>
          </w:p>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Хорольський райфiнвiддiл, заступник головного бухгалтера, з 1992 року "Хорольський механiчний завод", головний бухгалтер</w:t>
            </w:r>
          </w:p>
        </w:tc>
      </w:tr>
      <w:tr w:rsidR="009E6CCF" w:rsidRPr="009E6CCF" w:rsidTr="000215F6">
        <w:tc>
          <w:tcPr>
            <w:tcW w:w="3968" w:type="dxa"/>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4"/>
                <w:lang w:eastAsia="uk-UA"/>
              </w:rPr>
            </w:pPr>
            <w:r w:rsidRPr="009E6CCF">
              <w:rPr>
                <w:rFonts w:ascii="Times New Roman" w:eastAsia="Times New Roman" w:hAnsi="Times New Roman" w:cs="Times New Roman"/>
                <w:sz w:val="20"/>
                <w:szCs w:val="24"/>
                <w:lang w:eastAsia="uk-UA"/>
              </w:rPr>
              <w:t>27.07.1992 безстроково</w:t>
            </w:r>
          </w:p>
        </w:tc>
      </w:tr>
    </w:tbl>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 xml:space="preserve">9) Опис    Повноваження та обов'язки посадової особи визначенi у посадовiй iнструкцiї.  Змiн персонального складу на данiй посадi не було. Непогашеної судимостi за корисливi та посадовi злочини немає. Винагорода виплачувалась у виглядi заробiтної плати згiдно штатного розпису, дозвiл на розкриття iнформацiї про розмiр заробiтної плати особа не надала. Загальний стаж роботи 50 років. Посада, яку обiймав протягом останнiх п"яти рокiв  - ПАТ "ХМЗ" . Посади на будь-яких iнших пiдприємствах не обiймає. </w:t>
      </w:r>
    </w:p>
    <w:p w:rsidR="00BF6AED" w:rsidRPr="009E6CCF" w:rsidRDefault="00BF6AED" w:rsidP="009E6CCF">
      <w:pPr>
        <w:spacing w:after="0" w:line="240" w:lineRule="auto"/>
        <w:rPr>
          <w:rFonts w:ascii="Times New Roman" w:eastAsia="Times New Roman" w:hAnsi="Times New Roman" w:cs="Times New Roman"/>
          <w:sz w:val="20"/>
          <w:szCs w:val="24"/>
          <w:lang w:eastAsia="uk-UA"/>
        </w:rPr>
      </w:pPr>
    </w:p>
    <w:p w:rsidR="00BF6AED" w:rsidRPr="009E6CCF" w:rsidRDefault="00BF6AED" w:rsidP="009E6CCF">
      <w:pPr>
        <w:spacing w:after="0" w:line="240" w:lineRule="auto"/>
        <w:rPr>
          <w:rFonts w:ascii="Times New Roman" w:eastAsia="Times New Roman" w:hAnsi="Times New Roman" w:cs="Times New Roman"/>
          <w:sz w:val="20"/>
          <w:szCs w:val="24"/>
          <w:lang w:eastAsia="uk-UA"/>
        </w:rPr>
      </w:pPr>
    </w:p>
    <w:p w:rsidR="00BF6AED" w:rsidRPr="009E6CCF" w:rsidRDefault="00BF6AED" w:rsidP="009E6CCF">
      <w:pPr>
        <w:spacing w:after="0" w:line="240" w:lineRule="auto"/>
        <w:rPr>
          <w:rFonts w:ascii="Times New Roman" w:eastAsia="Times New Roman" w:hAnsi="Times New Roman" w:cs="Times New Roman"/>
          <w:sz w:val="20"/>
          <w:szCs w:val="24"/>
          <w:lang w:eastAsia="uk-UA"/>
        </w:rPr>
      </w:pP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BF6AED" w:rsidRPr="009E6CCF" w:rsidTr="000215F6">
        <w:trPr>
          <w:trHeight w:val="463"/>
        </w:trPr>
        <w:tc>
          <w:tcPr>
            <w:tcW w:w="15480" w:type="dxa"/>
            <w:tcMar>
              <w:top w:w="60" w:type="dxa"/>
              <w:left w:w="60" w:type="dxa"/>
              <w:bottom w:w="60" w:type="dxa"/>
              <w:right w:w="60" w:type="dxa"/>
            </w:tcMar>
            <w:vAlign w:val="center"/>
          </w:tcPr>
          <w:p w:rsidR="00BF6AED" w:rsidRPr="009E6CCF" w:rsidRDefault="00BF6AED" w:rsidP="009E6CCF">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9E6CCF">
              <w:rPr>
                <w:rFonts w:ascii="Times New Roman" w:eastAsia="Times New Roman" w:hAnsi="Times New Roman" w:cs="Times New Roman"/>
                <w:b/>
                <w:bCs/>
                <w:sz w:val="24"/>
                <w:szCs w:val="24"/>
                <w:lang w:eastAsia="uk-UA"/>
              </w:rPr>
              <w:t>2. Інформація про володіння посадовими особами емітента акціями емітента</w:t>
            </w:r>
          </w:p>
          <w:p w:rsidR="00BF6AED" w:rsidRPr="009E6CCF" w:rsidRDefault="00BF6AED" w:rsidP="009E6CCF">
            <w:pPr>
              <w:spacing w:after="0" w:line="240" w:lineRule="auto"/>
              <w:rPr>
                <w:rFonts w:ascii="Times New Roman" w:eastAsia="Times New Roman" w:hAnsi="Times New Roman" w:cs="Times New Roman"/>
                <w:b/>
                <w:bCs/>
                <w:sz w:val="24"/>
                <w:szCs w:val="24"/>
                <w:lang w:val="ru-RU" w:eastAsia="uk-UA"/>
              </w:rPr>
            </w:pPr>
          </w:p>
        </w:tc>
      </w:tr>
    </w:tbl>
    <w:p w:rsidR="00BF6AED" w:rsidRPr="009E6CCF" w:rsidRDefault="00BF6AED" w:rsidP="009E6CCF">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9E6CCF" w:rsidRPr="009E6CCF" w:rsidTr="000215F6">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Прізвище, ім'я, по батькові фізичної особи або повне найменування юридичної особи</w:t>
            </w:r>
            <w:bookmarkStart w:id="2" w:name="10109"/>
            <w:bookmarkEnd w:id="2"/>
          </w:p>
          <w:p w:rsidR="00BF6AED" w:rsidRPr="009E6CCF" w:rsidRDefault="00BF6AED" w:rsidP="009E6CCF">
            <w:pPr>
              <w:spacing w:after="0" w:line="240" w:lineRule="auto"/>
              <w:ind w:left="300" w:hanging="300"/>
              <w:jc w:val="center"/>
              <w:rPr>
                <w:rFonts w:ascii="Times New Roman" w:eastAsia="Times New Roman" w:hAnsi="Times New Roman" w:cs="Times New Roman"/>
                <w:b/>
                <w:bCs/>
                <w:sz w:val="20"/>
                <w:szCs w:val="20"/>
                <w:lang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sz w:val="20"/>
                <w:szCs w:val="20"/>
                <w:lang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Кількість за видами акцій</w:t>
            </w:r>
          </w:p>
        </w:tc>
      </w:tr>
      <w:tr w:rsidR="009E6CCF" w:rsidRPr="009E6CCF" w:rsidTr="000215F6">
        <w:tc>
          <w:tcPr>
            <w:tcW w:w="2192" w:type="dxa"/>
            <w:vMerge/>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прості іменні</w:t>
            </w:r>
          </w:p>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ind w:left="-243"/>
              <w:jc w:val="center"/>
              <w:rPr>
                <w:rFonts w:ascii="Times New Roman" w:eastAsia="Times New Roman" w:hAnsi="Times New Roman" w:cs="Times New Roman"/>
                <w:b/>
                <w:bCs/>
                <w:sz w:val="20"/>
                <w:szCs w:val="20"/>
                <w:lang w:val="en-US" w:eastAsia="uk-UA"/>
              </w:rPr>
            </w:pPr>
            <w:r w:rsidRPr="009E6CCF">
              <w:rPr>
                <w:rFonts w:ascii="Times New Roman" w:eastAsia="Times New Roman" w:hAnsi="Times New Roman" w:cs="Times New Roman"/>
                <w:b/>
                <w:bCs/>
                <w:sz w:val="20"/>
                <w:szCs w:val="20"/>
                <w:lang w:val="en-US" w:eastAsia="uk-UA"/>
              </w:rPr>
              <w:t xml:space="preserve">  </w:t>
            </w:r>
            <w:r w:rsidRPr="009E6CCF">
              <w:rPr>
                <w:rFonts w:ascii="Times New Roman" w:eastAsia="Times New Roman" w:hAnsi="Times New Roman" w:cs="Times New Roman"/>
                <w:b/>
                <w:bCs/>
                <w:sz w:val="20"/>
                <w:szCs w:val="20"/>
                <w:lang w:eastAsia="uk-UA"/>
              </w:rPr>
              <w:t>Привілейовані</w:t>
            </w:r>
          </w:p>
          <w:p w:rsidR="00BF6AED" w:rsidRPr="009E6CCF" w:rsidRDefault="00BF6AED" w:rsidP="009E6CCF">
            <w:pPr>
              <w:spacing w:after="0" w:line="240" w:lineRule="auto"/>
              <w:ind w:left="-243"/>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іменні</w:t>
            </w:r>
          </w:p>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p>
        </w:tc>
      </w:tr>
      <w:tr w:rsidR="009E6CCF" w:rsidRPr="009E6CCF" w:rsidTr="000215F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val="en-US" w:eastAsia="uk-UA"/>
              </w:rPr>
            </w:pPr>
            <w:r w:rsidRPr="009E6CCF">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val="en-US" w:eastAsia="uk-UA"/>
              </w:rPr>
            </w:pPr>
            <w:r w:rsidRPr="009E6CCF">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val="en-US" w:eastAsia="uk-UA"/>
              </w:rPr>
            </w:pPr>
            <w:r w:rsidRPr="009E6CCF">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val="en-US" w:eastAsia="uk-UA"/>
              </w:rPr>
            </w:pPr>
            <w:r w:rsidRPr="009E6CCF">
              <w:rPr>
                <w:rFonts w:ascii="Times New Roman" w:eastAsia="Times New Roman" w:hAnsi="Times New Roman" w:cs="Times New Roman"/>
                <w:b/>
                <w:bCs/>
                <w:sz w:val="20"/>
                <w:szCs w:val="20"/>
                <w:lang w:val="en-US" w:eastAsia="uk-UA"/>
              </w:rPr>
              <w:t>7</w:t>
            </w:r>
          </w:p>
        </w:tc>
      </w:tr>
      <w:tr w:rsidR="009E6CCF" w:rsidRPr="009E6CCF" w:rsidTr="000215F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Голова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Мiщенко Михайло Iванович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2772730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23.61039547815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2772730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Заступник голови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Мельник Микола Михайлович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617562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5.25867396114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617562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Бiрюк Євгенiй Iванович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361959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3.08215914888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361959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Полуектов Генадiй Олексiйович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61170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0.52087577636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61170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Бибик Ольга Василiвна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39063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0.33262989132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39063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Голова ревiзiйної комiсiї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Фiль Iрина Сергiївна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24333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0.20720075636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24333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Член ревiзiйної комiсiї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Грибова Наталiя Олександрiвна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16818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0.14320890644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16818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Член ревiзiйної комiсiї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Кривчун Володимир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16602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0.14136961974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16602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Кузьменко Тамара Назарiвна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148872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1.26767726956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148872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BF6AED" w:rsidRPr="009E6CCF" w:rsidTr="000215F6">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F6AED" w:rsidRPr="009E6CCF" w:rsidRDefault="00BF6AED" w:rsidP="009E6CCF">
            <w:pPr>
              <w:spacing w:after="0" w:line="240" w:lineRule="auto"/>
              <w:jc w:val="right"/>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val="en-US" w:eastAsia="uk-UA"/>
              </w:rPr>
            </w:pPr>
            <w:r w:rsidRPr="009E6CCF">
              <w:rPr>
                <w:rFonts w:ascii="Times New Roman" w:eastAsia="Times New Roman" w:hAnsi="Times New Roman" w:cs="Times New Roman"/>
                <w:b/>
                <w:bCs/>
                <w:sz w:val="20"/>
                <w:szCs w:val="20"/>
                <w:lang w:val="en-US" w:eastAsia="uk-UA"/>
              </w:rPr>
              <w:t>4059109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val="en-US" w:eastAsia="uk-UA"/>
              </w:rPr>
            </w:pPr>
            <w:r w:rsidRPr="009E6CCF">
              <w:rPr>
                <w:rFonts w:ascii="Times New Roman" w:eastAsia="Times New Roman" w:hAnsi="Times New Roman" w:cs="Times New Roman"/>
                <w:b/>
                <w:bCs/>
                <w:sz w:val="20"/>
                <w:szCs w:val="20"/>
                <w:lang w:val="en-US" w:eastAsia="uk-UA"/>
              </w:rPr>
              <w:t>34.56419080794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val="en-US" w:eastAsia="uk-UA"/>
              </w:rPr>
            </w:pPr>
            <w:r w:rsidRPr="009E6CCF">
              <w:rPr>
                <w:rFonts w:ascii="Times New Roman" w:eastAsia="Times New Roman" w:hAnsi="Times New Roman" w:cs="Times New Roman"/>
                <w:b/>
                <w:bCs/>
                <w:sz w:val="20"/>
                <w:szCs w:val="20"/>
                <w:lang w:val="en-US" w:eastAsia="uk-UA"/>
              </w:rPr>
              <w:t>4059109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val="en-US" w:eastAsia="uk-UA"/>
              </w:rPr>
            </w:pPr>
            <w:r w:rsidRPr="009E6CCF">
              <w:rPr>
                <w:rFonts w:ascii="Times New Roman" w:eastAsia="Times New Roman" w:hAnsi="Times New Roman" w:cs="Times New Roman"/>
                <w:b/>
                <w:bCs/>
                <w:sz w:val="20"/>
                <w:szCs w:val="20"/>
                <w:lang w:val="en-US" w:eastAsia="uk-UA"/>
              </w:rPr>
              <w:t>0</w:t>
            </w:r>
          </w:p>
        </w:tc>
      </w:tr>
    </w:tbl>
    <w:p w:rsidR="00BF6AED" w:rsidRPr="009E6CCF" w:rsidRDefault="00BF6AED" w:rsidP="009E6CCF">
      <w:pPr>
        <w:spacing w:after="0" w:line="240" w:lineRule="auto"/>
        <w:rPr>
          <w:rFonts w:ascii="Times New Roman" w:eastAsia="Times New Roman" w:hAnsi="Times New Roman" w:cs="Times New Roman"/>
          <w:sz w:val="24"/>
          <w:szCs w:val="24"/>
          <w:lang w:val="en-US" w:eastAsia="uk-UA"/>
        </w:rPr>
      </w:pPr>
    </w:p>
    <w:p w:rsidR="00BF6AED" w:rsidRPr="009E6CCF" w:rsidRDefault="00BF6AED" w:rsidP="009E6CCF">
      <w:pPr>
        <w:sectPr w:rsidR="00BF6AED" w:rsidRPr="009E6CCF" w:rsidSect="00BF6AED">
          <w:pgSz w:w="16838" w:h="11906" w:orient="landscape"/>
          <w:pgMar w:top="1417" w:right="363" w:bottom="850" w:left="363" w:header="709" w:footer="709" w:gutter="0"/>
          <w:cols w:space="708"/>
          <w:docGrid w:linePitch="360"/>
        </w:sectPr>
      </w:pPr>
    </w:p>
    <w:p w:rsidR="00BF6AED" w:rsidRPr="009E6CCF" w:rsidRDefault="00BF6AED" w:rsidP="009E6CC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9E6CCF">
        <w:rPr>
          <w:rFonts w:ascii="Times New Roman" w:eastAsia="Times New Roman" w:hAnsi="Times New Roman" w:cs="Times New Roman"/>
          <w:b/>
          <w:bCs/>
          <w:sz w:val="28"/>
          <w:szCs w:val="28"/>
          <w:lang w:eastAsia="uk-UA"/>
        </w:rPr>
        <w:t>VII. Звіт керівництва (звіт про управління)</w:t>
      </w:r>
    </w:p>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E6CCF">
        <w:rPr>
          <w:rFonts w:ascii="Times New Roman" w:eastAsia="Times New Roman" w:hAnsi="Times New Roman" w:cs="Times New Roman"/>
          <w:b/>
          <w:sz w:val="28"/>
          <w:szCs w:val="28"/>
          <w:lang w:eastAsia="ru-RU"/>
        </w:rPr>
        <w:t>1. Вірогідні перспективи подальшого розвитку емітента.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В перспектив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дприємство планує продовжувати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йснювати 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ж види 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яльност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що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в зв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тному роц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Перспективн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сть подальшого розвитку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тента залежить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 законодавчих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н, вона пов'язана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з забезпеченням прийняття та виконання адекватних управл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нських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шень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дпов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дно до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 зовн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шнього середовища. Перспективи подальшого розвитку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дприємства визначаються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внем ефективност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реал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зац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нансової,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нвестиц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йної,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нновац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йної пол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тик, покращення кадрового забезпечення, усп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шної реал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зац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маркетингових програм тощо. Для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тента необх</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дним є розроблення та запровадження рац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ональної економ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чної пол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тики розвитку з метою досягнення ефективних результат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своєї 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яльност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та конкурентоспроможност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дприємства.</w:t>
      </w: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p w:rsidR="00BF6AED" w:rsidRPr="009E6CCF" w:rsidRDefault="00BF6AED" w:rsidP="009E6CCF">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E6CCF">
        <w:rPr>
          <w:rFonts w:ascii="Times New Roman" w:eastAsia="Times New Roman" w:hAnsi="Times New Roman" w:cs="Times New Roman"/>
          <w:b/>
          <w:sz w:val="28"/>
          <w:szCs w:val="28"/>
          <w:lang w:eastAsia="ru-RU"/>
        </w:rPr>
        <w:t>2. Інформація про розвиток емітента.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Приватне акціонерне товариство "Хорольський механічний завод" є правонаступником усіх прав та обов'язків Публічного акціонерного Товариства "Хорольський механічний завод", яке до приведення своєї діяльності у відповідність з Законом України "Про акціонерні товариства" мало найменування Відкрите акціонерне товариство "Хорольський механічний завод", яке засноване згідно рішення Регіонального відділення Фонду державного майна України по Полтавській області від 2 жовтня 1995 року №126 шляхом перетворення державного підприємства "Хорольський механічний завод" у Відкрите акціонерне товариство "Хорольський механічний завод", відповідно до Указу Президента України "Про заходи щодо забезпечення прав громадян на використання приватизаційних майнових сертифікатів" від 26.11.1994 року №699/94.</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Основн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види продукц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ПрАТ "ХМЗ": сепаратори зерноочисн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сепаратори пов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трян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нас</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ннєрушальн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(шеретувальн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та нас</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ннєв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йн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машини, дробарки молотков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для подр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бнення зерна та 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неральної сировини,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шувач</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сухих сипких компонент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установки 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комб</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кормов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розс</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ви самобалансуюч</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для борошна та крупи, машини оббивн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для зерна, верстати вальцедеков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машини сортувальн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машини мийн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столи пневматичн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сортувальн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нор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стр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чково-ковшов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конвеєри гвинтов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та скребков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циклони та батарейн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установки циклон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вентилятори загальнопромислов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сепаратори та колонки магн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а також повнокомплектн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млини та комб</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кормов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заводи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зної продуктивност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p w:rsidR="00BF6AED" w:rsidRPr="009E6CCF" w:rsidRDefault="00BF6AED" w:rsidP="009E6CCF">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b/>
          <w:sz w:val="28"/>
          <w:szCs w:val="24"/>
          <w:lang w:eastAsia="ru-RU"/>
        </w:rPr>
      </w:pPr>
      <w:r w:rsidRPr="009E6CCF">
        <w:rPr>
          <w:rFonts w:ascii="Times New Roman" w:eastAsia="Times New Roman" w:hAnsi="Times New Roman" w:cs="Times New Roman"/>
          <w:b/>
          <w:sz w:val="28"/>
          <w:szCs w:val="24"/>
          <w:lang w:eastAsia="ru-RU"/>
        </w:rPr>
        <w:t xml:space="preserve">3. </w:t>
      </w:r>
      <w:r w:rsidRPr="009E6CCF">
        <w:rPr>
          <w:rFonts w:ascii="Times New Roman" w:eastAsia="Times New Roman" w:hAnsi="Times New Roman" w:cs="Times New Roman"/>
          <w:b/>
          <w:sz w:val="28"/>
          <w:szCs w:val="28"/>
          <w:lang w:val="ru-RU"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Товариство, протягом звітного періоду не укладало деривативів та не вчиняло правочинів щодо похідних цінних паперів.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p w:rsidR="00BF6AED" w:rsidRPr="009E6CCF" w:rsidRDefault="00BF6AED" w:rsidP="009E6CCF">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BF6AED" w:rsidRPr="009E6CCF" w:rsidRDefault="00BF6AED" w:rsidP="009E6CCF">
      <w:pPr>
        <w:spacing w:after="0" w:line="240" w:lineRule="auto"/>
        <w:jc w:val="center"/>
        <w:rPr>
          <w:rFonts w:ascii="Times New Roman" w:eastAsia="Times New Roman" w:hAnsi="Times New Roman" w:cs="Times New Roman"/>
          <w:b/>
          <w:sz w:val="28"/>
          <w:szCs w:val="28"/>
          <w:lang w:eastAsia="uk-UA"/>
        </w:rPr>
      </w:pPr>
      <w:r w:rsidRPr="009E6CCF">
        <w:rPr>
          <w:rFonts w:ascii="Times New Roman" w:eastAsia="Times New Roman" w:hAnsi="Times New Roman" w:cs="Times New Roman"/>
          <w:b/>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Завдання та пол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тика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тента щодо управл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ння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нансовими ризиками передбачає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йснення таких основних заход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 -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дентиф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кац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я окремих вид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ризик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пов'язаних з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нансовою 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яльн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стю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дприємства. Процес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дентиф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кац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окремих вид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нансових ризик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передбачає вид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лення систематичних та несистематичних вид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ризик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що характерн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для господарської 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яльност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дприємства, а також формування загального портфеля фінансових ризиків, пов'язаних з 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яльн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стю підприємства;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оц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нка широти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достов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рност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необх</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дної для визначення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вня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нансових ризик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в;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визначення розміру можливих фінансових втрат при настанн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ризикової под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за окремими видами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нансових ризик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Розм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р можливих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нансових втрат визначається характером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йснюваних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нансових операц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й, обсягом зад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яних в них актив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(кап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талу) та максимальним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внем ампл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туди коливання доход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при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дпов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дних видах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нансових ризик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визначенням розміру можливих фінансових втрат при настанн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ризикової под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за окремими видами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нансових ризик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Для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тента одним з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нструмент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нейтрал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зац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насл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настання ризик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є використання для цих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лей резервного фонду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нансових ресурс</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що призначений для покриття можливих збитк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Зг</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дно Закону України "Про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онерн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товариства" та Статуту 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тента формується резервний кап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тал у розм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не менш як 15 % статутного кап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талу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дприємства.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тент у зв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тному роц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не використовував страхування кожного основного виду прогнозованої операц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та хеджування як метод страхування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нового ризику.</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p w:rsidR="00BF6AED" w:rsidRPr="009E6CCF" w:rsidRDefault="00BF6AED" w:rsidP="009E6CCF">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b/>
          <w:sz w:val="28"/>
          <w:szCs w:val="28"/>
          <w:lang w:val="ru-RU" w:eastAsia="uk-UA"/>
        </w:rPr>
        <w:t>2</w:t>
      </w:r>
      <w:r w:rsidRPr="009E6CCF">
        <w:rPr>
          <w:rFonts w:ascii="Times New Roman" w:eastAsia="Times New Roman" w:hAnsi="Times New Roman" w:cs="Times New Roman"/>
          <w:b/>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Ем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тент, як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будь-яке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нше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дприємство, в сучасних умовах економ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чного розвитку країни, з урахуванням характеру державного регулювання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нансової 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яльност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дприємства, темп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в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нфляц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в країн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вня конкуренц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в окремих сегментах ринку, в достатн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й 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є схильним до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нових ризик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кредитного ризику, ризику 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кв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дност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та/або ризику грошових поток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нансов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нструменти товариства включають грошов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кошти та їх екв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валенти, деб</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торську та кредиторську заборгован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сть. Товариство не використовує пох</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нансов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нструменти в своїй операц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йн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й 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яльност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Основн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ризики, властив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нансовим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нструментам, включають: ринковий ризик, ризик 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кв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дност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та кредитний ризик. Кер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вництво анал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зує та узгоджує пол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тику управл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ння кожним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з цих ризиків. Для 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яльност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товариства, в основному, характерн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нансов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ризики у результат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ринкових 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 курс</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обм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ну валют та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дсоткових ставок. Ризик 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кв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дност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являє собою ризик того, що товариство не зможе погасити свої зобов'язання на момент їх погашення. Завданням кер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вництва є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дтримання балансу 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ж безперервним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нансуванням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гнучк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стю у використанн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умов кредитування. Товариство проводить анал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з строк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виникнення актив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в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погашення зобов'язань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планує свою 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кв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сть у залежност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 оч</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куваних строк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погашення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дпов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дних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нансових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нструмент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дпов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дно до план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товариства, його потреби в об</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гових коштах задовольняються за рахунок надходження грошових кошт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 операц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йної 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яльност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Товариство не залучає кредитн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ресурси. Надходжень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 операц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йної 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яльност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достатньо для своєчасного погашення зобов'язань</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Кредитний ризик являє собою ризик того, що товариство понесе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нансов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збитки у випадку, якщо контрагенти не виконують свої зобов'язання за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нансовим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нструментом або кл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єнтським договором.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нансов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нструменти, як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потенц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йно наражають товариство на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стотну концентрац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ю кредитного ризику, переважно включають грошов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кошти та їх екв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валенти, а також торгову деб</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торську заборгован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сть. Товариство переважно розм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щує свої грошов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кошти та їх екв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валенти у великих банках з над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йною репутац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єю, як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знаходяться в Україн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Кер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вництво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йснює пост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йний мон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торинг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нансового стану установ, де розм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щен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грошов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кошти та їх екв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валенти. Кредитний ризик пов'язаний з невиконанням банками своїх зобов'язань та обмежується сумою грошових кошт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та їх екв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валент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Товариство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йснює операц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льки з перев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реними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кредитоспроможними кл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єнтами на внутр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шньому та зовн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шньому ринках. Пол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тика товариства полягає в тому, що можлив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сть надання кредиту кл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єнтам, як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бажають сп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впрацювати на кредитних умовах, у кожному конкретному випадку анал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зується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длягає формальному затвердженню. Окр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м того, кер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вництво проводить додаткову процедуру мон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торингу ф</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нансової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нформац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ї про кл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єнт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на щоквартальн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й основ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нш</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ризики 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дстежуються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анал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зуються у кожному конкретному випадку. Управл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ння кап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талом. Пол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тика управл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ння кап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талом направлена на забезпечення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дтримання оптимальної структури кап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талу для скорочення загальних витрат на кап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тал, як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виникають, та гнучкост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у питаннях доступу до ринк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кап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талу. Кер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вництво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йснює регулярний мон</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торинг структури кап</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талу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може вносити коригування у пол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тику та 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управління капіталом з урахуванням змін в операційному середовищі, тенденціях ринку або своєї стратегії розвитку.</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p w:rsidR="00BF6AED" w:rsidRPr="009E6CCF" w:rsidRDefault="00BF6AED" w:rsidP="009E6CCF">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E6CCF">
        <w:rPr>
          <w:rFonts w:ascii="Times New Roman" w:eastAsia="Times New Roman" w:hAnsi="Times New Roman" w:cs="Times New Roman"/>
          <w:b/>
          <w:sz w:val="28"/>
          <w:szCs w:val="28"/>
          <w:lang w:eastAsia="ru-RU"/>
        </w:rPr>
        <w:t>4. Звіт про корпоративне управління:</w:t>
      </w:r>
    </w:p>
    <w:p w:rsidR="00BF6AED" w:rsidRPr="009E6CCF" w:rsidRDefault="00BF6AED" w:rsidP="009E6CCF">
      <w:pPr>
        <w:spacing w:after="0" w:line="240" w:lineRule="auto"/>
        <w:jc w:val="center"/>
        <w:rPr>
          <w:rFonts w:ascii="Times New Roman" w:eastAsia="Times New Roman" w:hAnsi="Times New Roman" w:cs="Times New Roman"/>
          <w:b/>
          <w:sz w:val="28"/>
          <w:szCs w:val="28"/>
          <w:lang w:val="ru-RU" w:eastAsia="uk-UA"/>
        </w:rPr>
      </w:pPr>
      <w:r w:rsidRPr="009E6CCF">
        <w:rPr>
          <w:rFonts w:ascii="Times New Roman" w:eastAsia="Times New Roman" w:hAnsi="Times New Roman" w:cs="Times New Roman"/>
          <w:b/>
          <w:sz w:val="28"/>
          <w:szCs w:val="28"/>
          <w:lang w:val="ru-RU" w:eastAsia="uk-UA"/>
        </w:rPr>
        <w:t>1) в</w:t>
      </w:r>
      <w:r w:rsidRPr="009E6CCF">
        <w:rPr>
          <w:rFonts w:ascii="Times New Roman" w:eastAsia="Times New Roman" w:hAnsi="Times New Roman" w:cs="Times New Roman"/>
          <w:b/>
          <w:sz w:val="28"/>
          <w:szCs w:val="28"/>
          <w:lang w:eastAsia="uk-UA"/>
        </w:rPr>
        <w:t>ласний кодекс корпоративного управління, яким керується емітент</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Принципи корпоративного управління, які включені до внутрішніх документів Товариства (Положення про правління Товариства, Положення про ревізійну комісію Товариства, Положення про наглядову раду Товариства, Положення про загальні збори акціонерів Товариства, Статуту Товариства) є обов'язковим для виконання його акціонерами, виконавчим органом, органами контролю та нагляду, а також працівниками Товариства.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Діюча система корпоративного управління /через принципи корпоративного управління/ забезпечує:</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w:t>
      </w:r>
      <w:r w:rsidRPr="009E6CCF">
        <w:rPr>
          <w:rFonts w:ascii="Times New Roman" w:eastAsia="Times New Roman" w:hAnsi="Times New Roman" w:cs="Times New Roman"/>
          <w:sz w:val="20"/>
          <w:szCs w:val="20"/>
          <w:lang w:val="ru-RU" w:eastAsia="uk-UA"/>
        </w:rPr>
        <w:tab/>
        <w:t>керівництво Товариством;</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w:t>
      </w:r>
      <w:r w:rsidRPr="009E6CCF">
        <w:rPr>
          <w:rFonts w:ascii="Times New Roman" w:eastAsia="Times New Roman" w:hAnsi="Times New Roman" w:cs="Times New Roman"/>
          <w:sz w:val="20"/>
          <w:szCs w:val="20"/>
          <w:lang w:val="ru-RU" w:eastAsia="uk-UA"/>
        </w:rPr>
        <w:tab/>
        <w:t>ефективний нагляд за діяльністю виконавчого органу Товариства з боку наглядової ради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відповідальність наглядової ради перед Товариством та акціонерами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Завдяки впровадженій системі корпоративного управління, в Товаристві наявні необхідні умови для своєчасного обміну інформацією та ефективної взаємодії між наглядовою радою Товариства та виконавчим органом - правлінням Товариства, а також наявні необхідні умови для забезпечення контроль з боку ревізійної комісії Товариства за фінансово-господарську діяльністю Товариства.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Відхилень від впроваджених принципів корпоративного управління в Товаристві протягом звітного 2018 року не відбувалося.</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p w:rsidR="00BF6AED" w:rsidRPr="009E6CCF" w:rsidRDefault="00BF6AED" w:rsidP="009E6CCF">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BF6AED" w:rsidRPr="009E6CCF" w:rsidRDefault="00BF6AED" w:rsidP="009E6CCF">
      <w:pPr>
        <w:spacing w:after="0" w:line="240" w:lineRule="auto"/>
        <w:jc w:val="center"/>
        <w:rPr>
          <w:rFonts w:ascii="Times New Roman" w:eastAsia="Times New Roman" w:hAnsi="Times New Roman" w:cs="Times New Roman"/>
          <w:b/>
          <w:sz w:val="28"/>
          <w:szCs w:val="28"/>
          <w:lang w:eastAsia="uk-UA"/>
        </w:rPr>
      </w:pPr>
      <w:r w:rsidRPr="009E6CCF">
        <w:rPr>
          <w:rFonts w:ascii="Times New Roman" w:eastAsia="Times New Roman" w:hAnsi="Times New Roman" w:cs="Times New Roman"/>
          <w:b/>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Кодекс корпоративного управління фондової біржі, об'єднання юридичних осіб або інший кодекс корпоративного управління емітент не застосовує.</w:t>
      </w: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p w:rsidR="00BF6AED" w:rsidRPr="009E6CCF" w:rsidRDefault="00BF6AED" w:rsidP="009E6CCF">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BF6AED" w:rsidRPr="009E6CCF" w:rsidRDefault="00BF6AED" w:rsidP="009E6CCF">
      <w:pPr>
        <w:spacing w:after="0" w:line="240" w:lineRule="auto"/>
        <w:jc w:val="center"/>
        <w:rPr>
          <w:rFonts w:ascii="Times New Roman" w:eastAsia="Times New Roman" w:hAnsi="Times New Roman" w:cs="Times New Roman"/>
          <w:b/>
          <w:sz w:val="28"/>
          <w:szCs w:val="28"/>
          <w:lang w:eastAsia="uk-UA"/>
        </w:rPr>
      </w:pPr>
      <w:r w:rsidRPr="009E6CCF">
        <w:rPr>
          <w:rFonts w:ascii="Times New Roman" w:eastAsia="Times New Roman" w:hAnsi="Times New Roman" w:cs="Times New Roman"/>
          <w:b/>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Принципи корпоративного управління, які включені до внутрішніх документів Товариства (Положення про правління Товариства, Положення про ревізійну комісію Товариства, Положення про наглядову раду Товариства, Положення про загальні збори акціонерів Товариства, Статуту Товариства) є обов'язковим для виконання його акціонерами, виконавчим органом, органами контролю та нагляду, а також працівниками Товариства.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Діюча система корпоративного управління /через принципи корпоративного управління/ забезпечує:</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керівництво Товариством;</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ефективний нагляд за діяльністю виконавчого органу Товариства з боку наглядової ради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відповідальність наглядової ради перед Товариством та акціонерами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За вдяки впровадженій системі корпоративного управління, в Товаристві наявні необхідні умови для своєчасного обміну інформацією та ефективної взаємодії між наглядовою радою Товариства та виконавчим органом - правлінням Товариства, а також наявні необхідні умови для забезпечення контроль з боку ревізійної комісії Товариства за фінансово-господарську діяльністю Товариства.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Відхилень від впроваджених принципів корпоративного управління в Товаристві протягом звітного 2018 року не відбувалося.</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p w:rsidR="00BF6AED" w:rsidRPr="009E6CCF" w:rsidRDefault="00BF6AED" w:rsidP="009E6CCF">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BF6AED" w:rsidRPr="009E6CCF" w:rsidRDefault="00BF6AED" w:rsidP="009E6CCF">
      <w:pPr>
        <w:spacing w:after="0" w:line="240" w:lineRule="auto"/>
        <w:jc w:val="center"/>
        <w:rPr>
          <w:rFonts w:ascii="Times New Roman" w:eastAsia="Times New Roman" w:hAnsi="Times New Roman" w:cs="Times New Roman"/>
          <w:b/>
          <w:sz w:val="28"/>
          <w:szCs w:val="28"/>
          <w:lang w:eastAsia="uk-UA"/>
        </w:rPr>
      </w:pPr>
      <w:r w:rsidRPr="009E6CCF">
        <w:rPr>
          <w:rFonts w:ascii="Times New Roman" w:eastAsia="Times New Roman" w:hAnsi="Times New Roman" w:cs="Times New Roman"/>
          <w:b/>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 </w:t>
      </w: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BF6AED" w:rsidRPr="009E6CCF" w:rsidTr="000215F6">
        <w:trPr>
          <w:trHeight w:val="463"/>
        </w:trPr>
        <w:tc>
          <w:tcPr>
            <w:tcW w:w="9720"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4"/>
                <w:szCs w:val="24"/>
                <w:lang w:val="ru-RU" w:eastAsia="uk-UA"/>
              </w:rPr>
            </w:pPr>
            <w:r w:rsidRPr="009E6CCF">
              <w:rPr>
                <w:rFonts w:ascii="Times New Roman" w:eastAsia="Times New Roman" w:hAnsi="Times New Roman" w:cs="Times New Roman"/>
                <w:b/>
                <w:sz w:val="28"/>
                <w:szCs w:val="28"/>
                <w:lang w:eastAsia="uk-UA"/>
              </w:rPr>
              <w:t>3) Інформація про загальні збори акціонерів</w:t>
            </w:r>
            <w:r w:rsidRPr="009E6CCF">
              <w:rPr>
                <w:rFonts w:ascii="Times New Roman" w:eastAsia="Times New Roman" w:hAnsi="Times New Roman" w:cs="Times New Roman"/>
                <w:b/>
                <w:sz w:val="28"/>
                <w:szCs w:val="28"/>
                <w:lang w:val="ru-RU" w:eastAsia="uk-UA"/>
              </w:rPr>
              <w:t xml:space="preserve"> ( учасників )</w:t>
            </w:r>
          </w:p>
        </w:tc>
      </w:tr>
    </w:tbl>
    <w:p w:rsidR="00BF6AED" w:rsidRPr="009E6CCF" w:rsidRDefault="00BF6AED" w:rsidP="009E6CCF">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3308"/>
        <w:gridCol w:w="3295"/>
        <w:gridCol w:w="3309"/>
      </w:tblGrid>
      <w:tr w:rsidR="009E6CCF" w:rsidRPr="009E6CCF" w:rsidTr="000215F6">
        <w:tc>
          <w:tcPr>
            <w:tcW w:w="3379" w:type="dxa"/>
            <w:vMerge w:val="restart"/>
            <w:shd w:val="clear" w:color="auto" w:fill="auto"/>
            <w:vAlign w:val="center"/>
          </w:tcPr>
          <w:p w:rsidR="00BF6AED" w:rsidRPr="009E6CCF" w:rsidRDefault="00BF6AED" w:rsidP="009E6CCF">
            <w:pPr>
              <w:tabs>
                <w:tab w:val="left" w:pos="10620"/>
              </w:tabs>
              <w:jc w:val="center"/>
              <w:rPr>
                <w:b/>
                <w:szCs w:val="24"/>
                <w:lang w:val="en-US"/>
              </w:rPr>
            </w:pPr>
            <w:r w:rsidRPr="009E6CCF">
              <w:rPr>
                <w:b/>
                <w:szCs w:val="24"/>
                <w:lang w:val="en-US"/>
              </w:rPr>
              <w:t>Вид загальних зборів</w:t>
            </w:r>
          </w:p>
        </w:tc>
        <w:tc>
          <w:tcPr>
            <w:tcW w:w="3379" w:type="dxa"/>
            <w:shd w:val="clear" w:color="auto" w:fill="auto"/>
          </w:tcPr>
          <w:p w:rsidR="00BF6AED" w:rsidRPr="009E6CCF" w:rsidRDefault="00BF6AED" w:rsidP="009E6CCF">
            <w:pPr>
              <w:tabs>
                <w:tab w:val="left" w:pos="10620"/>
              </w:tabs>
              <w:jc w:val="center"/>
              <w:rPr>
                <w:b/>
                <w:szCs w:val="24"/>
                <w:lang w:val="en-US"/>
              </w:rPr>
            </w:pPr>
            <w:r w:rsidRPr="009E6CCF">
              <w:rPr>
                <w:b/>
                <w:szCs w:val="24"/>
                <w:lang w:val="en-US"/>
              </w:rPr>
              <w:t>Чергові</w:t>
            </w:r>
          </w:p>
        </w:tc>
        <w:tc>
          <w:tcPr>
            <w:tcW w:w="3379" w:type="dxa"/>
            <w:shd w:val="clear" w:color="auto" w:fill="auto"/>
          </w:tcPr>
          <w:p w:rsidR="00BF6AED" w:rsidRPr="009E6CCF" w:rsidRDefault="00BF6AED" w:rsidP="009E6CCF">
            <w:pPr>
              <w:tabs>
                <w:tab w:val="left" w:pos="10620"/>
              </w:tabs>
              <w:jc w:val="center"/>
              <w:rPr>
                <w:b/>
                <w:szCs w:val="24"/>
                <w:lang w:val="en-US"/>
              </w:rPr>
            </w:pPr>
            <w:r w:rsidRPr="009E6CCF">
              <w:rPr>
                <w:b/>
                <w:szCs w:val="24"/>
                <w:lang w:val="en-US"/>
              </w:rPr>
              <w:t>Позачергові</w:t>
            </w:r>
          </w:p>
        </w:tc>
      </w:tr>
      <w:tr w:rsidR="009E6CCF" w:rsidRPr="009E6CCF" w:rsidTr="000215F6">
        <w:tc>
          <w:tcPr>
            <w:tcW w:w="3379" w:type="dxa"/>
            <w:vMerge/>
            <w:shd w:val="clear" w:color="auto" w:fill="auto"/>
            <w:vAlign w:val="center"/>
          </w:tcPr>
          <w:p w:rsidR="00BF6AED" w:rsidRPr="009E6CCF" w:rsidRDefault="00BF6AED" w:rsidP="009E6CCF">
            <w:pPr>
              <w:tabs>
                <w:tab w:val="left" w:pos="10620"/>
              </w:tabs>
              <w:jc w:val="center"/>
              <w:rPr>
                <w:szCs w:val="24"/>
                <w:lang w:val="en-US"/>
              </w:rPr>
            </w:pPr>
          </w:p>
        </w:tc>
        <w:tc>
          <w:tcPr>
            <w:tcW w:w="3379" w:type="dxa"/>
            <w:shd w:val="clear" w:color="auto" w:fill="auto"/>
          </w:tcPr>
          <w:p w:rsidR="00BF6AED" w:rsidRPr="009E6CCF" w:rsidRDefault="00BF6AED" w:rsidP="009E6CCF">
            <w:pPr>
              <w:tabs>
                <w:tab w:val="left" w:pos="10620"/>
              </w:tabs>
              <w:jc w:val="center"/>
              <w:rPr>
                <w:szCs w:val="24"/>
                <w:lang w:val="en-US"/>
              </w:rPr>
            </w:pPr>
            <w:r w:rsidRPr="009E6CCF">
              <w:rPr>
                <w:szCs w:val="24"/>
                <w:lang w:val="en-US"/>
              </w:rPr>
              <w:t>X</w:t>
            </w:r>
          </w:p>
        </w:tc>
        <w:tc>
          <w:tcPr>
            <w:tcW w:w="3379" w:type="dxa"/>
            <w:shd w:val="clear" w:color="auto" w:fill="auto"/>
          </w:tcPr>
          <w:p w:rsidR="00BF6AED" w:rsidRPr="009E6CCF" w:rsidRDefault="00BF6AED" w:rsidP="009E6CCF">
            <w:pPr>
              <w:tabs>
                <w:tab w:val="left" w:pos="10620"/>
              </w:tabs>
              <w:jc w:val="center"/>
              <w:rPr>
                <w:szCs w:val="24"/>
                <w:lang w:val="en-US"/>
              </w:rPr>
            </w:pPr>
            <w:r w:rsidRPr="009E6CCF">
              <w:rPr>
                <w:szCs w:val="24"/>
                <w:lang w:val="en-US"/>
              </w:rPr>
              <w:t xml:space="preserve"> </w:t>
            </w:r>
          </w:p>
        </w:tc>
      </w:tr>
      <w:tr w:rsidR="009E6CCF" w:rsidRPr="009E6CCF" w:rsidTr="000215F6">
        <w:tc>
          <w:tcPr>
            <w:tcW w:w="3379" w:type="dxa"/>
            <w:shd w:val="clear" w:color="auto" w:fill="auto"/>
          </w:tcPr>
          <w:p w:rsidR="00BF6AED" w:rsidRPr="009E6CCF" w:rsidRDefault="00BF6AED" w:rsidP="009E6CCF">
            <w:pPr>
              <w:tabs>
                <w:tab w:val="left" w:pos="10620"/>
              </w:tabs>
              <w:jc w:val="center"/>
              <w:rPr>
                <w:b/>
                <w:szCs w:val="24"/>
                <w:lang w:val="en-US"/>
              </w:rPr>
            </w:pPr>
            <w:r w:rsidRPr="009E6CCF">
              <w:rPr>
                <w:b/>
                <w:szCs w:val="24"/>
                <w:lang w:val="en-US"/>
              </w:rPr>
              <w:t>Дата проведення</w:t>
            </w:r>
          </w:p>
        </w:tc>
        <w:tc>
          <w:tcPr>
            <w:tcW w:w="6758" w:type="dxa"/>
            <w:gridSpan w:val="2"/>
            <w:shd w:val="clear" w:color="auto" w:fill="auto"/>
          </w:tcPr>
          <w:p w:rsidR="00BF6AED" w:rsidRPr="009E6CCF" w:rsidRDefault="00BF6AED" w:rsidP="009E6CCF">
            <w:pPr>
              <w:tabs>
                <w:tab w:val="left" w:pos="10620"/>
              </w:tabs>
              <w:rPr>
                <w:szCs w:val="24"/>
                <w:lang w:val="en-US"/>
              </w:rPr>
            </w:pPr>
            <w:r w:rsidRPr="009E6CCF">
              <w:rPr>
                <w:szCs w:val="24"/>
                <w:lang w:val="en-US"/>
              </w:rPr>
              <w:t>27.04.2018</w:t>
            </w:r>
          </w:p>
        </w:tc>
      </w:tr>
      <w:tr w:rsidR="009E6CCF" w:rsidRPr="009E6CCF" w:rsidTr="000215F6">
        <w:tc>
          <w:tcPr>
            <w:tcW w:w="3379" w:type="dxa"/>
            <w:shd w:val="clear" w:color="auto" w:fill="auto"/>
          </w:tcPr>
          <w:p w:rsidR="00BF6AED" w:rsidRPr="009E6CCF" w:rsidRDefault="00BF6AED" w:rsidP="009E6CCF">
            <w:pPr>
              <w:tabs>
                <w:tab w:val="left" w:pos="10620"/>
              </w:tabs>
              <w:jc w:val="center"/>
              <w:rPr>
                <w:b/>
                <w:szCs w:val="24"/>
                <w:lang w:val="en-US"/>
              </w:rPr>
            </w:pPr>
            <w:r w:rsidRPr="009E6CCF">
              <w:rPr>
                <w:b/>
                <w:szCs w:val="24"/>
                <w:lang w:val="en-US"/>
              </w:rPr>
              <w:t>Кворум зборів</w:t>
            </w:r>
          </w:p>
        </w:tc>
        <w:tc>
          <w:tcPr>
            <w:tcW w:w="6758" w:type="dxa"/>
            <w:gridSpan w:val="2"/>
            <w:shd w:val="clear" w:color="auto" w:fill="auto"/>
          </w:tcPr>
          <w:p w:rsidR="00BF6AED" w:rsidRPr="009E6CCF" w:rsidRDefault="00BF6AED" w:rsidP="009E6CCF">
            <w:pPr>
              <w:tabs>
                <w:tab w:val="left" w:pos="10620"/>
              </w:tabs>
              <w:rPr>
                <w:szCs w:val="24"/>
                <w:lang w:val="en-US"/>
              </w:rPr>
            </w:pPr>
            <w:r w:rsidRPr="009E6CCF">
              <w:rPr>
                <w:szCs w:val="24"/>
                <w:lang w:val="en-US"/>
              </w:rPr>
              <w:t>99.26</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BF6AED" w:rsidRPr="009E6CCF" w:rsidTr="000215F6">
        <w:tc>
          <w:tcPr>
            <w:tcW w:w="737" w:type="dxa"/>
            <w:shd w:val="clear" w:color="auto" w:fill="auto"/>
          </w:tcPr>
          <w:p w:rsidR="00BF6AED" w:rsidRPr="009E6CCF" w:rsidRDefault="00BF6AED" w:rsidP="009E6CCF">
            <w:pPr>
              <w:tabs>
                <w:tab w:val="left" w:pos="10620"/>
              </w:tabs>
              <w:spacing w:after="0" w:line="240" w:lineRule="auto"/>
              <w:rPr>
                <w:rFonts w:ascii="Times New Roman" w:eastAsia="Times New Roman" w:hAnsi="Times New Roman" w:cs="Times New Roman"/>
                <w:b/>
                <w:sz w:val="20"/>
                <w:szCs w:val="24"/>
                <w:lang w:val="en-US" w:eastAsia="uk-UA"/>
              </w:rPr>
            </w:pPr>
            <w:r w:rsidRPr="009E6CCF">
              <w:rPr>
                <w:rFonts w:ascii="Times New Roman" w:eastAsia="Times New Roman" w:hAnsi="Times New Roman" w:cs="Times New Roman"/>
                <w:b/>
                <w:sz w:val="20"/>
                <w:szCs w:val="24"/>
                <w:lang w:val="en-US" w:eastAsia="uk-UA"/>
              </w:rPr>
              <w:t>Опис</w:t>
            </w:r>
          </w:p>
        </w:tc>
        <w:tc>
          <w:tcPr>
            <w:tcW w:w="9411" w:type="dxa"/>
            <w:shd w:val="clear" w:color="auto" w:fill="auto"/>
          </w:tcPr>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Протягом зв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тного пер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оду проведен</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 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чн</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 загальн</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 збори акц</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онер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 27.04.2018р. До перел</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ку питань порядку денного були включен</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 додатков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 питання за пропозиц</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єю акц</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онера. </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На 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чних загальних зборах акц</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онер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 були розглянут</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 наступн</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 питання:</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Порядок денний:</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 xml:space="preserve"> 1. Обрання л</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чильної ком</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с</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ї.</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2. Розгляд зв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ту правл</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ння за 2017 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к та прийняття 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шення за насл</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дками його розгляду.</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3. Розгляд зв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ту наглядової ради за 2017 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к та прийняття 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шення за насл</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дками його розгляду.</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4. Затвердження зв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ту та висновк</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 рев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з</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йної ком</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с</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ї за 2017 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к.</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5. Затвердження 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чного зв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ту за 2017 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к.</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6. Розпод</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л прибутку </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 збитк</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 за 2017 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к.</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7. Затвердження розм</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ру 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чних див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денд</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 та способу виплати див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денд</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 за 2017 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к.</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8. Про приведення 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домостей про засновник</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 (учасник</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 товариства в Єдиному державному реєстр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 юридичних ос</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б, ф</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зичних ос</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б-п</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дприємц</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 та громадських формувань (ЄДР) у 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дпов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дн</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сть до реєстру власник</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в </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менних ц</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нних папер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 товариства. Проект 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шення: Привести 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домост</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 про засновник</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 (учасник</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 товарис</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Розгляд питань порядку денного:</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шення по питанню № 1 порядку денного.</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Обрати л</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чильну ком</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с</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ю у склад</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Голова л</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чильної ком</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с</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ї - </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вашина Валентина Андр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ївна; Члени л</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чильної ком</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с</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ї -  Брижко Алла Володимир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вна; Бузунко Натал</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я Васил</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вна; Кобильченко Оксана Володимир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вна; М</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щенко Олена Миколаївна; Тихоненко 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ктор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я Миколаївна; Притула Св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тлана Борис</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вна; Колядинська Любов Миколаївна; Сайно Тетяна Миколаївна.</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шення по питанню № 2 порядку денного.</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Затвердити зв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т правл</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ння про результати ф</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нансово-господарської д</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яльност</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 за 2017 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к.</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шення по питанню № 3 порядку денного. </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Затвердити зв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т наглядової ради за 2017 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к.</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шення по питанню № 4 порядку денного. </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Затвердити зв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т та висновки рев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з</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йної ком</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с</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ї за 2017 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к.</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шення по питанню № 5 порядку денного. </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Затвердити 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чний зв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т за 2017 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к.</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шення по питанню № 6 порядку денного. </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Чистий прибуток товариства за 2017 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к в розм</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 61496000 грн. розпод</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лити наступним чином: 8220578,1 грн. направити на виплату див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денд</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 53275421,9 грн. направити на розвиток виробництва, поповнення об</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гових кошт</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 вир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шення питань соц</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ального характеру.</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шення по питанню № 7 порядку денного. </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Проект 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шення: Затвердити 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чн</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 див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денди в розм</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 8220578,1 грн. (0,70 грн. на одну акц</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ю). Затвердити спос</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б виплати див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денд</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 - безпосередньо акц</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онерам.</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шення по питанню № 8 порядку денного. </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r w:rsidRPr="009E6CCF">
              <w:rPr>
                <w:rFonts w:ascii="Times New Roman" w:eastAsia="Times New Roman" w:hAnsi="Times New Roman" w:cs="Times New Roman"/>
                <w:sz w:val="20"/>
                <w:szCs w:val="24"/>
                <w:lang w:val="ru-RU" w:eastAsia="uk-UA"/>
              </w:rPr>
              <w:t>Привести 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домост</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 про засновник</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 (учасник</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 товариства в ЄДР у 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дпов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дн</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сть до реєстру власник</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в </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менних ц</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нних папер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 товариства шляхом: - виключення з перел</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ку засновник</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 (учасник</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 товариства Рег</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онального 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дд</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лення Фонду державного майна України по Полтавськ</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й област</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 у 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дпов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дност</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 з Наказом №226Пр в</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д 30.09.2002р.; - включення до перел</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ку засновник</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 (учасник</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 товариства наступного запису "Ф</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зичн</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 та юридичн</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 особи, зг</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дно реєстру власник</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 xml:space="preserve">в </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менних ц</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нних папер</w:t>
            </w:r>
            <w:r w:rsidRPr="009E6CCF">
              <w:rPr>
                <w:rFonts w:ascii="Times New Roman" w:eastAsia="Times New Roman" w:hAnsi="Times New Roman" w:cs="Times New Roman"/>
                <w:sz w:val="20"/>
                <w:szCs w:val="24"/>
                <w:lang w:val="en-US" w:eastAsia="uk-UA"/>
              </w:rPr>
              <w:t>i</w:t>
            </w:r>
            <w:r w:rsidRPr="009E6CCF">
              <w:rPr>
                <w:rFonts w:ascii="Times New Roman" w:eastAsia="Times New Roman" w:hAnsi="Times New Roman" w:cs="Times New Roman"/>
                <w:sz w:val="20"/>
                <w:szCs w:val="24"/>
                <w:lang w:val="ru-RU" w:eastAsia="uk-UA"/>
              </w:rPr>
              <w:t>в товариства"</w:t>
            </w: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p>
        </w:tc>
      </w:tr>
    </w:tbl>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p>
    <w:p w:rsidR="00BF6AED" w:rsidRPr="009E6CCF" w:rsidRDefault="00BF6AED" w:rsidP="009E6CCF">
      <w:pPr>
        <w:tabs>
          <w:tab w:val="left" w:pos="10620"/>
        </w:tabs>
        <w:spacing w:after="0" w:line="240" w:lineRule="auto"/>
        <w:rPr>
          <w:rFonts w:ascii="Times New Roman" w:eastAsia="Times New Roman" w:hAnsi="Times New Roman" w:cs="Times New Roman"/>
          <w:sz w:val="20"/>
          <w:szCs w:val="24"/>
          <w:lang w:val="ru-RU" w:eastAsia="uk-UA"/>
        </w:rPr>
      </w:pPr>
    </w:p>
    <w:p w:rsidR="00BF6AED" w:rsidRPr="009E6CCF" w:rsidRDefault="00BF6AED" w:rsidP="009E6CCF">
      <w:pPr>
        <w:sectPr w:rsidR="00BF6AED" w:rsidRPr="009E6CCF" w:rsidSect="00BF6AED">
          <w:pgSz w:w="11906" w:h="16838" w:code="9"/>
          <w:pgMar w:top="363" w:right="567" w:bottom="363" w:left="1417" w:header="709" w:footer="709" w:gutter="0"/>
          <w:cols w:space="708"/>
          <w:docGrid w:linePitch="360"/>
        </w:sectPr>
      </w:pPr>
    </w:p>
    <w:p w:rsidR="00BF6AED" w:rsidRPr="009E6CCF" w:rsidRDefault="00BF6AED" w:rsidP="009E6CCF">
      <w:pPr>
        <w:spacing w:before="100" w:beforeAutospacing="1" w:after="100" w:afterAutospacing="1" w:line="240" w:lineRule="auto"/>
        <w:contextualSpacing/>
        <w:jc w:val="both"/>
        <w:rPr>
          <w:rFonts w:ascii="Times New Roman" w:eastAsia="Times New Roman" w:hAnsi="Times New Roman" w:cs="Times New Roman"/>
          <w:b/>
          <w:bCs/>
          <w:sz w:val="20"/>
          <w:szCs w:val="20"/>
          <w:lang w:val="ru-RU" w:eastAsia="ru-RU"/>
        </w:rPr>
      </w:pPr>
    </w:p>
    <w:p w:rsidR="00BF6AED" w:rsidRPr="009E6CCF" w:rsidRDefault="00BF6AED" w:rsidP="009E6CC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9E6CCF">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9E6CCF" w:rsidRPr="009E6CCF" w:rsidTr="000215F6">
        <w:trPr>
          <w:trHeight w:val="284"/>
        </w:trPr>
        <w:tc>
          <w:tcPr>
            <w:tcW w:w="6981"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Ні</w:t>
            </w:r>
          </w:p>
        </w:tc>
      </w:tr>
      <w:tr w:rsidR="009E6CCF" w:rsidRPr="009E6CCF" w:rsidTr="000215F6">
        <w:trPr>
          <w:trHeight w:val="284"/>
        </w:trPr>
        <w:tc>
          <w:tcPr>
            <w:tcW w:w="6981"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 xml:space="preserve"> </w:t>
            </w:r>
          </w:p>
        </w:tc>
      </w:tr>
      <w:tr w:rsidR="009E6CCF" w:rsidRPr="009E6CCF" w:rsidTr="000215F6">
        <w:trPr>
          <w:trHeight w:val="284"/>
        </w:trPr>
        <w:tc>
          <w:tcPr>
            <w:tcW w:w="6981"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X</w:t>
            </w:r>
          </w:p>
        </w:tc>
      </w:tr>
      <w:tr w:rsidR="009E6CCF" w:rsidRPr="009E6CCF" w:rsidTr="000215F6">
        <w:trPr>
          <w:trHeight w:val="284"/>
        </w:trPr>
        <w:tc>
          <w:tcPr>
            <w:tcW w:w="6981"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X</w:t>
            </w:r>
          </w:p>
        </w:tc>
      </w:tr>
      <w:tr w:rsidR="00BF6AED" w:rsidRPr="009E6CCF" w:rsidTr="000215F6">
        <w:trPr>
          <w:trHeight w:val="284"/>
        </w:trPr>
        <w:tc>
          <w:tcPr>
            <w:tcW w:w="1284" w:type="dxa"/>
            <w:shd w:val="clear" w:color="auto" w:fill="auto"/>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Інше</w:t>
            </w:r>
          </w:p>
        </w:tc>
        <w:tc>
          <w:tcPr>
            <w:tcW w:w="8853" w:type="dxa"/>
            <w:gridSpan w:val="3"/>
            <w:shd w:val="clear" w:color="auto" w:fill="auto"/>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 xml:space="preserve"> </w:t>
            </w:r>
          </w:p>
        </w:tc>
      </w:tr>
    </w:tbl>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9E6CCF" w:rsidRPr="009E6CCF" w:rsidTr="000215F6">
        <w:trPr>
          <w:trHeight w:val="284"/>
        </w:trPr>
        <w:tc>
          <w:tcPr>
            <w:tcW w:w="6981"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Ні</w:t>
            </w:r>
          </w:p>
        </w:tc>
      </w:tr>
      <w:tr w:rsidR="009E6CCF" w:rsidRPr="009E6CCF" w:rsidTr="000215F6">
        <w:trPr>
          <w:trHeight w:val="284"/>
        </w:trPr>
        <w:tc>
          <w:tcPr>
            <w:tcW w:w="6981"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Національна комісія з цінних паперів та фондового</w:t>
            </w:r>
            <w:r w:rsidRPr="009E6CCF">
              <w:rPr>
                <w:rFonts w:ascii="Times New Roman" w:eastAsia="Times New Roman" w:hAnsi="Times New Roman" w:cs="Times New Roman"/>
                <w:bCs/>
                <w:sz w:val="20"/>
                <w:szCs w:val="20"/>
                <w:lang w:val="ru-RU" w:eastAsia="uk-UA"/>
              </w:rPr>
              <w:t xml:space="preserve"> ринку</w:t>
            </w:r>
          </w:p>
        </w:tc>
        <w:tc>
          <w:tcPr>
            <w:tcW w:w="158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X</w:t>
            </w:r>
          </w:p>
        </w:tc>
      </w:tr>
      <w:tr w:rsidR="00BF6AED" w:rsidRPr="009E6CCF" w:rsidTr="000215F6">
        <w:trPr>
          <w:trHeight w:val="284"/>
        </w:trPr>
        <w:tc>
          <w:tcPr>
            <w:tcW w:w="6981"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Акціонери, які володіють у сукупності більше ніж 10 відсотків   </w:t>
            </w:r>
          </w:p>
        </w:tc>
        <w:tc>
          <w:tcPr>
            <w:tcW w:w="158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X</w:t>
            </w:r>
          </w:p>
        </w:tc>
      </w:tr>
    </w:tbl>
    <w:p w:rsidR="00BF6AED" w:rsidRPr="009E6CCF" w:rsidRDefault="00BF6AED" w:rsidP="009E6CCF">
      <w:pPr>
        <w:spacing w:after="0" w:line="240" w:lineRule="auto"/>
        <w:outlineLvl w:val="2"/>
        <w:rPr>
          <w:rFonts w:ascii="Times New Roman" w:eastAsia="Times New Roman" w:hAnsi="Times New Roman" w:cs="Times New Roman"/>
          <w:b/>
          <w:bCs/>
          <w:sz w:val="21"/>
          <w:szCs w:val="21"/>
          <w:lang w:eastAsia="uk-UA"/>
        </w:rPr>
      </w:pP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9E6CCF" w:rsidRPr="009E6CCF" w:rsidTr="000215F6">
        <w:trPr>
          <w:trHeight w:val="284"/>
        </w:trPr>
        <w:tc>
          <w:tcPr>
            <w:tcW w:w="6981"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Ні</w:t>
            </w:r>
          </w:p>
        </w:tc>
      </w:tr>
      <w:tr w:rsidR="009E6CCF" w:rsidRPr="009E6CCF" w:rsidTr="000215F6">
        <w:trPr>
          <w:trHeight w:val="284"/>
        </w:trPr>
        <w:tc>
          <w:tcPr>
            <w:tcW w:w="6981"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Підняттям карток     </w:t>
            </w:r>
          </w:p>
        </w:tc>
        <w:tc>
          <w:tcPr>
            <w:tcW w:w="158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X</w:t>
            </w:r>
          </w:p>
        </w:tc>
      </w:tr>
      <w:tr w:rsidR="009E6CCF" w:rsidRPr="009E6CCF" w:rsidTr="000215F6">
        <w:trPr>
          <w:trHeight w:val="284"/>
        </w:trPr>
        <w:tc>
          <w:tcPr>
            <w:tcW w:w="6981"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Бюлетенями (таємне голосування)                        </w:t>
            </w:r>
          </w:p>
        </w:tc>
        <w:tc>
          <w:tcPr>
            <w:tcW w:w="158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 xml:space="preserve"> </w:t>
            </w:r>
          </w:p>
        </w:tc>
      </w:tr>
      <w:tr w:rsidR="009E6CCF" w:rsidRPr="009E6CCF" w:rsidTr="000215F6">
        <w:trPr>
          <w:trHeight w:val="284"/>
        </w:trPr>
        <w:tc>
          <w:tcPr>
            <w:tcW w:w="6981"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Підняттям рук                                          </w:t>
            </w:r>
          </w:p>
        </w:tc>
        <w:tc>
          <w:tcPr>
            <w:tcW w:w="158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X</w:t>
            </w:r>
          </w:p>
        </w:tc>
      </w:tr>
      <w:tr w:rsidR="00BF6AED" w:rsidRPr="009E6CCF" w:rsidTr="000215F6">
        <w:trPr>
          <w:trHeight w:val="284"/>
        </w:trPr>
        <w:tc>
          <w:tcPr>
            <w:tcW w:w="1284" w:type="dxa"/>
            <w:shd w:val="clear" w:color="auto" w:fill="auto"/>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Інше</w:t>
            </w:r>
          </w:p>
        </w:tc>
        <w:tc>
          <w:tcPr>
            <w:tcW w:w="8853" w:type="dxa"/>
            <w:gridSpan w:val="3"/>
            <w:shd w:val="clear" w:color="auto" w:fill="auto"/>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 xml:space="preserve"> </w:t>
            </w:r>
          </w:p>
        </w:tc>
      </w:tr>
    </w:tbl>
    <w:p w:rsidR="00BF6AED" w:rsidRPr="009E6CCF" w:rsidRDefault="00BF6AED" w:rsidP="009E6CCF">
      <w:pPr>
        <w:spacing w:after="0" w:line="240" w:lineRule="auto"/>
        <w:outlineLvl w:val="2"/>
        <w:rPr>
          <w:rFonts w:ascii="Times New Roman" w:eastAsia="Times New Roman" w:hAnsi="Times New Roman" w:cs="Times New Roman"/>
          <w:b/>
          <w:bCs/>
          <w:sz w:val="20"/>
          <w:szCs w:val="20"/>
          <w:lang w:eastAsia="uk-UA"/>
        </w:rPr>
      </w:pP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9E6CCF" w:rsidRPr="009E6CCF" w:rsidTr="000215F6">
        <w:trPr>
          <w:trHeight w:val="284"/>
        </w:trPr>
        <w:tc>
          <w:tcPr>
            <w:tcW w:w="6995"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Ні</w:t>
            </w:r>
          </w:p>
        </w:tc>
      </w:tr>
      <w:tr w:rsidR="009E6CCF" w:rsidRPr="009E6CCF" w:rsidTr="000215F6">
        <w:trPr>
          <w:trHeight w:val="284"/>
        </w:trPr>
        <w:tc>
          <w:tcPr>
            <w:tcW w:w="6995"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Реорганізація</w:t>
            </w:r>
          </w:p>
        </w:tc>
        <w:tc>
          <w:tcPr>
            <w:tcW w:w="156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X</w:t>
            </w:r>
          </w:p>
        </w:tc>
      </w:tr>
      <w:tr w:rsidR="009E6CCF" w:rsidRPr="009E6CCF" w:rsidTr="000215F6">
        <w:trPr>
          <w:trHeight w:val="284"/>
        </w:trPr>
        <w:tc>
          <w:tcPr>
            <w:tcW w:w="6995"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X</w:t>
            </w:r>
          </w:p>
        </w:tc>
      </w:tr>
      <w:tr w:rsidR="009E6CCF" w:rsidRPr="009E6CCF" w:rsidTr="000215F6">
        <w:trPr>
          <w:trHeight w:val="284"/>
        </w:trPr>
        <w:tc>
          <w:tcPr>
            <w:tcW w:w="6995"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X</w:t>
            </w:r>
          </w:p>
        </w:tc>
      </w:tr>
      <w:tr w:rsidR="009E6CCF" w:rsidRPr="009E6CCF" w:rsidTr="000215F6">
        <w:trPr>
          <w:trHeight w:val="284"/>
        </w:trPr>
        <w:tc>
          <w:tcPr>
            <w:tcW w:w="6995"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X</w:t>
            </w:r>
          </w:p>
        </w:tc>
      </w:tr>
      <w:tr w:rsidR="009E6CCF" w:rsidRPr="009E6CCF" w:rsidTr="000215F6">
        <w:trPr>
          <w:trHeight w:val="284"/>
        </w:trPr>
        <w:tc>
          <w:tcPr>
            <w:tcW w:w="6995"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X</w:t>
            </w:r>
          </w:p>
        </w:tc>
      </w:tr>
      <w:tr w:rsidR="009E6CCF" w:rsidRPr="009E6CCF" w:rsidTr="000215F6">
        <w:trPr>
          <w:trHeight w:val="284"/>
        </w:trPr>
        <w:tc>
          <w:tcPr>
            <w:tcW w:w="6995"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X</w:t>
            </w:r>
          </w:p>
        </w:tc>
      </w:tr>
      <w:tr w:rsidR="009E6CCF" w:rsidRPr="009E6CCF" w:rsidTr="000215F6">
        <w:trPr>
          <w:trHeight w:val="284"/>
        </w:trPr>
        <w:tc>
          <w:tcPr>
            <w:tcW w:w="6995"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X</w:t>
            </w:r>
          </w:p>
        </w:tc>
      </w:tr>
      <w:tr w:rsidR="009E6CCF" w:rsidRPr="009E6CCF" w:rsidTr="000215F6">
        <w:trPr>
          <w:trHeight w:val="284"/>
        </w:trPr>
        <w:tc>
          <w:tcPr>
            <w:tcW w:w="6995"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X</w:t>
            </w:r>
          </w:p>
        </w:tc>
      </w:tr>
      <w:tr w:rsidR="009E6CCF" w:rsidRPr="009E6CCF" w:rsidTr="000215F6">
        <w:trPr>
          <w:trHeight w:val="284"/>
        </w:trPr>
        <w:tc>
          <w:tcPr>
            <w:tcW w:w="6995"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X</w:t>
            </w:r>
          </w:p>
        </w:tc>
      </w:tr>
      <w:tr w:rsidR="00BF6AED" w:rsidRPr="009E6CCF" w:rsidTr="000215F6">
        <w:trPr>
          <w:trHeight w:val="284"/>
        </w:trPr>
        <w:tc>
          <w:tcPr>
            <w:tcW w:w="1284" w:type="dxa"/>
            <w:shd w:val="clear" w:color="auto" w:fill="auto"/>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Інше</w:t>
            </w:r>
          </w:p>
        </w:tc>
        <w:tc>
          <w:tcPr>
            <w:tcW w:w="8853" w:type="dxa"/>
            <w:gridSpan w:val="3"/>
            <w:shd w:val="clear" w:color="auto" w:fill="auto"/>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позачергові збори не скликалися</w:t>
            </w:r>
          </w:p>
        </w:tc>
      </w:tr>
    </w:tbl>
    <w:p w:rsidR="00BF6AED" w:rsidRPr="009E6CCF" w:rsidRDefault="00BF6AED" w:rsidP="009E6CCF">
      <w:pPr>
        <w:spacing w:after="0" w:line="240" w:lineRule="auto"/>
        <w:outlineLvl w:val="2"/>
        <w:rPr>
          <w:rFonts w:ascii="Times New Roman" w:eastAsia="Times New Roman" w:hAnsi="Times New Roman" w:cs="Times New Roman"/>
          <w:b/>
          <w:bCs/>
          <w:sz w:val="20"/>
          <w:szCs w:val="20"/>
          <w:lang w:eastAsia="uk-UA"/>
        </w:rPr>
      </w:pPr>
    </w:p>
    <w:p w:rsidR="00BF6AED" w:rsidRPr="009E6CCF" w:rsidRDefault="00BF6AED" w:rsidP="009E6CCF">
      <w:pPr>
        <w:spacing w:after="0" w:line="240" w:lineRule="auto"/>
        <w:outlineLvl w:val="2"/>
        <w:rPr>
          <w:rFonts w:ascii="Times New Roman" w:eastAsia="Times New Roman" w:hAnsi="Times New Roman" w:cs="Times New Roman"/>
          <w:bCs/>
          <w:sz w:val="20"/>
          <w:szCs w:val="20"/>
          <w:u w:val="words"/>
          <w:lang w:val="ru-RU" w:eastAsia="uk-UA"/>
        </w:rPr>
      </w:pPr>
      <w:r w:rsidRPr="009E6CCF">
        <w:rPr>
          <w:rFonts w:ascii="Times New Roman" w:eastAsia="Times New Roman" w:hAnsi="Times New Roman" w:cs="Times New Roman"/>
          <w:b/>
          <w:bCs/>
          <w:sz w:val="20"/>
          <w:szCs w:val="20"/>
          <w:lang w:eastAsia="uk-UA"/>
        </w:rPr>
        <w:t xml:space="preserve">Чи проводились у звітному році загальні збори акціонерів у формі заочного голосування? (так/ні) </w:t>
      </w:r>
      <w:r w:rsidRPr="009E6CCF">
        <w:rPr>
          <w:rFonts w:ascii="Times New Roman" w:eastAsia="Times New Roman" w:hAnsi="Times New Roman" w:cs="Times New Roman"/>
          <w:b/>
          <w:bCs/>
          <w:sz w:val="20"/>
          <w:szCs w:val="20"/>
          <w:lang w:val="ru-RU" w:eastAsia="uk-UA"/>
        </w:rPr>
        <w:t xml:space="preserve"> </w:t>
      </w:r>
      <w:r w:rsidRPr="009E6CCF">
        <w:rPr>
          <w:rFonts w:ascii="Times New Roman" w:eastAsia="Times New Roman" w:hAnsi="Times New Roman" w:cs="Times New Roman"/>
          <w:bCs/>
          <w:sz w:val="20"/>
          <w:szCs w:val="20"/>
          <w:u w:val="words"/>
          <w:lang w:val="ru-RU" w:eastAsia="uk-UA"/>
        </w:rPr>
        <w:t>Ні</w:t>
      </w:r>
    </w:p>
    <w:p w:rsidR="00BF6AED" w:rsidRPr="009E6CCF" w:rsidRDefault="00BF6AED" w:rsidP="009E6CCF">
      <w:pPr>
        <w:spacing w:after="0" w:line="240" w:lineRule="auto"/>
        <w:outlineLvl w:val="2"/>
        <w:rPr>
          <w:rFonts w:ascii="Times New Roman" w:eastAsia="Times New Roman" w:hAnsi="Times New Roman" w:cs="Times New Roman"/>
          <w:sz w:val="27"/>
          <w:szCs w:val="27"/>
          <w:shd w:val="clear" w:color="auto" w:fill="FFFFFF"/>
          <w:lang w:val="ru-RU" w:eastAsia="uk-UA"/>
        </w:rPr>
      </w:pPr>
    </w:p>
    <w:p w:rsidR="00BF6AED" w:rsidRPr="009E6CCF" w:rsidRDefault="00BF6AED" w:rsidP="009E6CCF">
      <w:pPr>
        <w:spacing w:after="0" w:line="240" w:lineRule="auto"/>
        <w:outlineLvl w:val="2"/>
        <w:rPr>
          <w:rFonts w:ascii="Times New Roman" w:eastAsia="Times New Roman" w:hAnsi="Times New Roman" w:cs="Times New Roman"/>
          <w:b/>
          <w:bCs/>
          <w:sz w:val="20"/>
          <w:szCs w:val="20"/>
          <w:u w:val="words"/>
          <w:lang w:val="ru-RU" w:eastAsia="uk-UA"/>
        </w:rPr>
      </w:pPr>
      <w:r w:rsidRPr="009E6CCF">
        <w:rPr>
          <w:rFonts w:ascii="Times New Roman" w:eastAsia="Times New Roman" w:hAnsi="Times New Roman" w:cs="Times New Roman"/>
          <w:b/>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9E6CCF" w:rsidRPr="009E6CCF" w:rsidTr="000215F6">
        <w:tc>
          <w:tcPr>
            <w:tcW w:w="6771" w:type="dxa"/>
            <w:gridSpan w:val="2"/>
          </w:tcPr>
          <w:p w:rsidR="00BF6AED" w:rsidRPr="009E6CCF" w:rsidRDefault="00BF6AED" w:rsidP="009E6CCF">
            <w:pPr>
              <w:spacing w:after="0" w:line="240" w:lineRule="auto"/>
              <w:outlineLvl w:val="2"/>
              <w:rPr>
                <w:rFonts w:ascii="Times New Roman" w:eastAsia="Times New Roman" w:hAnsi="Times New Roman" w:cs="Times New Roman"/>
                <w:bCs/>
                <w:sz w:val="20"/>
                <w:szCs w:val="20"/>
                <w:u w:val="words"/>
                <w:lang w:val="ru-RU" w:eastAsia="uk-UA"/>
              </w:rPr>
            </w:pPr>
          </w:p>
        </w:tc>
        <w:tc>
          <w:tcPr>
            <w:tcW w:w="1582" w:type="dxa"/>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Так</w:t>
            </w:r>
          </w:p>
        </w:tc>
        <w:tc>
          <w:tcPr>
            <w:tcW w:w="1784" w:type="dxa"/>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Ні</w:t>
            </w:r>
          </w:p>
        </w:tc>
      </w:tr>
      <w:tr w:rsidR="009E6CCF" w:rsidRPr="009E6CCF" w:rsidTr="000215F6">
        <w:tc>
          <w:tcPr>
            <w:tcW w:w="6771" w:type="dxa"/>
            <w:gridSpan w:val="2"/>
          </w:tcPr>
          <w:p w:rsidR="00BF6AED" w:rsidRPr="009E6CCF" w:rsidRDefault="00BF6AED" w:rsidP="009E6CCF">
            <w:pPr>
              <w:spacing w:after="0" w:line="240" w:lineRule="auto"/>
              <w:outlineLvl w:val="2"/>
              <w:rPr>
                <w:rFonts w:ascii="Times New Roman" w:eastAsia="Times New Roman" w:hAnsi="Times New Roman" w:cs="Times New Roman"/>
                <w:bCs/>
                <w:sz w:val="20"/>
                <w:szCs w:val="20"/>
                <w:u w:val="words"/>
                <w:lang w:val="en-US" w:eastAsia="uk-UA"/>
              </w:rPr>
            </w:pPr>
            <w:r w:rsidRPr="009E6CCF">
              <w:rPr>
                <w:rFonts w:ascii="Times New Roman" w:eastAsia="Times New Roman" w:hAnsi="Times New Roman" w:cs="Times New Roman"/>
                <w:bCs/>
                <w:sz w:val="20"/>
                <w:szCs w:val="20"/>
                <w:shd w:val="clear" w:color="auto" w:fill="FFFFFF"/>
                <w:lang w:eastAsia="uk-UA"/>
              </w:rPr>
              <w:t>Наглядова рада</w:t>
            </w:r>
          </w:p>
        </w:tc>
        <w:tc>
          <w:tcPr>
            <w:tcW w:w="1582" w:type="dxa"/>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u w:val="words"/>
                <w:lang w:val="en-US" w:eastAsia="uk-UA"/>
              </w:rPr>
            </w:pPr>
            <w:r w:rsidRPr="009E6CCF">
              <w:rPr>
                <w:rFonts w:ascii="Times New Roman" w:eastAsia="Times New Roman" w:hAnsi="Times New Roman" w:cs="Times New Roman"/>
                <w:sz w:val="20"/>
                <w:szCs w:val="20"/>
                <w:lang w:eastAsia="uk-UA"/>
              </w:rPr>
              <w:t xml:space="preserve"> </w:t>
            </w:r>
          </w:p>
        </w:tc>
        <w:tc>
          <w:tcPr>
            <w:tcW w:w="1784" w:type="dxa"/>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u w:val="words"/>
                <w:lang w:val="en-US" w:eastAsia="uk-UA"/>
              </w:rPr>
            </w:pPr>
            <w:r w:rsidRPr="009E6CCF">
              <w:rPr>
                <w:rFonts w:ascii="Times New Roman" w:eastAsia="Times New Roman" w:hAnsi="Times New Roman" w:cs="Times New Roman"/>
                <w:sz w:val="20"/>
                <w:szCs w:val="20"/>
                <w:lang w:eastAsia="uk-UA"/>
              </w:rPr>
              <w:t>X</w:t>
            </w:r>
          </w:p>
        </w:tc>
      </w:tr>
      <w:tr w:rsidR="009E6CCF" w:rsidRPr="009E6CCF" w:rsidTr="000215F6">
        <w:tc>
          <w:tcPr>
            <w:tcW w:w="6771" w:type="dxa"/>
            <w:gridSpan w:val="2"/>
          </w:tcPr>
          <w:p w:rsidR="00BF6AED" w:rsidRPr="009E6CCF" w:rsidRDefault="00BF6AED" w:rsidP="009E6CCF">
            <w:pPr>
              <w:spacing w:after="0" w:line="240" w:lineRule="auto"/>
              <w:outlineLvl w:val="2"/>
              <w:rPr>
                <w:rFonts w:ascii="Times New Roman" w:eastAsia="Times New Roman" w:hAnsi="Times New Roman" w:cs="Times New Roman"/>
                <w:bCs/>
                <w:sz w:val="20"/>
                <w:szCs w:val="20"/>
                <w:u w:val="words"/>
                <w:lang w:val="en-US" w:eastAsia="uk-UA"/>
              </w:rPr>
            </w:pPr>
            <w:r w:rsidRPr="009E6CCF">
              <w:rPr>
                <w:rFonts w:ascii="Times New Roman" w:eastAsia="Times New Roman" w:hAnsi="Times New Roman" w:cs="Times New Roman"/>
                <w:bCs/>
                <w:sz w:val="20"/>
                <w:szCs w:val="20"/>
                <w:shd w:val="clear" w:color="auto" w:fill="FFFFFF"/>
                <w:lang w:eastAsia="uk-UA"/>
              </w:rPr>
              <w:t>Виконавчий орган</w:t>
            </w:r>
          </w:p>
        </w:tc>
        <w:tc>
          <w:tcPr>
            <w:tcW w:w="1582" w:type="dxa"/>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u w:val="words"/>
                <w:lang w:val="en-US" w:eastAsia="uk-UA"/>
              </w:rPr>
            </w:pPr>
            <w:r w:rsidRPr="009E6CCF">
              <w:rPr>
                <w:rFonts w:ascii="Times New Roman" w:eastAsia="Times New Roman" w:hAnsi="Times New Roman" w:cs="Times New Roman"/>
                <w:sz w:val="20"/>
                <w:szCs w:val="20"/>
                <w:lang w:eastAsia="uk-UA"/>
              </w:rPr>
              <w:t xml:space="preserve"> </w:t>
            </w:r>
          </w:p>
        </w:tc>
        <w:tc>
          <w:tcPr>
            <w:tcW w:w="1784" w:type="dxa"/>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u w:val="words"/>
                <w:lang w:val="en-US" w:eastAsia="uk-UA"/>
              </w:rPr>
            </w:pPr>
            <w:r w:rsidRPr="009E6CCF">
              <w:rPr>
                <w:rFonts w:ascii="Times New Roman" w:eastAsia="Times New Roman" w:hAnsi="Times New Roman" w:cs="Times New Roman"/>
                <w:sz w:val="20"/>
                <w:szCs w:val="20"/>
                <w:lang w:eastAsia="uk-UA"/>
              </w:rPr>
              <w:t>X</w:t>
            </w:r>
          </w:p>
        </w:tc>
      </w:tr>
      <w:tr w:rsidR="009E6CCF" w:rsidRPr="009E6CCF" w:rsidTr="000215F6">
        <w:tc>
          <w:tcPr>
            <w:tcW w:w="6771" w:type="dxa"/>
            <w:gridSpan w:val="2"/>
          </w:tcPr>
          <w:p w:rsidR="00BF6AED" w:rsidRPr="009E6CCF" w:rsidRDefault="00BF6AED" w:rsidP="009E6CCF">
            <w:pPr>
              <w:spacing w:after="0" w:line="240" w:lineRule="auto"/>
              <w:outlineLvl w:val="2"/>
              <w:rPr>
                <w:rFonts w:ascii="Times New Roman" w:eastAsia="Times New Roman" w:hAnsi="Times New Roman" w:cs="Times New Roman"/>
                <w:bCs/>
                <w:sz w:val="20"/>
                <w:szCs w:val="20"/>
                <w:u w:val="words"/>
                <w:lang w:val="en-US" w:eastAsia="uk-UA"/>
              </w:rPr>
            </w:pPr>
            <w:r w:rsidRPr="009E6CCF">
              <w:rPr>
                <w:rFonts w:ascii="Times New Roman" w:eastAsia="Times New Roman" w:hAnsi="Times New Roman" w:cs="Times New Roman"/>
                <w:bCs/>
                <w:sz w:val="20"/>
                <w:szCs w:val="20"/>
                <w:shd w:val="clear" w:color="auto" w:fill="FFFFFF"/>
                <w:lang w:eastAsia="uk-UA"/>
              </w:rPr>
              <w:t>Ревізійна комісія (ревізор)</w:t>
            </w:r>
          </w:p>
        </w:tc>
        <w:tc>
          <w:tcPr>
            <w:tcW w:w="1582" w:type="dxa"/>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u w:val="words"/>
                <w:lang w:val="en-US" w:eastAsia="uk-UA"/>
              </w:rPr>
            </w:pPr>
            <w:r w:rsidRPr="009E6CCF">
              <w:rPr>
                <w:rFonts w:ascii="Times New Roman" w:eastAsia="Times New Roman" w:hAnsi="Times New Roman" w:cs="Times New Roman"/>
                <w:sz w:val="20"/>
                <w:szCs w:val="20"/>
                <w:lang w:eastAsia="uk-UA"/>
              </w:rPr>
              <w:t xml:space="preserve"> </w:t>
            </w:r>
          </w:p>
        </w:tc>
        <w:tc>
          <w:tcPr>
            <w:tcW w:w="1784" w:type="dxa"/>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u w:val="words"/>
                <w:lang w:val="en-US" w:eastAsia="uk-UA"/>
              </w:rPr>
            </w:pPr>
            <w:r w:rsidRPr="009E6CCF">
              <w:rPr>
                <w:rFonts w:ascii="Times New Roman" w:eastAsia="Times New Roman" w:hAnsi="Times New Roman" w:cs="Times New Roman"/>
                <w:sz w:val="20"/>
                <w:szCs w:val="20"/>
                <w:lang w:eastAsia="uk-UA"/>
              </w:rPr>
              <w:t>X</w:t>
            </w:r>
          </w:p>
        </w:tc>
      </w:tr>
      <w:tr w:rsidR="009E6CCF" w:rsidRPr="009E6CCF" w:rsidTr="000215F6">
        <w:tc>
          <w:tcPr>
            <w:tcW w:w="6771" w:type="dxa"/>
            <w:gridSpan w:val="2"/>
          </w:tcPr>
          <w:p w:rsidR="00BF6AED" w:rsidRPr="009E6CCF" w:rsidRDefault="00BF6AED" w:rsidP="009E6CCF">
            <w:pPr>
              <w:spacing w:after="0" w:line="240" w:lineRule="auto"/>
              <w:outlineLvl w:val="2"/>
              <w:rPr>
                <w:rFonts w:ascii="Times New Roman" w:eastAsia="Times New Roman" w:hAnsi="Times New Roman" w:cs="Times New Roman"/>
                <w:bCs/>
                <w:sz w:val="20"/>
                <w:szCs w:val="20"/>
                <w:u w:val="words"/>
                <w:lang w:val="ru-RU" w:eastAsia="uk-UA"/>
              </w:rPr>
            </w:pPr>
            <w:r w:rsidRPr="009E6CCF">
              <w:rPr>
                <w:rFonts w:ascii="Times New Roman" w:eastAsia="Times New Roman" w:hAnsi="Times New Roman" w:cs="Times New Roman"/>
                <w:bCs/>
                <w:sz w:val="20"/>
                <w:szCs w:val="20"/>
                <w:shd w:val="clear" w:color="auto" w:fill="FFFFFF"/>
                <w:lang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BF6AED" w:rsidRPr="009E6CCF" w:rsidRDefault="00BF6AED" w:rsidP="009E6CCF">
            <w:pPr>
              <w:spacing w:after="0" w:line="240" w:lineRule="auto"/>
              <w:outlineLvl w:val="2"/>
              <w:rPr>
                <w:rFonts w:ascii="Times New Roman" w:eastAsia="Times New Roman" w:hAnsi="Times New Roman" w:cs="Times New Roman"/>
                <w:bCs/>
                <w:sz w:val="20"/>
                <w:szCs w:val="20"/>
                <w:u w:val="words"/>
                <w:lang w:val="ru-RU" w:eastAsia="uk-UA"/>
              </w:rPr>
            </w:pPr>
            <w:r w:rsidRPr="009E6CCF">
              <w:rPr>
                <w:rFonts w:ascii="Times New Roman" w:eastAsia="Times New Roman" w:hAnsi="Times New Roman" w:cs="Times New Roman"/>
                <w:sz w:val="20"/>
                <w:szCs w:val="20"/>
                <w:lang w:eastAsia="uk-UA"/>
              </w:rPr>
              <w:t xml:space="preserve"> </w:t>
            </w:r>
          </w:p>
        </w:tc>
      </w:tr>
      <w:tr w:rsidR="00BF6AED" w:rsidRPr="009E6CCF" w:rsidTr="000215F6">
        <w:tc>
          <w:tcPr>
            <w:tcW w:w="1774" w:type="dxa"/>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u w:val="words"/>
                <w:lang w:val="en-US" w:eastAsia="uk-UA"/>
              </w:rPr>
            </w:pPr>
            <w:r w:rsidRPr="009E6CCF">
              <w:rPr>
                <w:rFonts w:ascii="Times New Roman" w:eastAsia="Times New Roman" w:hAnsi="Times New Roman" w:cs="Times New Roman"/>
                <w:bCs/>
                <w:sz w:val="20"/>
                <w:szCs w:val="20"/>
                <w:shd w:val="clear" w:color="auto" w:fill="FFFFFF"/>
                <w:lang w:eastAsia="uk-UA"/>
              </w:rPr>
              <w:t>Інше (зазначити)</w:t>
            </w:r>
          </w:p>
        </w:tc>
        <w:tc>
          <w:tcPr>
            <w:tcW w:w="8363" w:type="dxa"/>
            <w:gridSpan w:val="3"/>
          </w:tcPr>
          <w:p w:rsidR="00BF6AED" w:rsidRPr="009E6CCF" w:rsidRDefault="00BF6AED" w:rsidP="009E6CCF">
            <w:pPr>
              <w:spacing w:after="0" w:line="240" w:lineRule="auto"/>
              <w:outlineLvl w:val="2"/>
              <w:rPr>
                <w:rFonts w:ascii="Times New Roman" w:eastAsia="Times New Roman" w:hAnsi="Times New Roman" w:cs="Times New Roman"/>
                <w:bCs/>
                <w:sz w:val="20"/>
                <w:szCs w:val="20"/>
                <w:u w:val="words"/>
                <w:lang w:val="en-US" w:eastAsia="uk-UA"/>
              </w:rPr>
            </w:pPr>
            <w:r w:rsidRPr="009E6CCF">
              <w:rPr>
                <w:rFonts w:ascii="Times New Roman" w:eastAsia="Times New Roman" w:hAnsi="Times New Roman" w:cs="Times New Roman"/>
                <w:sz w:val="20"/>
                <w:szCs w:val="20"/>
                <w:lang w:eastAsia="uk-UA"/>
              </w:rPr>
              <w:t xml:space="preserve"> </w:t>
            </w:r>
          </w:p>
        </w:tc>
      </w:tr>
    </w:tbl>
    <w:p w:rsidR="00BF6AED" w:rsidRPr="009E6CCF" w:rsidRDefault="00BF6AED" w:rsidP="009E6CCF">
      <w:pPr>
        <w:spacing w:after="0" w:line="240" w:lineRule="auto"/>
        <w:outlineLvl w:val="2"/>
        <w:rPr>
          <w:rFonts w:ascii="Times New Roman" w:eastAsia="Times New Roman" w:hAnsi="Times New Roman" w:cs="Times New Roman"/>
          <w:bCs/>
          <w:sz w:val="20"/>
          <w:szCs w:val="20"/>
          <w:u w:val="words"/>
          <w:lang w:val="en-US" w:eastAsia="uk-UA"/>
        </w:rPr>
      </w:pPr>
    </w:p>
    <w:p w:rsidR="00BF6AED" w:rsidRPr="009E6CCF" w:rsidRDefault="00BF6AED" w:rsidP="009E6CCF">
      <w:pPr>
        <w:spacing w:after="0" w:line="240" w:lineRule="auto"/>
        <w:outlineLvl w:val="2"/>
        <w:rPr>
          <w:rFonts w:ascii="Times New Roman" w:eastAsia="Times New Roman" w:hAnsi="Times New Roman" w:cs="Times New Roman"/>
          <w:b/>
          <w:sz w:val="18"/>
          <w:szCs w:val="18"/>
          <w:shd w:val="clear" w:color="auto" w:fill="FFFFFF"/>
          <w:lang w:val="ru-RU" w:eastAsia="uk-UA"/>
        </w:rPr>
      </w:pPr>
      <w:r w:rsidRPr="009E6CCF">
        <w:rPr>
          <w:rFonts w:ascii="Times New Roman" w:eastAsia="Times New Roman" w:hAnsi="Times New Roman" w:cs="Times New Roman"/>
          <w:b/>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9E6CCF">
        <w:rPr>
          <w:rFonts w:ascii="Times New Roman" w:eastAsia="Times New Roman" w:hAnsi="Times New Roman" w:cs="Times New Roman"/>
          <w:b/>
          <w:sz w:val="18"/>
          <w:szCs w:val="18"/>
          <w:shd w:val="clear" w:color="auto" w:fill="FFFFFF"/>
          <w:lang w:val="ru-RU" w:eastAsia="uk-UA"/>
        </w:rPr>
        <w:t xml:space="preserve"> : </w:t>
      </w:r>
      <w:r w:rsidRPr="009E6CCF">
        <w:rPr>
          <w:rFonts w:ascii="Times New Roman" w:eastAsia="Times New Roman" w:hAnsi="Times New Roman" w:cs="Times New Roman"/>
          <w:sz w:val="20"/>
          <w:szCs w:val="20"/>
          <w:lang w:eastAsia="uk-UA"/>
        </w:rPr>
        <w:t xml:space="preserve"> </w:t>
      </w:r>
    </w:p>
    <w:p w:rsidR="00BF6AED" w:rsidRPr="009E6CCF" w:rsidRDefault="00BF6AED" w:rsidP="009E6CCF">
      <w:pPr>
        <w:spacing w:after="0" w:line="240" w:lineRule="auto"/>
        <w:outlineLvl w:val="2"/>
        <w:rPr>
          <w:rFonts w:ascii="Times New Roman" w:eastAsia="Times New Roman" w:hAnsi="Times New Roman" w:cs="Times New Roman"/>
          <w:b/>
          <w:sz w:val="20"/>
          <w:szCs w:val="20"/>
          <w:shd w:val="clear" w:color="auto" w:fill="FFFFFF"/>
          <w:lang w:val="ru-RU" w:eastAsia="uk-UA"/>
        </w:rPr>
      </w:pPr>
      <w:r w:rsidRPr="009E6CCF">
        <w:rPr>
          <w:rFonts w:ascii="Times New Roman" w:eastAsia="Times New Roman" w:hAnsi="Times New Roman" w:cs="Times New Roman"/>
          <w:b/>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9E6CCF">
        <w:rPr>
          <w:rFonts w:ascii="Times New Roman" w:eastAsia="Times New Roman" w:hAnsi="Times New Roman" w:cs="Times New Roman"/>
          <w:b/>
          <w:sz w:val="20"/>
          <w:szCs w:val="20"/>
          <w:shd w:val="clear" w:color="auto" w:fill="FFFFFF"/>
          <w:lang w:val="ru-RU" w:eastAsia="uk-UA"/>
        </w:rPr>
        <w:t>:</w:t>
      </w:r>
    </w:p>
    <w:p w:rsidR="00BF6AED" w:rsidRPr="009E6CCF" w:rsidRDefault="00BF6AED" w:rsidP="009E6CCF">
      <w:pPr>
        <w:spacing w:after="0" w:line="240" w:lineRule="auto"/>
        <w:outlineLvl w:val="2"/>
        <w:rPr>
          <w:rFonts w:ascii="Times New Roman" w:eastAsia="Times New Roman" w:hAnsi="Times New Roman" w:cs="Times New Roman"/>
          <w:b/>
          <w:bCs/>
          <w:sz w:val="24"/>
          <w:szCs w:val="24"/>
          <w:lang w:val="ru-RU" w:eastAsia="uk-UA"/>
        </w:rPr>
      </w:pPr>
      <w:r w:rsidRPr="009E6CCF">
        <w:rPr>
          <w:rFonts w:ascii="Times New Roman" w:eastAsia="Times New Roman" w:hAnsi="Times New Roman" w:cs="Times New Roman"/>
          <w:sz w:val="20"/>
          <w:szCs w:val="20"/>
          <w:lang w:eastAsia="uk-UA"/>
        </w:rPr>
        <w:t xml:space="preserve"> </w:t>
      </w:r>
    </w:p>
    <w:p w:rsidR="00BF6AED" w:rsidRPr="009E6CCF" w:rsidRDefault="00BF6AED" w:rsidP="009E6CCF">
      <w:pPr>
        <w:spacing w:after="0" w:line="240" w:lineRule="auto"/>
        <w:jc w:val="center"/>
        <w:outlineLvl w:val="2"/>
        <w:rPr>
          <w:rFonts w:ascii="Times New Roman" w:eastAsia="Times New Roman" w:hAnsi="Times New Roman" w:cs="Times New Roman"/>
          <w:b/>
          <w:bCs/>
          <w:sz w:val="24"/>
          <w:szCs w:val="24"/>
          <w:lang w:val="ru-RU" w:eastAsia="uk-UA"/>
        </w:rPr>
      </w:pP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E6CCF">
        <w:rPr>
          <w:rFonts w:ascii="Times New Roman" w:eastAsia="Times New Roman" w:hAnsi="Times New Roman" w:cs="Times New Roman"/>
          <w:b/>
          <w:sz w:val="28"/>
          <w:szCs w:val="28"/>
          <w:lang w:eastAsia="ru-RU"/>
        </w:rPr>
        <w:t>4) інформація про наглядову раду та виконавчий орган емітента</w:t>
      </w: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1264"/>
      </w:tblGrid>
      <w:tr w:rsidR="009E6CCF" w:rsidRPr="009E6CCF" w:rsidTr="000215F6">
        <w:trPr>
          <w:trHeight w:val="284"/>
        </w:trPr>
        <w:tc>
          <w:tcPr>
            <w:tcW w:w="8857"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
                <w:bCs/>
                <w:sz w:val="20"/>
                <w:szCs w:val="20"/>
                <w:lang w:eastAsia="uk-UA"/>
              </w:rPr>
            </w:pPr>
          </w:p>
        </w:tc>
        <w:tc>
          <w:tcPr>
            <w:tcW w:w="128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(осіб)</w:t>
            </w:r>
          </w:p>
        </w:tc>
      </w:tr>
      <w:tr w:rsidR="009E6CCF" w:rsidRPr="009E6CCF" w:rsidTr="000215F6">
        <w:trPr>
          <w:trHeight w:val="284"/>
        </w:trPr>
        <w:tc>
          <w:tcPr>
            <w:tcW w:w="8857"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кількість членів наглядової ради - акціонерів</w:t>
            </w:r>
          </w:p>
        </w:tc>
        <w:tc>
          <w:tcPr>
            <w:tcW w:w="128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3</w:t>
            </w:r>
          </w:p>
        </w:tc>
      </w:tr>
      <w:tr w:rsidR="009E6CCF" w:rsidRPr="009E6CCF" w:rsidTr="000215F6">
        <w:trPr>
          <w:trHeight w:val="284"/>
        </w:trPr>
        <w:tc>
          <w:tcPr>
            <w:tcW w:w="8857"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кількість членів наглядової ради –представників акціонерів</w:t>
            </w:r>
          </w:p>
        </w:tc>
        <w:tc>
          <w:tcPr>
            <w:tcW w:w="128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0</w:t>
            </w:r>
          </w:p>
        </w:tc>
      </w:tr>
      <w:tr w:rsidR="00BF6AED" w:rsidRPr="009E6CCF" w:rsidTr="000215F6">
        <w:trPr>
          <w:trHeight w:val="284"/>
        </w:trPr>
        <w:tc>
          <w:tcPr>
            <w:tcW w:w="8857"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кількість членів наглядової ради – незалежних директорів</w:t>
            </w:r>
          </w:p>
        </w:tc>
        <w:tc>
          <w:tcPr>
            <w:tcW w:w="128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0</w:t>
            </w:r>
          </w:p>
        </w:tc>
      </w:tr>
    </w:tbl>
    <w:p w:rsidR="00BF6AED" w:rsidRPr="009E6CCF" w:rsidRDefault="00BF6AED" w:rsidP="009E6CCF">
      <w:pPr>
        <w:spacing w:after="0" w:line="240" w:lineRule="auto"/>
        <w:outlineLvl w:val="2"/>
        <w:rPr>
          <w:rFonts w:ascii="Times New Roman" w:eastAsia="Times New Roman" w:hAnsi="Times New Roman" w:cs="Times New Roman"/>
          <w:b/>
          <w:bCs/>
          <w:sz w:val="20"/>
          <w:szCs w:val="20"/>
          <w:lang w:val="en-US" w:eastAsia="uk-UA"/>
        </w:rPr>
      </w:pP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4790"/>
        <w:gridCol w:w="1675"/>
        <w:gridCol w:w="1664"/>
      </w:tblGrid>
      <w:tr w:rsidR="009E6CCF" w:rsidRPr="009E6CCF" w:rsidTr="000215F6">
        <w:trPr>
          <w:trHeight w:val="284"/>
        </w:trPr>
        <w:tc>
          <w:tcPr>
            <w:tcW w:w="6729"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Ні</w:t>
            </w:r>
          </w:p>
        </w:tc>
      </w:tr>
      <w:tr w:rsidR="009E6CCF" w:rsidRPr="009E6CCF" w:rsidTr="000215F6">
        <w:trPr>
          <w:trHeight w:val="284"/>
        </w:trPr>
        <w:tc>
          <w:tcPr>
            <w:tcW w:w="6729"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З питань аудиту</w:t>
            </w:r>
          </w:p>
        </w:tc>
        <w:tc>
          <w:tcPr>
            <w:tcW w:w="170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X</w:t>
            </w:r>
          </w:p>
        </w:tc>
      </w:tr>
      <w:tr w:rsidR="009E6CCF" w:rsidRPr="009E6CCF" w:rsidTr="000215F6">
        <w:trPr>
          <w:trHeight w:val="284"/>
        </w:trPr>
        <w:tc>
          <w:tcPr>
            <w:tcW w:w="6729"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З питань призначень                    </w:t>
            </w:r>
          </w:p>
        </w:tc>
        <w:tc>
          <w:tcPr>
            <w:tcW w:w="170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X</w:t>
            </w:r>
          </w:p>
        </w:tc>
      </w:tr>
      <w:tr w:rsidR="009E6CCF" w:rsidRPr="009E6CCF" w:rsidTr="000215F6">
        <w:trPr>
          <w:trHeight w:val="284"/>
        </w:trPr>
        <w:tc>
          <w:tcPr>
            <w:tcW w:w="6729"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З винагород</w:t>
            </w:r>
          </w:p>
        </w:tc>
        <w:tc>
          <w:tcPr>
            <w:tcW w:w="170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X</w:t>
            </w:r>
          </w:p>
        </w:tc>
      </w:tr>
      <w:tr w:rsidR="00BF6AED" w:rsidRPr="009E6CCF" w:rsidTr="000215F6">
        <w:trPr>
          <w:trHeight w:val="284"/>
        </w:trPr>
        <w:tc>
          <w:tcPr>
            <w:tcW w:w="1802"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Інші (запишіть)                                        </w:t>
            </w:r>
          </w:p>
        </w:tc>
        <w:tc>
          <w:tcPr>
            <w:tcW w:w="8335" w:type="dxa"/>
            <w:gridSpan w:val="3"/>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 xml:space="preserve"> </w:t>
            </w:r>
          </w:p>
        </w:tc>
      </w:tr>
    </w:tbl>
    <w:p w:rsidR="00BF6AED" w:rsidRPr="009E6CCF" w:rsidRDefault="00BF6AED" w:rsidP="009E6CCF">
      <w:pPr>
        <w:spacing w:after="0" w:line="240" w:lineRule="auto"/>
        <w:outlineLvl w:val="2"/>
        <w:rPr>
          <w:rFonts w:ascii="Times New Roman" w:eastAsia="Times New Roman" w:hAnsi="Times New Roman" w:cs="Times New Roman"/>
          <w:bCs/>
          <w:sz w:val="20"/>
          <w:szCs w:val="20"/>
          <w:lang w:val="en-US" w:eastAsia="uk-UA"/>
        </w:rPr>
      </w:pPr>
    </w:p>
    <w:p w:rsidR="00BF6AED" w:rsidRPr="009E6CCF" w:rsidRDefault="00BF6AED" w:rsidP="009E6CCF">
      <w:pPr>
        <w:spacing w:after="0" w:line="240" w:lineRule="auto"/>
        <w:ind w:left="-142"/>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Комітети не створювалися</w:t>
      </w:r>
    </w:p>
    <w:p w:rsidR="00BF6AED" w:rsidRPr="009E6CCF" w:rsidRDefault="00BF6AED" w:rsidP="009E6CCF">
      <w:pPr>
        <w:spacing w:after="0" w:line="240" w:lineRule="auto"/>
        <w:ind w:left="-142"/>
        <w:rPr>
          <w:rFonts w:ascii="Times New Roman" w:eastAsia="Times New Roman" w:hAnsi="Times New Roman" w:cs="Times New Roman"/>
          <w:sz w:val="24"/>
          <w:szCs w:val="24"/>
          <w:lang w:val="ru-RU" w:eastAsia="uk-UA"/>
        </w:rPr>
      </w:pPr>
      <w:r w:rsidRPr="009E6CCF">
        <w:rPr>
          <w:rFonts w:ascii="Times New Roman" w:eastAsia="Times New Roman" w:hAnsi="Times New Roman" w:cs="Times New Roman"/>
          <w:b/>
          <w:sz w:val="20"/>
          <w:szCs w:val="20"/>
          <w:shd w:val="clear" w:color="auto" w:fill="FFFFFF"/>
          <w:lang w:eastAsia="uk-UA"/>
        </w:rPr>
        <w:t>Зазначається інформація стосовно кількості засідань та яких саме комітетів наглядової ради</w:t>
      </w:r>
      <w:r w:rsidRPr="009E6CCF">
        <w:rPr>
          <w:rFonts w:ascii="Times New Roman" w:eastAsia="Times New Roman" w:hAnsi="Times New Roman" w:cs="Times New Roman"/>
          <w:b/>
          <w:sz w:val="20"/>
          <w:szCs w:val="20"/>
          <w:shd w:val="clear" w:color="auto" w:fill="FFFFFF"/>
          <w:lang w:val="ru-RU" w:eastAsia="uk-UA"/>
        </w:rPr>
        <w:t xml:space="preserve"> </w:t>
      </w:r>
      <w:r w:rsidRPr="009E6CCF">
        <w:rPr>
          <w:rFonts w:ascii="Times New Roman" w:eastAsia="Times New Roman" w:hAnsi="Times New Roman" w:cs="Times New Roman"/>
          <w:b/>
          <w:sz w:val="20"/>
          <w:szCs w:val="20"/>
          <w:lang w:val="ru-RU" w:eastAsia="uk-UA"/>
        </w:rPr>
        <w:t>:</w:t>
      </w:r>
      <w:r w:rsidRPr="009E6CCF">
        <w:rPr>
          <w:rFonts w:ascii="Times New Roman" w:eastAsia="Times New Roman" w:hAnsi="Times New Roman" w:cs="Times New Roman"/>
          <w:sz w:val="24"/>
          <w:szCs w:val="24"/>
          <w:lang w:val="ru-RU" w:eastAsia="uk-UA"/>
        </w:rPr>
        <w:t xml:space="preserve"> </w:t>
      </w: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val="ru-RU" w:eastAsia="uk-UA"/>
        </w:rPr>
      </w:pPr>
      <w:r w:rsidRPr="009E6CCF">
        <w:rPr>
          <w:rFonts w:ascii="Times New Roman" w:eastAsia="Times New Roman" w:hAnsi="Times New Roman" w:cs="Times New Roman"/>
          <w:bCs/>
          <w:sz w:val="20"/>
          <w:szCs w:val="20"/>
          <w:lang w:eastAsia="uk-UA"/>
        </w:rPr>
        <w:t xml:space="preserve"> </w:t>
      </w: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2872"/>
        <w:gridCol w:w="1388"/>
        <w:gridCol w:w="1388"/>
      </w:tblGrid>
      <w:tr w:rsidR="009E6CCF" w:rsidRPr="009E6CCF" w:rsidTr="000215F6">
        <w:tc>
          <w:tcPr>
            <w:tcW w:w="2151" w:type="pct"/>
            <w:vMerge w:val="restart"/>
            <w:shd w:val="clear" w:color="auto" w:fill="auto"/>
          </w:tcPr>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Прізвище, ім'я, по батькові</w:t>
            </w:r>
          </w:p>
        </w:tc>
        <w:tc>
          <w:tcPr>
            <w:tcW w:w="1449" w:type="pct"/>
            <w:vMerge w:val="restart"/>
            <w:shd w:val="clear" w:color="auto" w:fill="auto"/>
          </w:tcPr>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Посада</w:t>
            </w:r>
          </w:p>
        </w:tc>
        <w:tc>
          <w:tcPr>
            <w:tcW w:w="1400" w:type="pct"/>
            <w:gridSpan w:val="2"/>
            <w:shd w:val="clear" w:color="auto" w:fill="auto"/>
          </w:tcPr>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Незалежний член</w:t>
            </w:r>
          </w:p>
        </w:tc>
      </w:tr>
      <w:tr w:rsidR="009E6CCF" w:rsidRPr="009E6CCF" w:rsidTr="000215F6">
        <w:tc>
          <w:tcPr>
            <w:tcW w:w="2151" w:type="pct"/>
            <w:vMerge/>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p>
        </w:tc>
        <w:tc>
          <w:tcPr>
            <w:tcW w:w="1449" w:type="pct"/>
            <w:vMerge/>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p>
        </w:tc>
        <w:tc>
          <w:tcPr>
            <w:tcW w:w="700" w:type="pct"/>
            <w:shd w:val="clear" w:color="auto" w:fill="auto"/>
          </w:tcPr>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Так*</w:t>
            </w:r>
          </w:p>
        </w:tc>
        <w:tc>
          <w:tcPr>
            <w:tcW w:w="700" w:type="pct"/>
            <w:shd w:val="clear" w:color="auto" w:fill="auto"/>
          </w:tcPr>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Ні*</w:t>
            </w:r>
          </w:p>
        </w:tc>
      </w:tr>
      <w:tr w:rsidR="009E6CCF" w:rsidRPr="009E6CCF" w:rsidTr="000215F6">
        <w:tc>
          <w:tcPr>
            <w:tcW w:w="2151" w:type="pct"/>
            <w:shd w:val="clear" w:color="auto" w:fill="auto"/>
          </w:tcPr>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 xml:space="preserve">Бiрюк Євгенiй Iванович </w:t>
            </w:r>
          </w:p>
        </w:tc>
        <w:tc>
          <w:tcPr>
            <w:tcW w:w="1449" w:type="pct"/>
            <w:shd w:val="clear" w:color="auto" w:fill="auto"/>
          </w:tcPr>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Голова наглядової ради</w:t>
            </w:r>
          </w:p>
        </w:tc>
        <w:tc>
          <w:tcPr>
            <w:tcW w:w="700" w:type="pct"/>
            <w:shd w:val="clear" w:color="auto" w:fill="auto"/>
          </w:tcPr>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 xml:space="preserve"> </w:t>
            </w:r>
          </w:p>
        </w:tc>
        <w:tc>
          <w:tcPr>
            <w:tcW w:w="700" w:type="pct"/>
            <w:shd w:val="clear" w:color="auto" w:fill="auto"/>
          </w:tcPr>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X</w:t>
            </w:r>
          </w:p>
        </w:tc>
      </w:tr>
      <w:tr w:rsidR="009E6CCF" w:rsidRPr="009E6CCF" w:rsidTr="000215F6">
        <w:tc>
          <w:tcPr>
            <w:tcW w:w="2151" w:type="pct"/>
            <w:shd w:val="clear" w:color="auto" w:fill="auto"/>
          </w:tcPr>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Полуектов Генадiй Олексiйович</w:t>
            </w:r>
          </w:p>
        </w:tc>
        <w:tc>
          <w:tcPr>
            <w:tcW w:w="1449" w:type="pct"/>
            <w:shd w:val="clear" w:color="auto" w:fill="auto"/>
          </w:tcPr>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Член наглядової ради</w:t>
            </w:r>
          </w:p>
        </w:tc>
        <w:tc>
          <w:tcPr>
            <w:tcW w:w="700" w:type="pct"/>
            <w:shd w:val="clear" w:color="auto" w:fill="auto"/>
          </w:tcPr>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700" w:type="pct"/>
            <w:shd w:val="clear" w:color="auto" w:fill="auto"/>
          </w:tcPr>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X</w:t>
            </w:r>
          </w:p>
        </w:tc>
      </w:tr>
      <w:tr w:rsidR="00BF6AED" w:rsidRPr="009E6CCF" w:rsidTr="000215F6">
        <w:tc>
          <w:tcPr>
            <w:tcW w:w="2151" w:type="pct"/>
            <w:shd w:val="clear" w:color="auto" w:fill="auto"/>
          </w:tcPr>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Бибик Ольга Василiвна</w:t>
            </w:r>
          </w:p>
        </w:tc>
        <w:tc>
          <w:tcPr>
            <w:tcW w:w="1449" w:type="pct"/>
            <w:shd w:val="clear" w:color="auto" w:fill="auto"/>
          </w:tcPr>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Член наглядової ради</w:t>
            </w:r>
          </w:p>
        </w:tc>
        <w:tc>
          <w:tcPr>
            <w:tcW w:w="700" w:type="pct"/>
            <w:shd w:val="clear" w:color="auto" w:fill="auto"/>
          </w:tcPr>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700" w:type="pct"/>
            <w:shd w:val="clear" w:color="auto" w:fill="auto"/>
          </w:tcPr>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X</w:t>
            </w:r>
          </w:p>
        </w:tc>
      </w:tr>
    </w:tbl>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9E6CCF" w:rsidRPr="009E6CCF" w:rsidTr="000215F6">
        <w:trPr>
          <w:trHeight w:val="284"/>
        </w:trPr>
        <w:tc>
          <w:tcPr>
            <w:tcW w:w="6781"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Ні</w:t>
            </w:r>
          </w:p>
        </w:tc>
      </w:tr>
      <w:tr w:rsidR="009E6CCF" w:rsidRPr="009E6CCF" w:rsidTr="000215F6">
        <w:trPr>
          <w:trHeight w:val="284"/>
        </w:trPr>
        <w:tc>
          <w:tcPr>
            <w:tcW w:w="6781"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Галузеві знання і досвід роботи в галузі               </w:t>
            </w:r>
          </w:p>
        </w:tc>
        <w:tc>
          <w:tcPr>
            <w:tcW w:w="1683"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X</w:t>
            </w:r>
          </w:p>
        </w:tc>
        <w:tc>
          <w:tcPr>
            <w:tcW w:w="1673"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 xml:space="preserve"> </w:t>
            </w:r>
          </w:p>
        </w:tc>
      </w:tr>
      <w:tr w:rsidR="009E6CCF" w:rsidRPr="009E6CCF" w:rsidTr="000215F6">
        <w:trPr>
          <w:trHeight w:val="284"/>
        </w:trPr>
        <w:tc>
          <w:tcPr>
            <w:tcW w:w="6781"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Знання у сфері фінансів і менеджменту                  </w:t>
            </w:r>
          </w:p>
        </w:tc>
        <w:tc>
          <w:tcPr>
            <w:tcW w:w="1683"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 xml:space="preserve"> </w:t>
            </w:r>
          </w:p>
        </w:tc>
        <w:tc>
          <w:tcPr>
            <w:tcW w:w="1673"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X</w:t>
            </w:r>
          </w:p>
        </w:tc>
      </w:tr>
      <w:tr w:rsidR="009E6CCF" w:rsidRPr="009E6CCF" w:rsidTr="000215F6">
        <w:trPr>
          <w:trHeight w:val="284"/>
        </w:trPr>
        <w:tc>
          <w:tcPr>
            <w:tcW w:w="6781"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Особисті якості (чесність, відповідальність)           </w:t>
            </w:r>
          </w:p>
        </w:tc>
        <w:tc>
          <w:tcPr>
            <w:tcW w:w="1683"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X</w:t>
            </w:r>
          </w:p>
        </w:tc>
        <w:tc>
          <w:tcPr>
            <w:tcW w:w="1673"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 xml:space="preserve"> </w:t>
            </w:r>
          </w:p>
        </w:tc>
      </w:tr>
      <w:tr w:rsidR="009E6CCF" w:rsidRPr="009E6CCF" w:rsidTr="000215F6">
        <w:trPr>
          <w:trHeight w:val="284"/>
        </w:trPr>
        <w:tc>
          <w:tcPr>
            <w:tcW w:w="6781"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Відсутність конфлікту інтересів                        </w:t>
            </w:r>
          </w:p>
        </w:tc>
        <w:tc>
          <w:tcPr>
            <w:tcW w:w="1683"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 xml:space="preserve"> </w:t>
            </w:r>
          </w:p>
        </w:tc>
        <w:tc>
          <w:tcPr>
            <w:tcW w:w="1673"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X</w:t>
            </w:r>
          </w:p>
        </w:tc>
      </w:tr>
      <w:tr w:rsidR="009E6CCF" w:rsidRPr="009E6CCF" w:rsidTr="000215F6">
        <w:trPr>
          <w:trHeight w:val="284"/>
        </w:trPr>
        <w:tc>
          <w:tcPr>
            <w:tcW w:w="6781"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Граничний вік                                          </w:t>
            </w:r>
          </w:p>
        </w:tc>
        <w:tc>
          <w:tcPr>
            <w:tcW w:w="1683"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 xml:space="preserve"> </w:t>
            </w:r>
          </w:p>
        </w:tc>
        <w:tc>
          <w:tcPr>
            <w:tcW w:w="1673"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X</w:t>
            </w:r>
          </w:p>
        </w:tc>
      </w:tr>
      <w:tr w:rsidR="009E6CCF" w:rsidRPr="009E6CCF" w:rsidTr="000215F6">
        <w:trPr>
          <w:trHeight w:val="284"/>
        </w:trPr>
        <w:tc>
          <w:tcPr>
            <w:tcW w:w="6781"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Відсутні будь-які вимоги                               </w:t>
            </w:r>
          </w:p>
        </w:tc>
        <w:tc>
          <w:tcPr>
            <w:tcW w:w="1683"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 xml:space="preserve"> </w:t>
            </w:r>
          </w:p>
        </w:tc>
        <w:tc>
          <w:tcPr>
            <w:tcW w:w="1673"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X</w:t>
            </w:r>
          </w:p>
        </w:tc>
      </w:tr>
      <w:tr w:rsidR="00BF6AED" w:rsidRPr="009E6CCF" w:rsidTr="000215F6">
        <w:trPr>
          <w:trHeight w:val="284"/>
        </w:trPr>
        <w:tc>
          <w:tcPr>
            <w:tcW w:w="1606"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Інше (запишіть)                                                                          </w:t>
            </w:r>
          </w:p>
        </w:tc>
        <w:tc>
          <w:tcPr>
            <w:tcW w:w="8531" w:type="dxa"/>
            <w:gridSpan w:val="3"/>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 xml:space="preserve"> </w:t>
            </w:r>
          </w:p>
        </w:tc>
      </w:tr>
    </w:tbl>
    <w:p w:rsidR="00BF6AED" w:rsidRPr="009E6CCF" w:rsidRDefault="00BF6AED" w:rsidP="009E6CCF">
      <w:pPr>
        <w:spacing w:after="0" w:line="240" w:lineRule="auto"/>
        <w:outlineLvl w:val="2"/>
        <w:rPr>
          <w:rFonts w:ascii="Times New Roman" w:eastAsia="Times New Roman" w:hAnsi="Times New Roman" w:cs="Times New Roman"/>
          <w:b/>
          <w:bCs/>
          <w:sz w:val="20"/>
          <w:szCs w:val="20"/>
          <w:lang w:eastAsia="uk-UA"/>
        </w:rPr>
      </w:pP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9E6CCF" w:rsidRPr="009E6CCF" w:rsidTr="000215F6">
        <w:trPr>
          <w:trHeight w:val="284"/>
        </w:trPr>
        <w:tc>
          <w:tcPr>
            <w:tcW w:w="6781"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Ні</w:t>
            </w:r>
          </w:p>
        </w:tc>
      </w:tr>
      <w:tr w:rsidR="009E6CCF" w:rsidRPr="009E6CCF" w:rsidTr="000215F6">
        <w:trPr>
          <w:trHeight w:val="284"/>
        </w:trPr>
        <w:tc>
          <w:tcPr>
            <w:tcW w:w="6781"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 xml:space="preserve"> </w:t>
            </w:r>
          </w:p>
        </w:tc>
        <w:tc>
          <w:tcPr>
            <w:tcW w:w="1673"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X</w:t>
            </w:r>
          </w:p>
        </w:tc>
      </w:tr>
      <w:tr w:rsidR="009E6CCF" w:rsidRPr="009E6CCF" w:rsidTr="000215F6">
        <w:trPr>
          <w:trHeight w:val="284"/>
        </w:trPr>
        <w:tc>
          <w:tcPr>
            <w:tcW w:w="6781"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 xml:space="preserve"> </w:t>
            </w:r>
          </w:p>
        </w:tc>
        <w:tc>
          <w:tcPr>
            <w:tcW w:w="1673"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X</w:t>
            </w:r>
          </w:p>
        </w:tc>
      </w:tr>
      <w:tr w:rsidR="009E6CCF" w:rsidRPr="009E6CCF" w:rsidTr="000215F6">
        <w:trPr>
          <w:trHeight w:val="284"/>
        </w:trPr>
        <w:tc>
          <w:tcPr>
            <w:tcW w:w="6781"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 xml:space="preserve"> </w:t>
            </w:r>
          </w:p>
        </w:tc>
        <w:tc>
          <w:tcPr>
            <w:tcW w:w="1673"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X</w:t>
            </w:r>
          </w:p>
        </w:tc>
      </w:tr>
      <w:tr w:rsidR="009E6CCF" w:rsidRPr="009E6CCF" w:rsidTr="000215F6">
        <w:trPr>
          <w:trHeight w:val="284"/>
        </w:trPr>
        <w:tc>
          <w:tcPr>
            <w:tcW w:w="6781"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X</w:t>
            </w:r>
          </w:p>
        </w:tc>
        <w:tc>
          <w:tcPr>
            <w:tcW w:w="1673"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 xml:space="preserve"> </w:t>
            </w:r>
          </w:p>
        </w:tc>
      </w:tr>
      <w:tr w:rsidR="00BF6AED" w:rsidRPr="009E6CCF" w:rsidTr="000215F6">
        <w:trPr>
          <w:trHeight w:val="284"/>
        </w:trPr>
        <w:tc>
          <w:tcPr>
            <w:tcW w:w="1606"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Інше (запишіть)                                                                          </w:t>
            </w:r>
          </w:p>
        </w:tc>
        <w:tc>
          <w:tcPr>
            <w:tcW w:w="8531" w:type="dxa"/>
            <w:gridSpan w:val="3"/>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 xml:space="preserve"> </w:t>
            </w:r>
          </w:p>
        </w:tc>
      </w:tr>
    </w:tbl>
    <w:p w:rsidR="00BF6AED" w:rsidRPr="009E6CCF" w:rsidRDefault="00BF6AED" w:rsidP="009E6CCF">
      <w:pPr>
        <w:spacing w:after="0" w:line="240" w:lineRule="auto"/>
        <w:outlineLvl w:val="2"/>
        <w:rPr>
          <w:rFonts w:ascii="Times New Roman" w:eastAsia="Times New Roman" w:hAnsi="Times New Roman" w:cs="Times New Roman"/>
          <w:bCs/>
          <w:sz w:val="20"/>
          <w:szCs w:val="20"/>
          <w:lang w:val="en-US" w:eastAsia="uk-UA"/>
        </w:rPr>
      </w:pP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val="ru-RU" w:eastAsia="uk-UA"/>
        </w:rPr>
      </w:pPr>
      <w:r w:rsidRPr="009E6CCF">
        <w:rPr>
          <w:rFonts w:ascii="Times New Roman" w:eastAsia="Times New Roman" w:hAnsi="Times New Roman" w:cs="Times New Roman"/>
          <w:b/>
          <w:bCs/>
          <w:sz w:val="20"/>
          <w:szCs w:val="20"/>
          <w:lang w:eastAsia="uk-UA"/>
        </w:rPr>
        <w:t>Чи проводилися засідання наглядової ради? Загальний опис прийнятих на них рішень</w:t>
      </w:r>
      <w:r w:rsidRPr="009E6CCF">
        <w:rPr>
          <w:rFonts w:ascii="Times New Roman" w:eastAsia="Times New Roman" w:hAnsi="Times New Roman" w:cs="Times New Roman"/>
          <w:b/>
          <w:bCs/>
          <w:sz w:val="20"/>
          <w:szCs w:val="20"/>
          <w:lang w:val="ru-RU" w:eastAsia="uk-UA"/>
        </w:rPr>
        <w:t xml:space="preserve"> :</w:t>
      </w: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val="ru-RU" w:eastAsia="uk-UA"/>
        </w:rPr>
      </w:pPr>
      <w:r w:rsidRPr="009E6CCF">
        <w:rPr>
          <w:rFonts w:ascii="Times New Roman" w:eastAsia="Times New Roman" w:hAnsi="Times New Roman" w:cs="Times New Roman"/>
          <w:bCs/>
          <w:sz w:val="20"/>
          <w:szCs w:val="20"/>
          <w:lang w:val="ru-RU" w:eastAsia="uk-UA"/>
        </w:rPr>
        <w:t>У звітному році, товариством проведені засідання Наглядової ради, на яких розглядались питання зг</w:t>
      </w:r>
      <w:r w:rsidRPr="009E6CCF">
        <w:rPr>
          <w:rFonts w:ascii="Times New Roman" w:eastAsia="Times New Roman" w:hAnsi="Times New Roman" w:cs="Times New Roman"/>
          <w:bCs/>
          <w:sz w:val="20"/>
          <w:szCs w:val="20"/>
          <w:lang w:val="en-US" w:eastAsia="uk-UA"/>
        </w:rPr>
        <w:t>i</w:t>
      </w:r>
      <w:r w:rsidRPr="009E6CCF">
        <w:rPr>
          <w:rFonts w:ascii="Times New Roman" w:eastAsia="Times New Roman" w:hAnsi="Times New Roman" w:cs="Times New Roman"/>
          <w:bCs/>
          <w:sz w:val="20"/>
          <w:szCs w:val="20"/>
          <w:lang w:val="ru-RU" w:eastAsia="uk-UA"/>
        </w:rPr>
        <w:t>дно компетенц</w:t>
      </w:r>
      <w:r w:rsidRPr="009E6CCF">
        <w:rPr>
          <w:rFonts w:ascii="Times New Roman" w:eastAsia="Times New Roman" w:hAnsi="Times New Roman" w:cs="Times New Roman"/>
          <w:bCs/>
          <w:sz w:val="20"/>
          <w:szCs w:val="20"/>
          <w:lang w:val="en-US" w:eastAsia="uk-UA"/>
        </w:rPr>
        <w:t>i</w:t>
      </w:r>
      <w:r w:rsidRPr="009E6CCF">
        <w:rPr>
          <w:rFonts w:ascii="Times New Roman" w:eastAsia="Times New Roman" w:hAnsi="Times New Roman" w:cs="Times New Roman"/>
          <w:bCs/>
          <w:sz w:val="20"/>
          <w:szCs w:val="20"/>
          <w:lang w:val="ru-RU" w:eastAsia="uk-UA"/>
        </w:rPr>
        <w:t>ї, визначеної Статутом Товариства та Положенням "Про наглядову раду ПрАТ "ХМЗ", а саме: щодо затвердження річної інформації емітента, щодо скликання річних загальних зборів 27.04.2018р., щодо затвердження аудитора, щодо затвердження порядку денного та форми і тексту бюлетенів річних загальних зборів 27.04.2018р., щодо встановлення дати складання перел</w:t>
      </w:r>
      <w:r w:rsidRPr="009E6CCF">
        <w:rPr>
          <w:rFonts w:ascii="Times New Roman" w:eastAsia="Times New Roman" w:hAnsi="Times New Roman" w:cs="Times New Roman"/>
          <w:bCs/>
          <w:sz w:val="20"/>
          <w:szCs w:val="20"/>
          <w:lang w:val="en-US" w:eastAsia="uk-UA"/>
        </w:rPr>
        <w:t>i</w:t>
      </w:r>
      <w:r w:rsidRPr="009E6CCF">
        <w:rPr>
          <w:rFonts w:ascii="Times New Roman" w:eastAsia="Times New Roman" w:hAnsi="Times New Roman" w:cs="Times New Roman"/>
          <w:bCs/>
          <w:sz w:val="20"/>
          <w:szCs w:val="20"/>
          <w:lang w:val="ru-RU" w:eastAsia="uk-UA"/>
        </w:rPr>
        <w:t>ку ос</w:t>
      </w:r>
      <w:r w:rsidRPr="009E6CCF">
        <w:rPr>
          <w:rFonts w:ascii="Times New Roman" w:eastAsia="Times New Roman" w:hAnsi="Times New Roman" w:cs="Times New Roman"/>
          <w:bCs/>
          <w:sz w:val="20"/>
          <w:szCs w:val="20"/>
          <w:lang w:val="en-US" w:eastAsia="uk-UA"/>
        </w:rPr>
        <w:t>i</w:t>
      </w:r>
      <w:r w:rsidRPr="009E6CCF">
        <w:rPr>
          <w:rFonts w:ascii="Times New Roman" w:eastAsia="Times New Roman" w:hAnsi="Times New Roman" w:cs="Times New Roman"/>
          <w:bCs/>
          <w:sz w:val="20"/>
          <w:szCs w:val="20"/>
          <w:lang w:val="ru-RU" w:eastAsia="uk-UA"/>
        </w:rPr>
        <w:t>б, як</w:t>
      </w:r>
      <w:r w:rsidRPr="009E6CCF">
        <w:rPr>
          <w:rFonts w:ascii="Times New Roman" w:eastAsia="Times New Roman" w:hAnsi="Times New Roman" w:cs="Times New Roman"/>
          <w:bCs/>
          <w:sz w:val="20"/>
          <w:szCs w:val="20"/>
          <w:lang w:val="en-US" w:eastAsia="uk-UA"/>
        </w:rPr>
        <w:t>i</w:t>
      </w:r>
      <w:r w:rsidRPr="009E6CCF">
        <w:rPr>
          <w:rFonts w:ascii="Times New Roman" w:eastAsia="Times New Roman" w:hAnsi="Times New Roman" w:cs="Times New Roman"/>
          <w:bCs/>
          <w:sz w:val="20"/>
          <w:szCs w:val="20"/>
          <w:lang w:val="ru-RU" w:eastAsia="uk-UA"/>
        </w:rPr>
        <w:t xml:space="preserve"> мають право на отримання див</w:t>
      </w:r>
      <w:r w:rsidRPr="009E6CCF">
        <w:rPr>
          <w:rFonts w:ascii="Times New Roman" w:eastAsia="Times New Roman" w:hAnsi="Times New Roman" w:cs="Times New Roman"/>
          <w:bCs/>
          <w:sz w:val="20"/>
          <w:szCs w:val="20"/>
          <w:lang w:val="en-US" w:eastAsia="uk-UA"/>
        </w:rPr>
        <w:t>i</w:t>
      </w:r>
      <w:r w:rsidRPr="009E6CCF">
        <w:rPr>
          <w:rFonts w:ascii="Times New Roman" w:eastAsia="Times New Roman" w:hAnsi="Times New Roman" w:cs="Times New Roman"/>
          <w:bCs/>
          <w:sz w:val="20"/>
          <w:szCs w:val="20"/>
          <w:lang w:val="ru-RU" w:eastAsia="uk-UA"/>
        </w:rPr>
        <w:t>денд</w:t>
      </w:r>
      <w:r w:rsidRPr="009E6CCF">
        <w:rPr>
          <w:rFonts w:ascii="Times New Roman" w:eastAsia="Times New Roman" w:hAnsi="Times New Roman" w:cs="Times New Roman"/>
          <w:bCs/>
          <w:sz w:val="20"/>
          <w:szCs w:val="20"/>
          <w:lang w:val="en-US" w:eastAsia="uk-UA"/>
        </w:rPr>
        <w:t>i</w:t>
      </w:r>
      <w:r w:rsidRPr="009E6CCF">
        <w:rPr>
          <w:rFonts w:ascii="Times New Roman" w:eastAsia="Times New Roman" w:hAnsi="Times New Roman" w:cs="Times New Roman"/>
          <w:bCs/>
          <w:sz w:val="20"/>
          <w:szCs w:val="20"/>
          <w:lang w:val="ru-RU" w:eastAsia="uk-UA"/>
        </w:rPr>
        <w:t>в.</w:t>
      </w: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9E6CCF" w:rsidRPr="009E6CCF" w:rsidTr="000215F6">
        <w:trPr>
          <w:trHeight w:val="284"/>
        </w:trPr>
        <w:tc>
          <w:tcPr>
            <w:tcW w:w="6729"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Ні</w:t>
            </w:r>
          </w:p>
        </w:tc>
      </w:tr>
      <w:tr w:rsidR="009E6CCF" w:rsidRPr="009E6CCF" w:rsidTr="000215F6">
        <w:trPr>
          <w:trHeight w:val="284"/>
        </w:trPr>
        <w:tc>
          <w:tcPr>
            <w:tcW w:w="6729"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Винагорода є фіксованою сумою                          </w:t>
            </w:r>
          </w:p>
        </w:tc>
        <w:tc>
          <w:tcPr>
            <w:tcW w:w="170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X</w:t>
            </w:r>
          </w:p>
        </w:tc>
      </w:tr>
      <w:tr w:rsidR="009E6CCF" w:rsidRPr="009E6CCF" w:rsidTr="000215F6">
        <w:trPr>
          <w:trHeight w:val="284"/>
        </w:trPr>
        <w:tc>
          <w:tcPr>
            <w:tcW w:w="6729"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 xml:space="preserve"> </w:t>
            </w:r>
          </w:p>
        </w:tc>
        <w:tc>
          <w:tcPr>
            <w:tcW w:w="170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X</w:t>
            </w:r>
          </w:p>
        </w:tc>
      </w:tr>
      <w:tr w:rsidR="009E6CCF" w:rsidRPr="009E6CCF" w:rsidTr="000215F6">
        <w:trPr>
          <w:trHeight w:val="284"/>
        </w:trPr>
        <w:tc>
          <w:tcPr>
            <w:tcW w:w="6729"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 xml:space="preserve"> </w:t>
            </w:r>
          </w:p>
        </w:tc>
        <w:tc>
          <w:tcPr>
            <w:tcW w:w="170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X</w:t>
            </w:r>
          </w:p>
        </w:tc>
      </w:tr>
      <w:tr w:rsidR="009E6CCF" w:rsidRPr="009E6CCF" w:rsidTr="000215F6">
        <w:trPr>
          <w:trHeight w:val="284"/>
        </w:trPr>
        <w:tc>
          <w:tcPr>
            <w:tcW w:w="6729"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Члени наглядової ради не отримують винагороди          </w:t>
            </w:r>
          </w:p>
        </w:tc>
        <w:tc>
          <w:tcPr>
            <w:tcW w:w="170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X</w:t>
            </w:r>
          </w:p>
        </w:tc>
        <w:tc>
          <w:tcPr>
            <w:tcW w:w="170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 xml:space="preserve"> </w:t>
            </w:r>
          </w:p>
        </w:tc>
      </w:tr>
      <w:tr w:rsidR="00BF6AED" w:rsidRPr="009E6CCF" w:rsidTr="000215F6">
        <w:trPr>
          <w:trHeight w:val="284"/>
        </w:trPr>
        <w:tc>
          <w:tcPr>
            <w:tcW w:w="962"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Інше                                     </w:t>
            </w:r>
          </w:p>
        </w:tc>
        <w:tc>
          <w:tcPr>
            <w:tcW w:w="9175" w:type="dxa"/>
            <w:gridSpan w:val="3"/>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 xml:space="preserve"> </w:t>
            </w:r>
          </w:p>
        </w:tc>
      </w:tr>
    </w:tbl>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E6CCF">
        <w:rPr>
          <w:rFonts w:ascii="Times New Roman" w:eastAsia="Times New Roman" w:hAnsi="Times New Roman" w:cs="Times New Roman"/>
          <w:b/>
          <w:sz w:val="28"/>
          <w:szCs w:val="28"/>
          <w:lang w:eastAsia="ru-RU"/>
        </w:rPr>
        <w:t>Інформація про виконавчий орган</w:t>
      </w:r>
    </w:p>
    <w:p w:rsidR="00BF6AED" w:rsidRPr="009E6CCF" w:rsidRDefault="00BF6AED" w:rsidP="009E6CCF">
      <w:pPr>
        <w:spacing w:after="0" w:line="240" w:lineRule="auto"/>
        <w:rPr>
          <w:rFonts w:ascii="Times New Roman" w:eastAsia="Times New Roman" w:hAnsi="Times New Roman" w:cs="Times New Roman"/>
          <w:vanish/>
          <w:sz w:val="24"/>
          <w:szCs w:val="24"/>
          <w:lang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9E6CCF" w:rsidRPr="009E6CCF" w:rsidTr="000215F6">
        <w:tc>
          <w:tcPr>
            <w:tcW w:w="5954"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sz w:val="20"/>
                <w:szCs w:val="20"/>
                <w:lang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sz w:val="20"/>
                <w:szCs w:val="20"/>
                <w:lang w:eastAsia="uk-UA"/>
              </w:rPr>
              <w:t>Функціональні обов'язки</w:t>
            </w:r>
          </w:p>
        </w:tc>
      </w:tr>
      <w:tr w:rsidR="009E6CCF" w:rsidRPr="009E6CCF" w:rsidTr="000215F6">
        <w:tc>
          <w:tcPr>
            <w:tcW w:w="5954"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Голова правління Міщенко Михайло Іванович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Права та обов'язки, строк повноважень, умови та порядок оплати праці, розмір винагороди Правління визначаються Законом України "Про акціонерні товариства", іншими актами законодавства, Статутом, Положенням про Правління Товариства, а також контрактом, що укладається з Головою Правління та заступником Голови Правління. Від імені Товариства контракт підписує голова Наглядової ради чи особа, уповноважена на таке підписання Наглядовою радою.</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 xml:space="preserve">Голова Правління організовує роботу Правління, скликає засідання, забезпечує ведення протоколів засідань. Голова Правління має право без довіреності діяти від імені Товариства. </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Голова Правління уповноважений керувати поточною діяльністю Товариства, виконувати рішення Загальних зборів та Наглядової ради Товариства, представляти інтереси Товариства в його відносинах з державними органами, органами місцевого самоврядування, підприємствами, установами, організаціями, у тому числі іноземними; українськими та іноземними громадянами та будь-якими іншими третіми сторонами; вести переговори, приймати рішення та укладати будь-які правочини, договори (контракти тощо) від імені Товариства, у тому числі зовнішньоекономічні. Голова Правління має право надавати пропозиції Загальним зборам та Наглядовій раді Товариства за всіма напрямками діяльності Товариства.</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Голова Правління Товариства має право:</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 вирішення кадрових питань Товариства, розробки і затвердження штатного розкладу Товариства, посадових інструкцій, посадових окладів, тарифних сіток, тарифних ставок, надбавок, доплат і схем посадових окладів працівників Товариства та внесення змін до них;</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 визначення посадових окладів, тарифних сіток, тарифних ставок, надбавок, доплат, форм і систем оплати праці працівників Товариства та інших осіб, що залучаються до роботи згідно із законодавством України;</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 розробки і затвердження правил внутрішнього трудового розпорядку та інших внутрішніх документів Товариства за винятком тих, затвердження яких віднесено до компетенції Загальних зборів чи Наглядової ради;</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  винесення рішень про притягнення до майнової відповідальності працівників Товариства (за винятком посадових осіб Товариства);</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 організації поточного контролю за оперативною діяльністю Товариства;</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 підпису довіреностей, договорів та інших документів від імені Товариства;</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 відкриття рахунків у банківських установах;</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 видачі наказів та розпоряджень з питань діяльності Товариства, обов'язкових для виконання всіма працівниками Товариства;</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  розпорядження відповідно до Статуту та законодавства України майном та коштами Товариства;</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 наймання та звільнення з роботи працівників Товариства, застосування заходів заохочення та дисциплінарного стягнення;</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 розподілу обов'язків заступника Голови Правління;</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 xml:space="preserve">-  призначення та звільнення з посади керівників підрозділів; </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  призначення на посаду та звільнення з посади головного бухгалтера Товариства;</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 xml:space="preserve">- заслуховування звітів посадових осіб дочірніх підприємств та відокремлених підрозділів Товариства; </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 виконання інших функцій для забезпечення діяльності Товариства, відповідно до цього Статуту, законодавства України або передані йому за рішенням інших органів управління Товариства.</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Голова Правління може доручати вирішення окремих питань, що входять до його компетенції, заступнику Голови Правління або керівникам структурних підрозділів в межах, передбачених цим Статутом та Положенням про Правління Товариства.</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Голова Правління має право видавати накази та розпорядження з питань, які стосуються поточної діяльності Товариства, без рішення Правління.</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Право підпису документів від імені Товариства без довіреності має Голова Правління Товариства.</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p>
        </w:tc>
      </w:tr>
      <w:tr w:rsidR="009E6CCF" w:rsidRPr="009E6CCF" w:rsidTr="000215F6">
        <w:tc>
          <w:tcPr>
            <w:tcW w:w="5954"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p>
        </w:tc>
      </w:tr>
      <w:tr w:rsidR="009E6CCF" w:rsidRPr="009E6CCF" w:rsidTr="000215F6">
        <w:tc>
          <w:tcPr>
            <w:tcW w:w="5954"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Заступник голови правління Мельник Михайло Іванович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Права та обов'язки, строк повноважень, умови та порядок оплати праці, розмір винагороди Правління визначаються Законом України "Про акціонерні товариства", іншими актами законодавства, Статутом, Положенням про Правління Товариства, а також контрактом, що укладається з Головою Правління та заступником Голови Правління. Від імені Товариства контракт підписує голова Наглядової ради чи особа, уповноважена на таке підписання Наглядовою радою. Заступник Голови Правління та інші особи мають право підпису документів від імені Товариства на підставі довіреностей, які видає Голова Правління.</w:t>
            </w:r>
          </w:p>
        </w:tc>
      </w:tr>
      <w:tr w:rsidR="00BF6AED" w:rsidRPr="009E6CCF" w:rsidTr="000215F6">
        <w:tc>
          <w:tcPr>
            <w:tcW w:w="5954"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p>
        </w:tc>
      </w:tr>
    </w:tbl>
    <w:p w:rsidR="00BF6AED" w:rsidRPr="009E6CCF" w:rsidRDefault="00BF6AED" w:rsidP="009E6CCF">
      <w:pPr>
        <w:spacing w:after="0" w:line="240" w:lineRule="auto"/>
        <w:rPr>
          <w:rFonts w:ascii="Times New Roman" w:eastAsia="Times New Roman" w:hAnsi="Times New Roman" w:cs="Times New Roman"/>
          <w:sz w:val="24"/>
          <w:szCs w:val="24"/>
          <w:lang w:eastAsia="uk-UA"/>
        </w:rPr>
      </w:pP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p w:rsidR="00BF6AED" w:rsidRPr="009E6CCF" w:rsidRDefault="00BF6AED" w:rsidP="009E6CCF">
      <w:pPr>
        <w:spacing w:after="0" w:line="240" w:lineRule="auto"/>
        <w:jc w:val="center"/>
        <w:rPr>
          <w:rFonts w:ascii="Times New Roman" w:eastAsia="Times New Roman" w:hAnsi="Times New Roman" w:cs="Times New Roman"/>
          <w:b/>
          <w:sz w:val="28"/>
          <w:szCs w:val="28"/>
          <w:lang w:eastAsia="uk-UA"/>
        </w:rPr>
      </w:pPr>
      <w:r w:rsidRPr="009E6CCF">
        <w:rPr>
          <w:rFonts w:ascii="Times New Roman" w:eastAsia="Times New Roman" w:hAnsi="Times New Roman" w:cs="Times New Roman"/>
          <w:b/>
          <w:sz w:val="28"/>
          <w:szCs w:val="28"/>
          <w:lang w:eastAsia="uk-UA"/>
        </w:rPr>
        <w:t>Додаткова інформація про наглядову раду та виконавчий орган емітента</w:t>
      </w:r>
    </w:p>
    <w:p w:rsidR="00BF6AED" w:rsidRPr="009E6CCF" w:rsidRDefault="00BF6AED" w:rsidP="009E6CCF">
      <w:pPr>
        <w:spacing w:after="0" w:line="240" w:lineRule="auto"/>
        <w:jc w:val="center"/>
        <w:rPr>
          <w:rFonts w:ascii="Times New Roman" w:eastAsia="Times New Roman" w:hAnsi="Times New Roman" w:cs="Times New Roman"/>
          <w:b/>
          <w:sz w:val="28"/>
          <w:szCs w:val="28"/>
          <w:lang w:eastAsia="uk-UA"/>
        </w:rPr>
      </w:pPr>
      <w:r w:rsidRPr="009E6CCF">
        <w:rPr>
          <w:rFonts w:ascii="Times New Roman" w:eastAsia="Times New Roman" w:hAnsi="Times New Roman" w:cs="Times New Roman"/>
          <w:b/>
          <w:sz w:val="28"/>
          <w:szCs w:val="28"/>
          <w:lang w:eastAsia="uk-UA"/>
        </w:rPr>
        <w:t xml:space="preserve"> </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У відповідності до положень Статуту Товариства (п.11.7.6) засідання правління Товариства проводяться у разі необхідності і вважаються правомочними, якщо на них присутні всі члени Правління. У разі розподілу голосів порівну голос голови правління є вирішальним.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Члени наглядової ради Товариства, а також представник профспілкового або іншого уповноваженого трудовим колективом органу, який підписав колективний договір від імені трудового колективу, мають право бути присутніми на засіданнях правління.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За звітний 2018 рік, Товариством проведено одне засідання правління - 09 березня 2018 року (Протокол №1 від 09.03.2018 р.), на якому розглядались питання, пов'язані з управлінням Товариством, зокрема, розгляд питань по виконанню планів та договірних зобов'язань за поточний період та затвердження планів роботи Товариства на майбутній період.</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E6CCF">
        <w:rPr>
          <w:rFonts w:ascii="Times New Roman" w:eastAsia="Times New Roman" w:hAnsi="Times New Roman" w:cs="Times New Roman"/>
          <w:b/>
          <w:sz w:val="28"/>
          <w:szCs w:val="28"/>
          <w:lang w:eastAsia="ru-RU"/>
        </w:rPr>
        <w:t>5) опис основних характеристик систем внутрішнього контролю і управління ризиками емітента</w:t>
      </w:r>
    </w:p>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9E6CCF">
        <w:rPr>
          <w:rFonts w:ascii="Times New Roman" w:eastAsia="Times New Roman" w:hAnsi="Times New Roman" w:cs="Times New Roman"/>
          <w:sz w:val="20"/>
          <w:szCs w:val="20"/>
          <w:lang w:eastAsia="uk-UA"/>
        </w:rPr>
        <w:t xml:space="preserve"> </w:t>
      </w:r>
      <w:r w:rsidRPr="009E6CCF">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9E6CCF">
        <w:rPr>
          <w:rFonts w:ascii="Times New Roman" w:eastAsia="Times New Roman" w:hAnsi="Times New Roman" w:cs="Times New Roman"/>
          <w:sz w:val="20"/>
          <w:szCs w:val="20"/>
          <w:lang w:eastAsia="uk-UA"/>
        </w:rPr>
        <w:t xml:space="preserve"> </w:t>
      </w:r>
      <w:r w:rsidRPr="009E6CCF">
        <w:rPr>
          <w:rFonts w:ascii="Times New Roman" w:eastAsia="Times New Roman" w:hAnsi="Times New Roman" w:cs="Times New Roman"/>
          <w:b/>
          <w:bCs/>
          <w:sz w:val="20"/>
          <w:szCs w:val="20"/>
          <w:lang w:eastAsia="uk-UA"/>
        </w:rPr>
        <w:t xml:space="preserve">  </w:t>
      </w:r>
      <w:r w:rsidRPr="009E6CCF">
        <w:rPr>
          <w:rFonts w:ascii="Times New Roman" w:eastAsia="Times New Roman" w:hAnsi="Times New Roman" w:cs="Times New Roman"/>
          <w:bCs/>
          <w:sz w:val="20"/>
          <w:szCs w:val="20"/>
          <w:u w:val="single"/>
          <w:lang w:val="ru-RU" w:eastAsia="uk-UA"/>
        </w:rPr>
        <w:t>Так, створено ревізійну комісію</w:t>
      </w:r>
    </w:p>
    <w:p w:rsidR="00BF6AED" w:rsidRPr="009E6CCF" w:rsidRDefault="00BF6AED" w:rsidP="009E6CCF">
      <w:pPr>
        <w:spacing w:before="100" w:beforeAutospacing="1" w:after="100" w:afterAutospacing="1" w:line="240" w:lineRule="auto"/>
        <w:jc w:val="both"/>
        <w:rPr>
          <w:rFonts w:ascii="Times New Roman" w:eastAsia="Times New Roman" w:hAnsi="Times New Roman" w:cs="Times New Roman"/>
          <w:b/>
          <w:sz w:val="20"/>
          <w:szCs w:val="20"/>
          <w:lang w:val="ru-RU" w:eastAsia="ru-RU"/>
        </w:rPr>
      </w:pPr>
      <w:r w:rsidRPr="009E6CCF">
        <w:rPr>
          <w:rFonts w:ascii="Times New Roman" w:eastAsia="Times New Roman" w:hAnsi="Times New Roman" w:cs="Times New Roman"/>
          <w:b/>
          <w:sz w:val="20"/>
          <w:szCs w:val="20"/>
          <w:lang w:val="ru-RU" w:eastAsia="ru-RU"/>
        </w:rPr>
        <w:t>Якщо в товаристві створено ревізійну комісію:</w:t>
      </w: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 xml:space="preserve">Кількість членів ревізійної комісії </w:t>
      </w:r>
      <w:r w:rsidRPr="009E6CCF">
        <w:rPr>
          <w:rFonts w:ascii="Times New Roman" w:eastAsia="Times New Roman" w:hAnsi="Times New Roman" w:cs="Times New Roman"/>
          <w:b/>
          <w:bCs/>
          <w:sz w:val="20"/>
          <w:szCs w:val="20"/>
          <w:u w:val="single"/>
          <w:lang w:eastAsia="uk-UA"/>
        </w:rPr>
        <w:t xml:space="preserve"> </w:t>
      </w:r>
      <w:r w:rsidRPr="009E6CCF">
        <w:rPr>
          <w:rFonts w:ascii="Times New Roman" w:eastAsia="Times New Roman" w:hAnsi="Times New Roman" w:cs="Times New Roman"/>
          <w:bCs/>
          <w:sz w:val="20"/>
          <w:szCs w:val="20"/>
          <w:u w:val="single"/>
          <w:lang w:val="ru-RU" w:eastAsia="uk-UA"/>
        </w:rPr>
        <w:t>3</w:t>
      </w:r>
      <w:r w:rsidRPr="009E6CCF">
        <w:rPr>
          <w:rFonts w:ascii="Times New Roman" w:eastAsia="Times New Roman" w:hAnsi="Times New Roman" w:cs="Times New Roman"/>
          <w:b/>
          <w:bCs/>
          <w:sz w:val="20"/>
          <w:szCs w:val="20"/>
          <w:u w:val="single"/>
          <w:lang w:eastAsia="uk-UA"/>
        </w:rPr>
        <w:t xml:space="preserve"> </w:t>
      </w:r>
      <w:r w:rsidRPr="009E6CCF">
        <w:rPr>
          <w:rFonts w:ascii="Times New Roman" w:eastAsia="Times New Roman" w:hAnsi="Times New Roman" w:cs="Times New Roman"/>
          <w:b/>
          <w:bCs/>
          <w:sz w:val="20"/>
          <w:szCs w:val="20"/>
          <w:lang w:eastAsia="uk-UA"/>
        </w:rPr>
        <w:t xml:space="preserve"> осіб.</w:t>
      </w: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eastAsia="uk-UA"/>
        </w:rPr>
      </w:pP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val="ru-RU" w:eastAsia="uk-UA"/>
        </w:rPr>
      </w:pPr>
      <w:r w:rsidRPr="009E6CCF">
        <w:rPr>
          <w:rFonts w:ascii="Times New Roman" w:eastAsia="Times New Roman" w:hAnsi="Times New Roman" w:cs="Times New Roman"/>
          <w:b/>
          <w:bCs/>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9E6CCF">
        <w:rPr>
          <w:rFonts w:ascii="Times New Roman" w:eastAsia="Times New Roman" w:hAnsi="Times New Roman" w:cs="Times New Roman"/>
          <w:b/>
          <w:bCs/>
          <w:sz w:val="20"/>
          <w:szCs w:val="20"/>
          <w:u w:val="single"/>
          <w:lang w:eastAsia="uk-UA"/>
        </w:rPr>
        <w:t xml:space="preserve"> </w:t>
      </w:r>
      <w:r w:rsidRPr="009E6CCF">
        <w:rPr>
          <w:rFonts w:ascii="Times New Roman" w:eastAsia="Times New Roman" w:hAnsi="Times New Roman" w:cs="Times New Roman"/>
          <w:bCs/>
          <w:sz w:val="20"/>
          <w:szCs w:val="20"/>
          <w:u w:val="single"/>
          <w:lang w:val="ru-RU" w:eastAsia="uk-UA"/>
        </w:rPr>
        <w:t xml:space="preserve">1 </w:t>
      </w: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eastAsia="uk-UA"/>
        </w:rPr>
      </w:pP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val="ru-RU" w:eastAsia="uk-UA"/>
        </w:rPr>
      </w:pPr>
      <w:r w:rsidRPr="009E6CCF">
        <w:rPr>
          <w:rFonts w:ascii="Times New Roman" w:eastAsia="Times New Roman" w:hAnsi="Times New Roman" w:cs="Times New Roman"/>
          <w:b/>
          <w:bCs/>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9E6CCF" w:rsidRPr="009E6CCF" w:rsidTr="000215F6">
        <w:trPr>
          <w:trHeight w:val="284"/>
        </w:trPr>
        <w:tc>
          <w:tcPr>
            <w:tcW w:w="4350"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Не належить до компетенції жодного органу</w:t>
            </w:r>
          </w:p>
        </w:tc>
      </w:tr>
      <w:tr w:rsidR="009E6CCF" w:rsidRPr="009E6CCF" w:rsidTr="000215F6">
        <w:trPr>
          <w:trHeight w:val="284"/>
        </w:trPr>
        <w:tc>
          <w:tcPr>
            <w:tcW w:w="4350"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r>
      <w:tr w:rsidR="009E6CCF" w:rsidRPr="009E6CCF" w:rsidTr="000215F6">
        <w:trPr>
          <w:trHeight w:val="284"/>
        </w:trPr>
        <w:tc>
          <w:tcPr>
            <w:tcW w:w="4350"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Затвердження планів</w:t>
            </w:r>
            <w:r w:rsidRPr="009E6CCF">
              <w:rPr>
                <w:rFonts w:ascii="Times New Roman" w:eastAsia="Times New Roman" w:hAnsi="Times New Roman" w:cs="Times New Roman"/>
                <w:bCs/>
                <w:sz w:val="20"/>
                <w:szCs w:val="20"/>
                <w:lang w:val="ru-RU" w:eastAsia="uk-UA"/>
              </w:rPr>
              <w:t xml:space="preserve"> </w:t>
            </w:r>
            <w:r w:rsidRPr="009E6CCF">
              <w:rPr>
                <w:rFonts w:ascii="Times New Roman" w:eastAsia="Times New Roman" w:hAnsi="Times New Roman" w:cs="Times New Roman"/>
                <w:bCs/>
                <w:sz w:val="20"/>
                <w:szCs w:val="20"/>
                <w:lang w:eastAsia="uk-UA"/>
              </w:rPr>
              <w:t>діяльності (бізнес-планів)</w:t>
            </w:r>
          </w:p>
        </w:tc>
        <w:tc>
          <w:tcPr>
            <w:tcW w:w="138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r>
      <w:tr w:rsidR="009E6CCF" w:rsidRPr="009E6CCF" w:rsidTr="000215F6">
        <w:trPr>
          <w:trHeight w:val="284"/>
        </w:trPr>
        <w:tc>
          <w:tcPr>
            <w:tcW w:w="4350"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r>
      <w:tr w:rsidR="009E6CCF" w:rsidRPr="009E6CCF" w:rsidTr="000215F6">
        <w:trPr>
          <w:trHeight w:val="284"/>
        </w:trPr>
        <w:tc>
          <w:tcPr>
            <w:tcW w:w="4350"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r>
      <w:tr w:rsidR="009E6CCF" w:rsidRPr="009E6CCF" w:rsidTr="000215F6">
        <w:trPr>
          <w:trHeight w:val="284"/>
        </w:trPr>
        <w:tc>
          <w:tcPr>
            <w:tcW w:w="4350"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r>
      <w:tr w:rsidR="009E6CCF" w:rsidRPr="009E6CCF" w:rsidTr="000215F6">
        <w:trPr>
          <w:trHeight w:val="284"/>
        </w:trPr>
        <w:tc>
          <w:tcPr>
            <w:tcW w:w="4350"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r>
      <w:tr w:rsidR="009E6CCF" w:rsidRPr="009E6CCF" w:rsidTr="000215F6">
        <w:trPr>
          <w:trHeight w:val="284"/>
        </w:trPr>
        <w:tc>
          <w:tcPr>
            <w:tcW w:w="4350"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Визначення розміру</w:t>
            </w:r>
            <w:r w:rsidRPr="009E6CCF">
              <w:rPr>
                <w:rFonts w:ascii="Times New Roman" w:eastAsia="Times New Roman" w:hAnsi="Times New Roman" w:cs="Times New Roman"/>
                <w:bCs/>
                <w:sz w:val="20"/>
                <w:szCs w:val="20"/>
                <w:lang w:val="ru-RU" w:eastAsia="uk-UA"/>
              </w:rPr>
              <w:t xml:space="preserve"> </w:t>
            </w:r>
            <w:r w:rsidRPr="009E6CCF">
              <w:rPr>
                <w:rFonts w:ascii="Times New Roman" w:eastAsia="Times New Roman" w:hAnsi="Times New Roman" w:cs="Times New Roman"/>
                <w:bCs/>
                <w:sz w:val="20"/>
                <w:szCs w:val="20"/>
                <w:lang w:eastAsia="uk-UA"/>
              </w:rPr>
              <w:t>винагороди для голови та</w:t>
            </w:r>
            <w:r w:rsidRPr="009E6CCF">
              <w:rPr>
                <w:rFonts w:ascii="Times New Roman" w:eastAsia="Times New Roman" w:hAnsi="Times New Roman" w:cs="Times New Roman"/>
                <w:bCs/>
                <w:sz w:val="20"/>
                <w:szCs w:val="20"/>
                <w:lang w:val="ru-RU" w:eastAsia="uk-UA"/>
              </w:rPr>
              <w:t xml:space="preserve"> </w:t>
            </w:r>
            <w:r w:rsidRPr="009E6CCF">
              <w:rPr>
                <w:rFonts w:ascii="Times New Roman" w:eastAsia="Times New Roman" w:hAnsi="Times New Roman" w:cs="Times New Roman"/>
                <w:bCs/>
                <w:sz w:val="20"/>
                <w:szCs w:val="20"/>
                <w:lang w:eastAsia="uk-UA"/>
              </w:rPr>
              <w:t>членів виконавчого органу</w:t>
            </w:r>
          </w:p>
        </w:tc>
        <w:tc>
          <w:tcPr>
            <w:tcW w:w="138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r>
      <w:tr w:rsidR="009E6CCF" w:rsidRPr="009E6CCF" w:rsidTr="000215F6">
        <w:trPr>
          <w:trHeight w:val="284"/>
        </w:trPr>
        <w:tc>
          <w:tcPr>
            <w:tcW w:w="4350"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Визначення розміру</w:t>
            </w:r>
            <w:r w:rsidRPr="009E6CCF">
              <w:rPr>
                <w:rFonts w:ascii="Times New Roman" w:eastAsia="Times New Roman" w:hAnsi="Times New Roman" w:cs="Times New Roman"/>
                <w:bCs/>
                <w:sz w:val="20"/>
                <w:szCs w:val="20"/>
                <w:lang w:val="ru-RU" w:eastAsia="uk-UA"/>
              </w:rPr>
              <w:t xml:space="preserve"> </w:t>
            </w:r>
            <w:r w:rsidRPr="009E6CCF">
              <w:rPr>
                <w:rFonts w:ascii="Times New Roman" w:eastAsia="Times New Roman" w:hAnsi="Times New Roman" w:cs="Times New Roman"/>
                <w:bCs/>
                <w:sz w:val="20"/>
                <w:szCs w:val="20"/>
                <w:lang w:eastAsia="uk-UA"/>
              </w:rPr>
              <w:t>винагороди для голови</w:t>
            </w:r>
            <w:r w:rsidRPr="009E6CCF">
              <w:rPr>
                <w:rFonts w:ascii="Times New Roman" w:eastAsia="Times New Roman" w:hAnsi="Times New Roman" w:cs="Times New Roman"/>
                <w:bCs/>
                <w:sz w:val="20"/>
                <w:szCs w:val="20"/>
                <w:lang w:val="ru-RU" w:eastAsia="uk-UA"/>
              </w:rPr>
              <w:t xml:space="preserve"> </w:t>
            </w:r>
            <w:r w:rsidRPr="009E6CCF">
              <w:rPr>
                <w:rFonts w:ascii="Times New Roman" w:eastAsia="Times New Roman" w:hAnsi="Times New Roman" w:cs="Times New Roman"/>
                <w:bCs/>
                <w:sz w:val="20"/>
                <w:szCs w:val="20"/>
                <w:lang w:eastAsia="uk-UA"/>
              </w:rPr>
              <w:t>та членів наглядової ради</w:t>
            </w:r>
          </w:p>
        </w:tc>
        <w:tc>
          <w:tcPr>
            <w:tcW w:w="138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r>
      <w:tr w:rsidR="009E6CCF" w:rsidRPr="009E6CCF" w:rsidTr="000215F6">
        <w:trPr>
          <w:trHeight w:val="284"/>
        </w:trPr>
        <w:tc>
          <w:tcPr>
            <w:tcW w:w="4350"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Прийняття рішення про</w:t>
            </w:r>
            <w:r w:rsidRPr="009E6CCF">
              <w:rPr>
                <w:rFonts w:ascii="Times New Roman" w:eastAsia="Times New Roman" w:hAnsi="Times New Roman" w:cs="Times New Roman"/>
                <w:bCs/>
                <w:sz w:val="20"/>
                <w:szCs w:val="20"/>
                <w:lang w:val="ru-RU" w:eastAsia="uk-UA"/>
              </w:rPr>
              <w:t xml:space="preserve"> </w:t>
            </w:r>
            <w:r w:rsidRPr="009E6CCF">
              <w:rPr>
                <w:rFonts w:ascii="Times New Roman" w:eastAsia="Times New Roman" w:hAnsi="Times New Roman" w:cs="Times New Roman"/>
                <w:bCs/>
                <w:sz w:val="20"/>
                <w:szCs w:val="20"/>
                <w:lang w:eastAsia="uk-UA"/>
              </w:rPr>
              <w:t>притягнення до майнової</w:t>
            </w:r>
            <w:r w:rsidRPr="009E6CCF">
              <w:rPr>
                <w:rFonts w:ascii="Times New Roman" w:eastAsia="Times New Roman" w:hAnsi="Times New Roman" w:cs="Times New Roman"/>
                <w:bCs/>
                <w:sz w:val="20"/>
                <w:szCs w:val="20"/>
                <w:lang w:val="ru-RU" w:eastAsia="uk-UA"/>
              </w:rPr>
              <w:t xml:space="preserve"> </w:t>
            </w:r>
            <w:r w:rsidRPr="009E6CCF">
              <w:rPr>
                <w:rFonts w:ascii="Times New Roman" w:eastAsia="Times New Roman" w:hAnsi="Times New Roman" w:cs="Times New Roman"/>
                <w:bCs/>
                <w:sz w:val="20"/>
                <w:szCs w:val="20"/>
                <w:lang w:eastAsia="uk-UA"/>
              </w:rPr>
              <w:t>відповідальності членів</w:t>
            </w:r>
            <w:r w:rsidRPr="009E6CCF">
              <w:rPr>
                <w:rFonts w:ascii="Times New Roman" w:eastAsia="Times New Roman" w:hAnsi="Times New Roman" w:cs="Times New Roman"/>
                <w:bCs/>
                <w:sz w:val="20"/>
                <w:szCs w:val="20"/>
                <w:lang w:val="ru-RU" w:eastAsia="uk-UA"/>
              </w:rPr>
              <w:t xml:space="preserve"> </w:t>
            </w:r>
            <w:r w:rsidRPr="009E6CCF">
              <w:rPr>
                <w:rFonts w:ascii="Times New Roman" w:eastAsia="Times New Roman" w:hAnsi="Times New Roman" w:cs="Times New Roman"/>
                <w:bCs/>
                <w:sz w:val="20"/>
                <w:szCs w:val="20"/>
                <w:lang w:eastAsia="uk-UA"/>
              </w:rPr>
              <w:t>виконавчого органу</w:t>
            </w:r>
          </w:p>
        </w:tc>
        <w:tc>
          <w:tcPr>
            <w:tcW w:w="138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r>
      <w:tr w:rsidR="009E6CCF" w:rsidRPr="009E6CCF" w:rsidTr="000215F6">
        <w:trPr>
          <w:trHeight w:val="284"/>
        </w:trPr>
        <w:tc>
          <w:tcPr>
            <w:tcW w:w="4350"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Прийняття рішення про</w:t>
            </w:r>
            <w:r w:rsidRPr="009E6CCF">
              <w:rPr>
                <w:rFonts w:ascii="Times New Roman" w:eastAsia="Times New Roman" w:hAnsi="Times New Roman" w:cs="Times New Roman"/>
                <w:bCs/>
                <w:sz w:val="20"/>
                <w:szCs w:val="20"/>
                <w:lang w:val="ru-RU" w:eastAsia="uk-UA"/>
              </w:rPr>
              <w:t xml:space="preserve"> </w:t>
            </w:r>
            <w:r w:rsidRPr="009E6CCF">
              <w:rPr>
                <w:rFonts w:ascii="Times New Roman" w:eastAsia="Times New Roman" w:hAnsi="Times New Roman" w:cs="Times New Roman"/>
                <w:bCs/>
                <w:sz w:val="20"/>
                <w:szCs w:val="20"/>
                <w:lang w:eastAsia="uk-UA"/>
              </w:rPr>
              <w:t>додатковий випуск акцій</w:t>
            </w:r>
            <w:r w:rsidRPr="009E6CCF">
              <w:rPr>
                <w:rFonts w:ascii="Times New Roman" w:eastAsia="Times New Roman" w:hAnsi="Times New Roman" w:cs="Times New Roman"/>
                <w:bCs/>
                <w:sz w:val="20"/>
                <w:szCs w:val="20"/>
                <w:lang w:val="ru-RU" w:eastAsia="uk-UA"/>
              </w:rPr>
              <w:t xml:space="preserve"> </w:t>
            </w:r>
          </w:p>
        </w:tc>
        <w:tc>
          <w:tcPr>
            <w:tcW w:w="138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r>
      <w:tr w:rsidR="009E6CCF" w:rsidRPr="009E6CCF" w:rsidTr="000215F6">
        <w:trPr>
          <w:trHeight w:val="284"/>
        </w:trPr>
        <w:tc>
          <w:tcPr>
            <w:tcW w:w="4350"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Прийняття рішення про</w:t>
            </w:r>
            <w:r w:rsidRPr="009E6CCF">
              <w:rPr>
                <w:rFonts w:ascii="Times New Roman" w:eastAsia="Times New Roman" w:hAnsi="Times New Roman" w:cs="Times New Roman"/>
                <w:bCs/>
                <w:sz w:val="20"/>
                <w:szCs w:val="20"/>
                <w:lang w:val="ru-RU" w:eastAsia="uk-UA"/>
              </w:rPr>
              <w:t xml:space="preserve"> </w:t>
            </w:r>
            <w:r w:rsidRPr="009E6CCF">
              <w:rPr>
                <w:rFonts w:ascii="Times New Roman" w:eastAsia="Times New Roman" w:hAnsi="Times New Roman" w:cs="Times New Roman"/>
                <w:bCs/>
                <w:sz w:val="20"/>
                <w:szCs w:val="20"/>
                <w:lang w:eastAsia="uk-UA"/>
              </w:rPr>
              <w:t>викуп, реалізацію та</w:t>
            </w:r>
            <w:r w:rsidRPr="009E6CCF">
              <w:rPr>
                <w:rFonts w:ascii="Times New Roman" w:eastAsia="Times New Roman" w:hAnsi="Times New Roman" w:cs="Times New Roman"/>
                <w:bCs/>
                <w:sz w:val="20"/>
                <w:szCs w:val="20"/>
                <w:lang w:val="ru-RU" w:eastAsia="uk-UA"/>
              </w:rPr>
              <w:t xml:space="preserve"> </w:t>
            </w:r>
            <w:r w:rsidRPr="009E6CCF">
              <w:rPr>
                <w:rFonts w:ascii="Times New Roman" w:eastAsia="Times New Roman" w:hAnsi="Times New Roman" w:cs="Times New Roman"/>
                <w:bCs/>
                <w:sz w:val="20"/>
                <w:szCs w:val="20"/>
                <w:lang w:eastAsia="uk-UA"/>
              </w:rPr>
              <w:t>розміщення власних акцій</w:t>
            </w:r>
          </w:p>
        </w:tc>
        <w:tc>
          <w:tcPr>
            <w:tcW w:w="138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r>
      <w:tr w:rsidR="009E6CCF" w:rsidRPr="009E6CCF" w:rsidTr="000215F6">
        <w:trPr>
          <w:trHeight w:val="284"/>
        </w:trPr>
        <w:tc>
          <w:tcPr>
            <w:tcW w:w="4350"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Затвердження зовнішнього аудитора      </w:t>
            </w:r>
          </w:p>
        </w:tc>
        <w:tc>
          <w:tcPr>
            <w:tcW w:w="138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r>
      <w:tr w:rsidR="00BF6AED" w:rsidRPr="009E6CCF" w:rsidTr="000215F6">
        <w:trPr>
          <w:trHeight w:val="284"/>
        </w:trPr>
        <w:tc>
          <w:tcPr>
            <w:tcW w:w="4350"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Затвердження договорів, щодо яких існує конфлікт</w:t>
            </w:r>
            <w:r w:rsidRPr="009E6CCF">
              <w:rPr>
                <w:rFonts w:ascii="Times New Roman" w:eastAsia="Times New Roman" w:hAnsi="Times New Roman" w:cs="Times New Roman"/>
                <w:bCs/>
                <w:sz w:val="20"/>
                <w:szCs w:val="20"/>
                <w:lang w:val="ru-RU" w:eastAsia="uk-UA"/>
              </w:rPr>
              <w:t xml:space="preserve"> </w:t>
            </w:r>
            <w:r w:rsidRPr="009E6CCF">
              <w:rPr>
                <w:rFonts w:ascii="Times New Roman" w:eastAsia="Times New Roman" w:hAnsi="Times New Roman" w:cs="Times New Roman"/>
                <w:bCs/>
                <w:sz w:val="20"/>
                <w:szCs w:val="20"/>
                <w:lang w:eastAsia="uk-UA"/>
              </w:rPr>
              <w:t>інтересів</w:t>
            </w:r>
          </w:p>
        </w:tc>
        <w:tc>
          <w:tcPr>
            <w:tcW w:w="138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r>
    </w:tbl>
    <w:p w:rsidR="00BF6AED" w:rsidRPr="009E6CCF" w:rsidRDefault="00BF6AED" w:rsidP="009E6CCF">
      <w:pPr>
        <w:spacing w:after="0" w:line="240" w:lineRule="auto"/>
        <w:outlineLvl w:val="2"/>
        <w:rPr>
          <w:rFonts w:ascii="Times New Roman" w:eastAsia="Times New Roman" w:hAnsi="Times New Roman" w:cs="Times New Roman"/>
          <w:bCs/>
          <w:sz w:val="20"/>
          <w:szCs w:val="20"/>
          <w:lang w:val="en-US" w:eastAsia="uk-UA"/>
        </w:rPr>
      </w:pPr>
    </w:p>
    <w:p w:rsidR="00BF6AED" w:rsidRPr="009E6CCF" w:rsidRDefault="00BF6AED" w:rsidP="009E6CCF">
      <w:pPr>
        <w:spacing w:after="0" w:line="240" w:lineRule="auto"/>
        <w:outlineLvl w:val="2"/>
        <w:rPr>
          <w:rFonts w:ascii="Times New Roman" w:eastAsia="Times New Roman" w:hAnsi="Times New Roman" w:cs="Times New Roman"/>
          <w:bCs/>
          <w:sz w:val="20"/>
          <w:szCs w:val="20"/>
          <w:u w:val="single"/>
          <w:lang w:val="ru-RU" w:eastAsia="uk-UA"/>
        </w:rPr>
      </w:pPr>
      <w:r w:rsidRPr="009E6CCF">
        <w:rPr>
          <w:rFonts w:ascii="Times New Roman" w:eastAsia="Times New Roman" w:hAnsi="Times New Roman" w:cs="Times New Roman"/>
          <w:b/>
          <w:bCs/>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9E6CCF">
        <w:rPr>
          <w:rFonts w:ascii="Times New Roman" w:eastAsia="Times New Roman" w:hAnsi="Times New Roman" w:cs="Times New Roman"/>
          <w:b/>
          <w:bCs/>
          <w:sz w:val="20"/>
          <w:szCs w:val="20"/>
          <w:lang w:val="ru-RU" w:eastAsia="uk-UA"/>
        </w:rPr>
        <w:t xml:space="preserve"> )  </w:t>
      </w:r>
      <w:r w:rsidRPr="009E6CCF">
        <w:rPr>
          <w:rFonts w:ascii="Times New Roman" w:eastAsia="Times New Roman" w:hAnsi="Times New Roman" w:cs="Times New Roman"/>
          <w:b/>
          <w:bCs/>
          <w:sz w:val="20"/>
          <w:szCs w:val="20"/>
          <w:u w:val="single"/>
          <w:lang w:val="ru-RU" w:eastAsia="uk-UA"/>
        </w:rPr>
        <w:t xml:space="preserve"> </w:t>
      </w:r>
      <w:r w:rsidRPr="009E6CCF">
        <w:rPr>
          <w:rFonts w:ascii="Times New Roman" w:eastAsia="Times New Roman" w:hAnsi="Times New Roman" w:cs="Times New Roman"/>
          <w:bCs/>
          <w:sz w:val="20"/>
          <w:szCs w:val="20"/>
          <w:u w:val="single"/>
          <w:lang w:val="ru-RU" w:eastAsia="uk-UA"/>
        </w:rPr>
        <w:t xml:space="preserve">Так </w:t>
      </w: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val="ru-RU" w:eastAsia="uk-UA"/>
        </w:rPr>
      </w:pPr>
    </w:p>
    <w:p w:rsidR="00BF6AED" w:rsidRPr="009E6CCF" w:rsidRDefault="00BF6AED" w:rsidP="009E6CCF">
      <w:pPr>
        <w:spacing w:after="0" w:line="240" w:lineRule="auto"/>
        <w:outlineLvl w:val="2"/>
        <w:rPr>
          <w:rFonts w:ascii="Times New Roman" w:eastAsia="Times New Roman" w:hAnsi="Times New Roman" w:cs="Times New Roman"/>
          <w:bCs/>
          <w:sz w:val="20"/>
          <w:szCs w:val="20"/>
          <w:u w:val="single"/>
          <w:lang w:val="ru-RU" w:eastAsia="uk-UA"/>
        </w:rPr>
      </w:pPr>
      <w:r w:rsidRPr="009E6CCF">
        <w:rPr>
          <w:rFonts w:ascii="Times New Roman" w:eastAsia="Times New Roman" w:hAnsi="Times New Roman" w:cs="Times New Roman"/>
          <w:b/>
          <w:bCs/>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9E6CCF">
        <w:rPr>
          <w:rFonts w:ascii="Times New Roman" w:eastAsia="Times New Roman" w:hAnsi="Times New Roman" w:cs="Times New Roman"/>
          <w:b/>
          <w:bCs/>
          <w:sz w:val="20"/>
          <w:szCs w:val="20"/>
          <w:lang w:eastAsia="uk-UA"/>
        </w:rPr>
        <w:br/>
        <w:t>осіб  та  обов'язком  діяти  в  інтересах акціонерного товариства? (так/ні)</w:t>
      </w:r>
      <w:r w:rsidRPr="009E6CCF">
        <w:rPr>
          <w:rFonts w:ascii="Times New Roman" w:eastAsia="Times New Roman" w:hAnsi="Times New Roman" w:cs="Times New Roman"/>
          <w:b/>
          <w:bCs/>
          <w:sz w:val="20"/>
          <w:szCs w:val="20"/>
          <w:lang w:val="ru-RU" w:eastAsia="uk-UA"/>
        </w:rPr>
        <w:t xml:space="preserve">  </w:t>
      </w:r>
      <w:r w:rsidRPr="009E6CCF">
        <w:rPr>
          <w:rFonts w:ascii="Times New Roman" w:eastAsia="Times New Roman" w:hAnsi="Times New Roman" w:cs="Times New Roman"/>
          <w:bCs/>
          <w:sz w:val="20"/>
          <w:szCs w:val="20"/>
          <w:u w:val="single"/>
          <w:lang w:val="ru-RU" w:eastAsia="uk-UA"/>
        </w:rPr>
        <w:t>Ні</w:t>
      </w:r>
    </w:p>
    <w:p w:rsidR="00BF6AED" w:rsidRPr="009E6CCF" w:rsidRDefault="00BF6AED" w:rsidP="009E6CCF">
      <w:pPr>
        <w:spacing w:after="0" w:line="240" w:lineRule="auto"/>
        <w:outlineLvl w:val="2"/>
        <w:rPr>
          <w:rFonts w:ascii="Times New Roman" w:eastAsia="Times New Roman" w:hAnsi="Times New Roman" w:cs="Times New Roman"/>
          <w:bCs/>
          <w:sz w:val="20"/>
          <w:szCs w:val="20"/>
          <w:u w:val="single"/>
          <w:lang w:val="ru-RU" w:eastAsia="uk-UA"/>
        </w:rPr>
      </w:pP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val="ru-RU" w:eastAsia="uk-UA"/>
        </w:rPr>
      </w:pPr>
      <w:r w:rsidRPr="009E6CCF">
        <w:rPr>
          <w:rFonts w:ascii="Times New Roman" w:eastAsia="Times New Roman" w:hAnsi="Times New Roman" w:cs="Times New Roman"/>
          <w:b/>
          <w:bCs/>
          <w:sz w:val="20"/>
          <w:szCs w:val="20"/>
          <w:lang w:eastAsia="uk-UA"/>
        </w:rPr>
        <w:t>Які документи існують у вашому акціонерному товаристві</w:t>
      </w:r>
      <w:r w:rsidRPr="009E6CCF">
        <w:rPr>
          <w:rFonts w:ascii="Times New Roman" w:eastAsia="Times New Roman" w:hAnsi="Times New Roman" w:cs="Times New Roman"/>
          <w:b/>
          <w:bCs/>
          <w:sz w:val="20"/>
          <w:szCs w:val="20"/>
          <w:lang w:val="ru-RU" w:eastAsia="uk-UA"/>
        </w:rPr>
        <w:t xml:space="preserve"> </w:t>
      </w:r>
      <w:r w:rsidRPr="009E6CCF">
        <w:rPr>
          <w:rFonts w:ascii="Times New Roman" w:eastAsia="Times New Roman" w:hAnsi="Times New Roman" w:cs="Times New Roman"/>
          <w:b/>
          <w:bCs/>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9E6CCF" w:rsidRPr="009E6CCF" w:rsidTr="000215F6">
        <w:trPr>
          <w:trHeight w:val="284"/>
        </w:trPr>
        <w:tc>
          <w:tcPr>
            <w:tcW w:w="7107"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ru-RU" w:eastAsia="uk-UA"/>
              </w:rPr>
              <w:t>Ні</w:t>
            </w:r>
          </w:p>
        </w:tc>
      </w:tr>
      <w:tr w:rsidR="009E6CCF" w:rsidRPr="009E6CCF" w:rsidTr="000215F6">
        <w:trPr>
          <w:trHeight w:val="284"/>
        </w:trPr>
        <w:tc>
          <w:tcPr>
            <w:tcW w:w="7107"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Положення про загальні збори акціонерів                </w:t>
            </w:r>
          </w:p>
        </w:tc>
        <w:tc>
          <w:tcPr>
            <w:tcW w:w="152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ru-RU" w:eastAsia="uk-UA"/>
              </w:rPr>
              <w:t xml:space="preserve"> </w:t>
            </w:r>
          </w:p>
        </w:tc>
      </w:tr>
      <w:tr w:rsidR="009E6CCF" w:rsidRPr="009E6CCF" w:rsidTr="000215F6">
        <w:trPr>
          <w:trHeight w:val="284"/>
        </w:trPr>
        <w:tc>
          <w:tcPr>
            <w:tcW w:w="7107"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Положення про наглядову раду                           </w:t>
            </w:r>
          </w:p>
        </w:tc>
        <w:tc>
          <w:tcPr>
            <w:tcW w:w="152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 xml:space="preserve"> </w:t>
            </w:r>
          </w:p>
        </w:tc>
      </w:tr>
      <w:tr w:rsidR="009E6CCF" w:rsidRPr="009E6CCF" w:rsidTr="000215F6">
        <w:trPr>
          <w:trHeight w:val="284"/>
        </w:trPr>
        <w:tc>
          <w:tcPr>
            <w:tcW w:w="7107"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Положення про виконавчий орган  </w:t>
            </w:r>
          </w:p>
        </w:tc>
        <w:tc>
          <w:tcPr>
            <w:tcW w:w="152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 xml:space="preserve"> </w:t>
            </w:r>
          </w:p>
        </w:tc>
      </w:tr>
      <w:tr w:rsidR="009E6CCF" w:rsidRPr="009E6CCF" w:rsidTr="000215F6">
        <w:trPr>
          <w:trHeight w:val="284"/>
        </w:trPr>
        <w:tc>
          <w:tcPr>
            <w:tcW w:w="7107"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
                <w:bCs/>
                <w:sz w:val="20"/>
                <w:szCs w:val="20"/>
                <w:lang w:val="ru-RU" w:eastAsia="uk-UA"/>
              </w:rPr>
            </w:pPr>
            <w:r w:rsidRPr="009E6CCF">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
                <w:bCs/>
                <w:sz w:val="20"/>
                <w:szCs w:val="20"/>
                <w:lang w:val="ru-RU" w:eastAsia="uk-UA"/>
              </w:rPr>
            </w:pPr>
            <w:r w:rsidRPr="009E6CCF">
              <w:rPr>
                <w:rFonts w:ascii="Times New Roman" w:eastAsia="Times New Roman" w:hAnsi="Times New Roman" w:cs="Times New Roman"/>
                <w:bCs/>
                <w:sz w:val="20"/>
                <w:szCs w:val="20"/>
                <w:lang w:val="ru-RU" w:eastAsia="uk-UA"/>
              </w:rPr>
              <w:t>X</w:t>
            </w:r>
          </w:p>
        </w:tc>
      </w:tr>
      <w:tr w:rsidR="009E6CCF" w:rsidRPr="009E6CCF" w:rsidTr="000215F6">
        <w:trPr>
          <w:trHeight w:val="284"/>
        </w:trPr>
        <w:tc>
          <w:tcPr>
            <w:tcW w:w="7107"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Положення про ревізійну комісію ( або ревізора )                       </w:t>
            </w:r>
          </w:p>
        </w:tc>
        <w:tc>
          <w:tcPr>
            <w:tcW w:w="152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 xml:space="preserve"> </w:t>
            </w:r>
          </w:p>
        </w:tc>
      </w:tr>
      <w:tr w:rsidR="009E6CCF" w:rsidRPr="009E6CCF" w:rsidTr="000215F6">
        <w:trPr>
          <w:trHeight w:val="284"/>
        </w:trPr>
        <w:tc>
          <w:tcPr>
            <w:tcW w:w="7107"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Положення про акції акціонерного товариства            </w:t>
            </w:r>
          </w:p>
        </w:tc>
        <w:tc>
          <w:tcPr>
            <w:tcW w:w="152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X</w:t>
            </w:r>
          </w:p>
        </w:tc>
      </w:tr>
      <w:tr w:rsidR="009E6CCF" w:rsidRPr="009E6CCF" w:rsidTr="000215F6">
        <w:trPr>
          <w:trHeight w:val="284"/>
        </w:trPr>
        <w:tc>
          <w:tcPr>
            <w:tcW w:w="7107"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Положення про порядок розподілу прибутку               </w:t>
            </w:r>
          </w:p>
        </w:tc>
        <w:tc>
          <w:tcPr>
            <w:tcW w:w="152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X</w:t>
            </w:r>
          </w:p>
        </w:tc>
      </w:tr>
      <w:tr w:rsidR="00BF6AED" w:rsidRPr="009E6CCF" w:rsidTr="000215F6">
        <w:trPr>
          <w:trHeight w:val="284"/>
        </w:trPr>
        <w:tc>
          <w:tcPr>
            <w:tcW w:w="1718" w:type="dxa"/>
            <w:shd w:val="clear" w:color="auto" w:fill="auto"/>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eastAsia="uk-UA"/>
              </w:rPr>
              <w:t xml:space="preserve">Інше (запишіть)                                        </w:t>
            </w:r>
          </w:p>
        </w:tc>
        <w:tc>
          <w:tcPr>
            <w:tcW w:w="8419" w:type="dxa"/>
            <w:gridSpan w:val="3"/>
            <w:shd w:val="clear" w:color="auto" w:fill="auto"/>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ru-RU" w:eastAsia="uk-UA"/>
              </w:rPr>
              <w:t xml:space="preserve"> </w:t>
            </w:r>
          </w:p>
        </w:tc>
      </w:tr>
    </w:tbl>
    <w:p w:rsidR="00BF6AED" w:rsidRPr="009E6CCF" w:rsidRDefault="00BF6AED" w:rsidP="009E6CCF">
      <w:pPr>
        <w:spacing w:after="0" w:line="240" w:lineRule="auto"/>
        <w:outlineLvl w:val="2"/>
        <w:rPr>
          <w:rFonts w:ascii="Times New Roman" w:eastAsia="Times New Roman" w:hAnsi="Times New Roman" w:cs="Times New Roman"/>
          <w:bCs/>
          <w:sz w:val="20"/>
          <w:szCs w:val="20"/>
          <w:lang w:val="en-US" w:eastAsia="uk-UA"/>
        </w:rPr>
      </w:pPr>
    </w:p>
    <w:p w:rsidR="00BF6AED" w:rsidRPr="009E6CCF" w:rsidRDefault="00BF6AED" w:rsidP="009E6CCF">
      <w:pPr>
        <w:spacing w:after="0" w:line="240" w:lineRule="auto"/>
        <w:outlineLvl w:val="2"/>
        <w:rPr>
          <w:rFonts w:ascii="Times New Roman" w:eastAsia="Times New Roman" w:hAnsi="Times New Roman" w:cs="Times New Roman"/>
          <w:bCs/>
          <w:sz w:val="20"/>
          <w:szCs w:val="20"/>
          <w:lang w:val="en-US" w:eastAsia="uk-UA"/>
        </w:rPr>
      </w:pPr>
    </w:p>
    <w:p w:rsidR="00BF6AED" w:rsidRPr="009E6CCF" w:rsidRDefault="00BF6AED" w:rsidP="009E6CCF">
      <w:pPr>
        <w:spacing w:after="0" w:line="240" w:lineRule="auto"/>
        <w:outlineLvl w:val="2"/>
        <w:rPr>
          <w:rFonts w:ascii="Times New Roman" w:eastAsia="Times New Roman" w:hAnsi="Times New Roman" w:cs="Times New Roman"/>
          <w:bCs/>
          <w:sz w:val="20"/>
          <w:szCs w:val="20"/>
          <w:lang w:val="en-US" w:eastAsia="uk-UA"/>
        </w:rPr>
      </w:pPr>
    </w:p>
    <w:p w:rsidR="00BF6AED" w:rsidRPr="009E6CCF" w:rsidRDefault="00BF6AED" w:rsidP="009E6CCF">
      <w:pPr>
        <w:spacing w:after="0" w:line="240" w:lineRule="auto"/>
        <w:outlineLvl w:val="2"/>
        <w:rPr>
          <w:rFonts w:ascii="Times New Roman" w:eastAsia="Times New Roman" w:hAnsi="Times New Roman" w:cs="Times New Roman"/>
          <w:bCs/>
          <w:sz w:val="20"/>
          <w:szCs w:val="20"/>
          <w:lang w:val="en-US" w:eastAsia="uk-UA"/>
        </w:rPr>
      </w:pP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9E6CCF" w:rsidRPr="009E6CCF" w:rsidTr="000215F6">
        <w:trPr>
          <w:trHeight w:val="284"/>
        </w:trPr>
        <w:tc>
          <w:tcPr>
            <w:tcW w:w="2894"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Інформація про діяльність акціонерного товариства</w:t>
            </w:r>
          </w:p>
        </w:tc>
        <w:tc>
          <w:tcPr>
            <w:tcW w:w="12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Інформація розміщується на власній інтернет </w:t>
            </w:r>
            <w:r w:rsidRPr="009E6CCF">
              <w:rPr>
                <w:rFonts w:ascii="Times New Roman" w:eastAsia="Times New Roman" w:hAnsi="Times New Roman" w:cs="Times New Roman"/>
                <w:bCs/>
                <w:sz w:val="20"/>
                <w:szCs w:val="20"/>
                <w:lang w:val="en-US" w:eastAsia="uk-UA"/>
              </w:rPr>
              <w:t>c</w:t>
            </w:r>
            <w:r w:rsidRPr="009E6CCF">
              <w:rPr>
                <w:rFonts w:ascii="Times New Roman" w:eastAsia="Times New Roman" w:hAnsi="Times New Roman" w:cs="Times New Roman"/>
                <w:bCs/>
                <w:sz w:val="20"/>
                <w:szCs w:val="20"/>
                <w:lang w:eastAsia="uk-UA"/>
              </w:rPr>
              <w:t>торінці акціонерного товариства</w:t>
            </w:r>
          </w:p>
        </w:tc>
      </w:tr>
      <w:tr w:rsidR="009E6CCF" w:rsidRPr="009E6CCF" w:rsidTr="000215F6">
        <w:trPr>
          <w:trHeight w:val="284"/>
        </w:trPr>
        <w:tc>
          <w:tcPr>
            <w:tcW w:w="2894"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Фінансова звітність, результати діяльності</w:t>
            </w:r>
          </w:p>
        </w:tc>
        <w:tc>
          <w:tcPr>
            <w:tcW w:w="12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Так</w:t>
            </w:r>
          </w:p>
        </w:tc>
      </w:tr>
      <w:tr w:rsidR="009E6CCF" w:rsidRPr="009E6CCF" w:rsidTr="000215F6">
        <w:trPr>
          <w:trHeight w:val="284"/>
        </w:trPr>
        <w:tc>
          <w:tcPr>
            <w:tcW w:w="2894"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r>
      <w:tr w:rsidR="009E6CCF" w:rsidRPr="009E6CCF" w:rsidTr="000215F6">
        <w:trPr>
          <w:trHeight w:val="284"/>
        </w:trPr>
        <w:tc>
          <w:tcPr>
            <w:tcW w:w="2894"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r>
      <w:tr w:rsidR="009E6CCF" w:rsidRPr="009E6CCF" w:rsidTr="000215F6">
        <w:trPr>
          <w:trHeight w:val="284"/>
        </w:trPr>
        <w:tc>
          <w:tcPr>
            <w:tcW w:w="2894"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Статут та внутрішні документи</w:t>
            </w:r>
          </w:p>
        </w:tc>
        <w:tc>
          <w:tcPr>
            <w:tcW w:w="12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r>
      <w:tr w:rsidR="009E6CCF" w:rsidRPr="009E6CCF" w:rsidTr="000215F6">
        <w:trPr>
          <w:trHeight w:val="284"/>
        </w:trPr>
        <w:tc>
          <w:tcPr>
            <w:tcW w:w="2894"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r>
      <w:tr w:rsidR="00BF6AED" w:rsidRPr="009E6CCF" w:rsidTr="000215F6">
        <w:trPr>
          <w:trHeight w:val="284"/>
        </w:trPr>
        <w:tc>
          <w:tcPr>
            <w:tcW w:w="2894"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Ні</w:t>
            </w:r>
          </w:p>
        </w:tc>
      </w:tr>
    </w:tbl>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9E6CCF">
        <w:rPr>
          <w:rFonts w:ascii="Times New Roman" w:eastAsia="Times New Roman" w:hAnsi="Times New Roman" w:cs="Times New Roman"/>
          <w:bCs/>
          <w:sz w:val="20"/>
          <w:szCs w:val="20"/>
          <w:u w:val="single"/>
          <w:lang w:val="ru-RU" w:eastAsia="uk-UA"/>
        </w:rPr>
        <w:t>Так</w:t>
      </w: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eastAsia="uk-UA"/>
        </w:rPr>
      </w:pP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9E6CCF" w:rsidRPr="009E6CCF" w:rsidTr="000215F6">
        <w:trPr>
          <w:trHeight w:val="284"/>
        </w:trPr>
        <w:tc>
          <w:tcPr>
            <w:tcW w:w="6281"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Ні</w:t>
            </w:r>
          </w:p>
        </w:tc>
      </w:tr>
      <w:tr w:rsidR="009E6CCF" w:rsidRPr="009E6CCF" w:rsidTr="000215F6">
        <w:trPr>
          <w:trHeight w:val="284"/>
        </w:trPr>
        <w:tc>
          <w:tcPr>
            <w:tcW w:w="6281"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Не проводились взагалі                                 </w:t>
            </w:r>
          </w:p>
        </w:tc>
        <w:tc>
          <w:tcPr>
            <w:tcW w:w="193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X</w:t>
            </w:r>
          </w:p>
        </w:tc>
      </w:tr>
      <w:tr w:rsidR="009E6CCF" w:rsidRPr="009E6CCF" w:rsidTr="000215F6">
        <w:trPr>
          <w:trHeight w:val="284"/>
        </w:trPr>
        <w:tc>
          <w:tcPr>
            <w:tcW w:w="6281"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Менше ніж раз на рік                                   </w:t>
            </w:r>
          </w:p>
        </w:tc>
        <w:tc>
          <w:tcPr>
            <w:tcW w:w="193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X</w:t>
            </w:r>
          </w:p>
        </w:tc>
      </w:tr>
      <w:tr w:rsidR="009E6CCF" w:rsidRPr="009E6CCF" w:rsidTr="000215F6">
        <w:trPr>
          <w:trHeight w:val="284"/>
        </w:trPr>
        <w:tc>
          <w:tcPr>
            <w:tcW w:w="6281"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Раз на рік                                             </w:t>
            </w:r>
          </w:p>
        </w:tc>
        <w:tc>
          <w:tcPr>
            <w:tcW w:w="193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 xml:space="preserve"> </w:t>
            </w:r>
          </w:p>
        </w:tc>
      </w:tr>
      <w:tr w:rsidR="00BF6AED" w:rsidRPr="009E6CCF" w:rsidTr="000215F6">
        <w:trPr>
          <w:trHeight w:val="284"/>
        </w:trPr>
        <w:tc>
          <w:tcPr>
            <w:tcW w:w="6281" w:type="dxa"/>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Частіше ніж раз на рік                                 </w:t>
            </w:r>
          </w:p>
        </w:tc>
        <w:tc>
          <w:tcPr>
            <w:tcW w:w="193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en-US" w:eastAsia="uk-UA"/>
              </w:rPr>
              <w:t>X</w:t>
            </w:r>
          </w:p>
        </w:tc>
      </w:tr>
    </w:tbl>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4462"/>
        <w:gridCol w:w="1851"/>
        <w:gridCol w:w="1895"/>
      </w:tblGrid>
      <w:tr w:rsidR="009E6CCF" w:rsidRPr="009E6CCF" w:rsidTr="000215F6">
        <w:trPr>
          <w:trHeight w:val="284"/>
        </w:trPr>
        <w:tc>
          <w:tcPr>
            <w:tcW w:w="6309"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ru-RU" w:eastAsia="uk-UA"/>
              </w:rPr>
              <w:t>Ні</w:t>
            </w:r>
          </w:p>
        </w:tc>
      </w:tr>
      <w:tr w:rsidR="009E6CCF" w:rsidRPr="009E6CCF" w:rsidTr="000215F6">
        <w:trPr>
          <w:trHeight w:val="284"/>
        </w:trPr>
        <w:tc>
          <w:tcPr>
            <w:tcW w:w="6309"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Загальні збори акціонерів    </w:t>
            </w:r>
          </w:p>
        </w:tc>
        <w:tc>
          <w:tcPr>
            <w:tcW w:w="189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X</w:t>
            </w:r>
          </w:p>
        </w:tc>
      </w:tr>
      <w:tr w:rsidR="009E6CCF" w:rsidRPr="009E6CCF" w:rsidTr="000215F6">
        <w:trPr>
          <w:trHeight w:val="284"/>
        </w:trPr>
        <w:tc>
          <w:tcPr>
            <w:tcW w:w="6309"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Наглядова рада                                         </w:t>
            </w:r>
          </w:p>
        </w:tc>
        <w:tc>
          <w:tcPr>
            <w:tcW w:w="189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 xml:space="preserve"> </w:t>
            </w:r>
          </w:p>
        </w:tc>
      </w:tr>
      <w:tr w:rsidR="009E6CCF" w:rsidRPr="009E6CCF" w:rsidTr="000215F6">
        <w:trPr>
          <w:trHeight w:val="284"/>
        </w:trPr>
        <w:tc>
          <w:tcPr>
            <w:tcW w:w="6309"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eastAsia="uk-UA"/>
              </w:rPr>
              <w:t xml:space="preserve">Виконавчий орган                       </w:t>
            </w:r>
          </w:p>
        </w:tc>
        <w:tc>
          <w:tcPr>
            <w:tcW w:w="1890"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en-US" w:eastAsia="uk-UA"/>
              </w:rPr>
              <w:t>X</w:t>
            </w:r>
          </w:p>
        </w:tc>
      </w:tr>
      <w:tr w:rsidR="00BF6AED" w:rsidRPr="009E6CCF" w:rsidTr="000215F6">
        <w:trPr>
          <w:trHeight w:val="284"/>
        </w:trPr>
        <w:tc>
          <w:tcPr>
            <w:tcW w:w="1718" w:type="dxa"/>
            <w:shd w:val="clear" w:color="auto" w:fill="auto"/>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eastAsia="uk-UA"/>
              </w:rPr>
              <w:t xml:space="preserve">Інше (зазначити)                                        </w:t>
            </w:r>
          </w:p>
        </w:tc>
        <w:tc>
          <w:tcPr>
            <w:tcW w:w="8419" w:type="dxa"/>
            <w:gridSpan w:val="3"/>
            <w:shd w:val="clear" w:color="auto" w:fill="auto"/>
          </w:tcPr>
          <w:p w:rsidR="00BF6AED" w:rsidRPr="009E6CCF" w:rsidRDefault="00BF6AED" w:rsidP="009E6CCF">
            <w:pPr>
              <w:spacing w:after="0" w:line="240" w:lineRule="auto"/>
              <w:outlineLvl w:val="2"/>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 xml:space="preserve"> </w:t>
            </w:r>
          </w:p>
        </w:tc>
      </w:tr>
    </w:tbl>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p>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
          <w:bCs/>
          <w:sz w:val="20"/>
          <w:szCs w:val="20"/>
          <w:lang w:eastAsia="uk-UA"/>
        </w:rPr>
        <w:t>З ініціативи   якого   органу   ревізійна  комісія (ревізор) проводила перевірку останнього разу?</w:t>
      </w:r>
    </w:p>
    <w:p w:rsidR="00BF6AED" w:rsidRPr="009E6CCF" w:rsidRDefault="00BF6AED" w:rsidP="009E6CCF">
      <w:pPr>
        <w:spacing w:after="0" w:line="240" w:lineRule="auto"/>
        <w:outlineLvl w:val="2"/>
        <w:rPr>
          <w:rFonts w:ascii="Times New Roman" w:eastAsia="Times New Roman" w:hAnsi="Times New Roman" w:cs="Times New Roman"/>
          <w:b/>
          <w:bCs/>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9E6CCF" w:rsidRPr="009E6CCF" w:rsidTr="000215F6">
        <w:trPr>
          <w:trHeight w:val="284"/>
        </w:trPr>
        <w:tc>
          <w:tcPr>
            <w:tcW w:w="6813"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
                <w:bCs/>
                <w:sz w:val="20"/>
                <w:szCs w:val="20"/>
                <w:lang w:eastAsia="uk-UA"/>
              </w:rPr>
            </w:pPr>
          </w:p>
        </w:tc>
        <w:tc>
          <w:tcPr>
            <w:tcW w:w="165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Так</w:t>
            </w:r>
          </w:p>
        </w:tc>
        <w:tc>
          <w:tcPr>
            <w:tcW w:w="167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Ні</w:t>
            </w:r>
          </w:p>
        </w:tc>
      </w:tr>
      <w:tr w:rsidR="009E6CCF" w:rsidRPr="009E6CCF" w:rsidTr="000215F6">
        <w:trPr>
          <w:trHeight w:val="284"/>
        </w:trPr>
        <w:tc>
          <w:tcPr>
            <w:tcW w:w="6813"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З власної ініціативи                                   </w:t>
            </w:r>
          </w:p>
        </w:tc>
        <w:tc>
          <w:tcPr>
            <w:tcW w:w="165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ru-RU" w:eastAsia="uk-UA"/>
              </w:rPr>
              <w:t>X</w:t>
            </w:r>
          </w:p>
        </w:tc>
        <w:tc>
          <w:tcPr>
            <w:tcW w:w="167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ru-RU" w:eastAsia="uk-UA"/>
              </w:rPr>
              <w:t xml:space="preserve"> </w:t>
            </w:r>
          </w:p>
        </w:tc>
      </w:tr>
      <w:tr w:rsidR="009E6CCF" w:rsidRPr="009E6CCF" w:rsidTr="000215F6">
        <w:trPr>
          <w:trHeight w:val="284"/>
        </w:trPr>
        <w:tc>
          <w:tcPr>
            <w:tcW w:w="6813"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За дорученням загальних зборів                         </w:t>
            </w:r>
          </w:p>
        </w:tc>
        <w:tc>
          <w:tcPr>
            <w:tcW w:w="165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ru-RU" w:eastAsia="uk-UA"/>
              </w:rPr>
              <w:t xml:space="preserve"> </w:t>
            </w:r>
          </w:p>
        </w:tc>
        <w:tc>
          <w:tcPr>
            <w:tcW w:w="167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ru-RU" w:eastAsia="uk-UA"/>
              </w:rPr>
              <w:t>X</w:t>
            </w:r>
          </w:p>
        </w:tc>
      </w:tr>
      <w:tr w:rsidR="009E6CCF" w:rsidRPr="009E6CCF" w:rsidTr="000215F6">
        <w:trPr>
          <w:trHeight w:val="284"/>
        </w:trPr>
        <w:tc>
          <w:tcPr>
            <w:tcW w:w="6813"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За дорученням наглядової ради                          </w:t>
            </w:r>
          </w:p>
        </w:tc>
        <w:tc>
          <w:tcPr>
            <w:tcW w:w="165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ru-RU" w:eastAsia="uk-UA"/>
              </w:rPr>
              <w:t xml:space="preserve"> </w:t>
            </w:r>
          </w:p>
        </w:tc>
        <w:tc>
          <w:tcPr>
            <w:tcW w:w="167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ru-RU" w:eastAsia="uk-UA"/>
              </w:rPr>
              <w:t>X</w:t>
            </w:r>
          </w:p>
        </w:tc>
      </w:tr>
      <w:tr w:rsidR="009E6CCF" w:rsidRPr="009E6CCF" w:rsidTr="000215F6">
        <w:trPr>
          <w:trHeight w:val="284"/>
        </w:trPr>
        <w:tc>
          <w:tcPr>
            <w:tcW w:w="6813"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За зверненням виконавчого органу                       </w:t>
            </w:r>
          </w:p>
        </w:tc>
        <w:tc>
          <w:tcPr>
            <w:tcW w:w="165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ru-RU" w:eastAsia="uk-UA"/>
              </w:rPr>
              <w:t xml:space="preserve"> </w:t>
            </w:r>
          </w:p>
        </w:tc>
        <w:tc>
          <w:tcPr>
            <w:tcW w:w="167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ru-RU" w:eastAsia="uk-UA"/>
              </w:rPr>
              <w:t>X</w:t>
            </w:r>
          </w:p>
        </w:tc>
      </w:tr>
      <w:tr w:rsidR="009E6CCF" w:rsidRPr="009E6CCF" w:rsidTr="000215F6">
        <w:trPr>
          <w:trHeight w:val="284"/>
        </w:trPr>
        <w:tc>
          <w:tcPr>
            <w:tcW w:w="6813" w:type="dxa"/>
            <w:gridSpan w:val="2"/>
            <w:shd w:val="clear" w:color="auto" w:fill="auto"/>
            <w:vAlign w:val="center"/>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ru-RU" w:eastAsia="uk-UA"/>
              </w:rPr>
              <w:t xml:space="preserve"> </w:t>
            </w:r>
          </w:p>
        </w:tc>
        <w:tc>
          <w:tcPr>
            <w:tcW w:w="1672" w:type="dxa"/>
            <w:shd w:val="clear" w:color="auto" w:fill="auto"/>
            <w:vAlign w:val="center"/>
          </w:tcPr>
          <w:p w:rsidR="00BF6AED" w:rsidRPr="009E6CCF" w:rsidRDefault="00BF6AED" w:rsidP="009E6CCF">
            <w:pPr>
              <w:spacing w:after="0" w:line="240" w:lineRule="auto"/>
              <w:jc w:val="center"/>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ru-RU" w:eastAsia="uk-UA"/>
              </w:rPr>
              <w:t>X</w:t>
            </w:r>
          </w:p>
        </w:tc>
      </w:tr>
      <w:tr w:rsidR="00BF6AED" w:rsidRPr="009E6CCF" w:rsidTr="000215F6">
        <w:trPr>
          <w:trHeight w:val="284"/>
        </w:trPr>
        <w:tc>
          <w:tcPr>
            <w:tcW w:w="1662" w:type="dxa"/>
            <w:shd w:val="clear" w:color="auto" w:fill="auto"/>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Інше (запишіть)                                        </w:t>
            </w:r>
          </w:p>
        </w:tc>
        <w:tc>
          <w:tcPr>
            <w:tcW w:w="8475" w:type="dxa"/>
            <w:gridSpan w:val="3"/>
            <w:shd w:val="clear" w:color="auto" w:fill="auto"/>
          </w:tcPr>
          <w:p w:rsidR="00BF6AED" w:rsidRPr="009E6CCF" w:rsidRDefault="00BF6AED" w:rsidP="009E6CCF">
            <w:pPr>
              <w:spacing w:after="0" w:line="240" w:lineRule="auto"/>
              <w:outlineLvl w:val="2"/>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val="ru-RU" w:eastAsia="uk-UA"/>
              </w:rPr>
              <w:t xml:space="preserve"> </w:t>
            </w:r>
          </w:p>
        </w:tc>
      </w:tr>
    </w:tbl>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vanish/>
          <w:sz w:val="24"/>
          <w:szCs w:val="24"/>
          <w:lang w:val="ru-RU" w:eastAsia="ru-RU"/>
        </w:rPr>
      </w:pPr>
      <w:r w:rsidRPr="009E6CCF">
        <w:rPr>
          <w:rFonts w:ascii="Times New Roman" w:eastAsia="Times New Roman" w:hAnsi="Times New Roman" w:cs="Times New Roman"/>
          <w:b/>
          <w:sz w:val="28"/>
          <w:szCs w:val="28"/>
          <w:lang w:eastAsia="ru-RU"/>
        </w:rPr>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9E6CCF" w:rsidRPr="009E6CCF" w:rsidTr="000215F6">
        <w:tc>
          <w:tcPr>
            <w:tcW w:w="540"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ind w:left="180" w:hanging="180"/>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sz w:val="20"/>
                <w:szCs w:val="20"/>
                <w:lang w:eastAsia="uk-UA"/>
              </w:rPr>
              <w:t>Розмір частки акціонера (власника) (у відсотках до статутного капіталу)</w:t>
            </w:r>
          </w:p>
        </w:tc>
      </w:tr>
      <w:tr w:rsidR="009E6CCF" w:rsidRPr="009E6CCF" w:rsidTr="000215F6">
        <w:tc>
          <w:tcPr>
            <w:tcW w:w="540"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ind w:left="180" w:hanging="180"/>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BF6AED" w:rsidRPr="009E6CCF" w:rsidRDefault="00BF6AED" w:rsidP="009E6CCF">
            <w:pPr>
              <w:spacing w:after="0" w:line="240" w:lineRule="auto"/>
              <w:jc w:val="center"/>
              <w:rPr>
                <w:rFonts w:ascii="Times New Roman" w:eastAsia="Times New Roman" w:hAnsi="Times New Roman" w:cs="Times New Roman"/>
                <w:b/>
                <w:bCs/>
                <w:sz w:val="20"/>
                <w:szCs w:val="20"/>
                <w:lang w:val="en-US" w:eastAsia="uk-UA"/>
              </w:rPr>
            </w:pPr>
            <w:r w:rsidRPr="009E6CCF">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val="en-US" w:eastAsia="uk-UA"/>
              </w:rPr>
            </w:pPr>
            <w:r w:rsidRPr="009E6CCF">
              <w:rPr>
                <w:rFonts w:ascii="Times New Roman" w:eastAsia="Times New Roman" w:hAnsi="Times New Roman" w:cs="Times New Roman"/>
                <w:b/>
                <w:bCs/>
                <w:sz w:val="20"/>
                <w:szCs w:val="20"/>
                <w:lang w:val="en-US" w:eastAsia="uk-UA"/>
              </w:rPr>
              <w:t>4</w:t>
            </w:r>
          </w:p>
        </w:tc>
      </w:tr>
      <w:tr w:rsidR="009E6CCF" w:rsidRPr="009E6CCF" w:rsidTr="000215F6">
        <w:tc>
          <w:tcPr>
            <w:tcW w:w="540"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ind w:left="180" w:hanging="180"/>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Міщенко Михайло Іванович</w:t>
            </w:r>
          </w:p>
        </w:tc>
        <w:tc>
          <w:tcPr>
            <w:tcW w:w="3119" w:type="dxa"/>
            <w:tcBorders>
              <w:top w:val="single" w:sz="6" w:space="0" w:color="000000"/>
              <w:left w:val="single" w:sz="6" w:space="0" w:color="000000"/>
              <w:bottom w:val="single" w:sz="6" w:space="0" w:color="000000"/>
              <w:right w:val="single" w:sz="6" w:space="0" w:color="000000"/>
            </w:tcBorders>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23.61</w:t>
            </w:r>
          </w:p>
        </w:tc>
      </w:tr>
      <w:tr w:rsidR="00BF6AED" w:rsidRPr="009E6CCF" w:rsidTr="000215F6">
        <w:tc>
          <w:tcPr>
            <w:tcW w:w="540"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ind w:left="180" w:hanging="180"/>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Мельник Микола Михайлович</w:t>
            </w:r>
          </w:p>
        </w:tc>
        <w:tc>
          <w:tcPr>
            <w:tcW w:w="3119" w:type="dxa"/>
            <w:tcBorders>
              <w:top w:val="single" w:sz="6" w:space="0" w:color="000000"/>
              <w:left w:val="single" w:sz="6" w:space="0" w:color="000000"/>
              <w:bottom w:val="single" w:sz="6" w:space="0" w:color="000000"/>
              <w:right w:val="single" w:sz="6" w:space="0" w:color="000000"/>
            </w:tcBorders>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5.26</w:t>
            </w:r>
          </w:p>
        </w:tc>
      </w:tr>
    </w:tbl>
    <w:p w:rsidR="00BF6AED" w:rsidRPr="009E6CCF" w:rsidRDefault="00BF6AED" w:rsidP="009E6CCF">
      <w:pPr>
        <w:spacing w:after="0" w:line="240" w:lineRule="auto"/>
        <w:rPr>
          <w:rFonts w:ascii="Times New Roman" w:eastAsia="Times New Roman" w:hAnsi="Times New Roman" w:cs="Times New Roman"/>
          <w:sz w:val="24"/>
          <w:szCs w:val="24"/>
          <w:lang w:eastAsia="uk-UA"/>
        </w:rPr>
      </w:pP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E6CCF">
        <w:rPr>
          <w:rFonts w:ascii="Times New Roman" w:eastAsia="Times New Roman" w:hAnsi="Times New Roman" w:cs="Times New Roman"/>
          <w:b/>
          <w:sz w:val="28"/>
          <w:szCs w:val="28"/>
          <w:lang w:eastAsia="ru-RU"/>
        </w:rPr>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9E6CCF" w:rsidRPr="009E6CCF" w:rsidTr="000215F6">
        <w:tc>
          <w:tcPr>
            <w:tcW w:w="2268"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ind w:left="180" w:hanging="180"/>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9E6CCF">
              <w:rPr>
                <w:rFonts w:ascii="Times New Roman" w:eastAsia="Times New Roman" w:hAnsi="Times New Roman" w:cs="Times New Roman"/>
                <w:b/>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9E6CCF">
              <w:rPr>
                <w:rFonts w:ascii="Times New Roman" w:eastAsia="Times New Roman" w:hAnsi="Times New Roman" w:cs="Times New Roman"/>
                <w:b/>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9E6CCF">
              <w:rPr>
                <w:rFonts w:ascii="Times New Roman" w:eastAsia="Times New Roman" w:hAnsi="Times New Roman" w:cs="Times New Roman"/>
                <w:b/>
                <w:sz w:val="20"/>
                <w:szCs w:val="20"/>
                <w:lang w:eastAsia="ru-RU"/>
              </w:rPr>
              <w:t>Дата виникнення обмеження</w:t>
            </w:r>
          </w:p>
        </w:tc>
      </w:tr>
      <w:tr w:rsidR="009E6CCF" w:rsidRPr="009E6CCF" w:rsidTr="000215F6">
        <w:tc>
          <w:tcPr>
            <w:tcW w:w="2268"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ind w:left="180" w:hanging="180"/>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BF6AED" w:rsidRPr="009E6CCF" w:rsidRDefault="00BF6AED" w:rsidP="009E6CCF">
            <w:pPr>
              <w:spacing w:after="0" w:line="240" w:lineRule="auto"/>
              <w:jc w:val="center"/>
              <w:rPr>
                <w:rFonts w:ascii="Times New Roman" w:eastAsia="Times New Roman" w:hAnsi="Times New Roman" w:cs="Times New Roman"/>
                <w:b/>
                <w:bCs/>
                <w:sz w:val="20"/>
                <w:szCs w:val="20"/>
                <w:lang w:val="en-US" w:eastAsia="uk-UA"/>
              </w:rPr>
            </w:pPr>
            <w:r w:rsidRPr="009E6CCF">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val="en-US" w:eastAsia="uk-UA"/>
              </w:rPr>
            </w:pPr>
            <w:r w:rsidRPr="009E6CCF">
              <w:rPr>
                <w:rFonts w:ascii="Times New Roman" w:eastAsia="Times New Roman" w:hAnsi="Times New Roman" w:cs="Times New Roman"/>
                <w:b/>
                <w:bCs/>
                <w:sz w:val="20"/>
                <w:szCs w:val="20"/>
                <w:lang w:val="en-US" w:eastAsia="uk-UA"/>
              </w:rPr>
              <w:t>4</w:t>
            </w:r>
          </w:p>
        </w:tc>
      </w:tr>
      <w:tr w:rsidR="00BF6AED" w:rsidRPr="009E6CCF" w:rsidTr="000215F6">
        <w:tc>
          <w:tcPr>
            <w:tcW w:w="2268"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ind w:left="180" w:hanging="180"/>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11743683</w:t>
            </w:r>
          </w:p>
        </w:tc>
        <w:tc>
          <w:tcPr>
            <w:tcW w:w="1985"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947564</w:t>
            </w:r>
          </w:p>
        </w:tc>
        <w:tc>
          <w:tcPr>
            <w:tcW w:w="4394" w:type="dxa"/>
            <w:tcBorders>
              <w:top w:val="single" w:sz="6" w:space="0" w:color="000000"/>
              <w:left w:val="single" w:sz="6" w:space="0" w:color="000000"/>
              <w:bottom w:val="single" w:sz="6" w:space="0" w:color="000000"/>
              <w:right w:val="single" w:sz="6" w:space="0" w:color="000000"/>
            </w:tcBorders>
          </w:tcPr>
          <w:p w:rsidR="00BF6AED" w:rsidRPr="009E6CCF" w:rsidRDefault="00BF6AED" w:rsidP="009E6CCF">
            <w:pPr>
              <w:spacing w:after="0" w:line="240" w:lineRule="auto"/>
              <w:jc w:val="center"/>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Згідно з п.10 розділу Х</w:t>
            </w:r>
            <w:r w:rsidRPr="009E6CCF">
              <w:rPr>
                <w:rFonts w:ascii="Times New Roman" w:eastAsia="Times New Roman" w:hAnsi="Times New Roman" w:cs="Times New Roman"/>
                <w:bCs/>
                <w:sz w:val="20"/>
                <w:szCs w:val="20"/>
                <w:lang w:val="en-US" w:eastAsia="uk-UA"/>
              </w:rPr>
              <w:t>V</w:t>
            </w:r>
            <w:r w:rsidRPr="009E6CCF">
              <w:rPr>
                <w:rFonts w:ascii="Times New Roman" w:eastAsia="Times New Roman" w:hAnsi="Times New Roman" w:cs="Times New Roman"/>
                <w:bCs/>
                <w:sz w:val="20"/>
                <w:szCs w:val="20"/>
                <w:lang w:val="ru-RU" w:eastAsia="uk-UA"/>
              </w:rPr>
              <w:t xml:space="preserve">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BF6AED" w:rsidRPr="009E6CCF" w:rsidRDefault="00BF6AED" w:rsidP="009E6CCF">
            <w:pPr>
              <w:spacing w:after="0" w:line="240" w:lineRule="auto"/>
              <w:jc w:val="center"/>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Згідно реєстру акціонерів кількість неголосуючих акцій - 947 564 шт.</w:t>
            </w:r>
          </w:p>
          <w:p w:rsidR="00BF6AED" w:rsidRPr="009E6CCF" w:rsidRDefault="00BF6AED" w:rsidP="009E6CCF">
            <w:pPr>
              <w:spacing w:after="0" w:line="240" w:lineRule="auto"/>
              <w:jc w:val="center"/>
              <w:rPr>
                <w:rFonts w:ascii="Times New Roman" w:eastAsia="Times New Roman" w:hAnsi="Times New Roman" w:cs="Times New Roman"/>
                <w:bCs/>
                <w:sz w:val="20"/>
                <w:szCs w:val="20"/>
                <w:lang w:val="ru-RU" w:eastAsia="uk-UA"/>
              </w:rPr>
            </w:pPr>
            <w:r w:rsidRPr="009E6CCF">
              <w:rPr>
                <w:rFonts w:ascii="Times New Roman" w:eastAsia="Times New Roman" w:hAnsi="Times New Roman" w:cs="Times New Roman"/>
                <w:bCs/>
                <w:sz w:val="20"/>
                <w:szCs w:val="20"/>
                <w:lang w:val="ru-RU" w:eastAsia="uk-UA"/>
              </w:rPr>
              <w:t>Будь-як</w:t>
            </w:r>
            <w:r w:rsidRPr="009E6CCF">
              <w:rPr>
                <w:rFonts w:ascii="Times New Roman" w:eastAsia="Times New Roman" w:hAnsi="Times New Roman" w:cs="Times New Roman"/>
                <w:bCs/>
                <w:sz w:val="20"/>
                <w:szCs w:val="20"/>
                <w:lang w:val="en-US" w:eastAsia="uk-UA"/>
              </w:rPr>
              <w:t>i</w:t>
            </w:r>
            <w:r w:rsidRPr="009E6CCF">
              <w:rPr>
                <w:rFonts w:ascii="Times New Roman" w:eastAsia="Times New Roman" w:hAnsi="Times New Roman" w:cs="Times New Roman"/>
                <w:bCs/>
                <w:sz w:val="20"/>
                <w:szCs w:val="20"/>
                <w:lang w:val="ru-RU" w:eastAsia="uk-UA"/>
              </w:rPr>
              <w:t xml:space="preserve"> інші обмеження прав участ</w:t>
            </w:r>
            <w:r w:rsidRPr="009E6CCF">
              <w:rPr>
                <w:rFonts w:ascii="Times New Roman" w:eastAsia="Times New Roman" w:hAnsi="Times New Roman" w:cs="Times New Roman"/>
                <w:bCs/>
                <w:sz w:val="20"/>
                <w:szCs w:val="20"/>
                <w:lang w:val="en-US" w:eastAsia="uk-UA"/>
              </w:rPr>
              <w:t>i</w:t>
            </w:r>
            <w:r w:rsidRPr="009E6CCF">
              <w:rPr>
                <w:rFonts w:ascii="Times New Roman" w:eastAsia="Times New Roman" w:hAnsi="Times New Roman" w:cs="Times New Roman"/>
                <w:bCs/>
                <w:sz w:val="20"/>
                <w:szCs w:val="20"/>
                <w:lang w:val="ru-RU" w:eastAsia="uk-UA"/>
              </w:rPr>
              <w:t xml:space="preserve"> та голосування акц</w:t>
            </w:r>
            <w:r w:rsidRPr="009E6CCF">
              <w:rPr>
                <w:rFonts w:ascii="Times New Roman" w:eastAsia="Times New Roman" w:hAnsi="Times New Roman" w:cs="Times New Roman"/>
                <w:bCs/>
                <w:sz w:val="20"/>
                <w:szCs w:val="20"/>
                <w:lang w:val="en-US" w:eastAsia="uk-UA"/>
              </w:rPr>
              <w:t>i</w:t>
            </w:r>
            <w:r w:rsidRPr="009E6CCF">
              <w:rPr>
                <w:rFonts w:ascii="Times New Roman" w:eastAsia="Times New Roman" w:hAnsi="Times New Roman" w:cs="Times New Roman"/>
                <w:bCs/>
                <w:sz w:val="20"/>
                <w:szCs w:val="20"/>
                <w:lang w:val="ru-RU" w:eastAsia="uk-UA"/>
              </w:rPr>
              <w:t>онер</w:t>
            </w:r>
            <w:r w:rsidRPr="009E6CCF">
              <w:rPr>
                <w:rFonts w:ascii="Times New Roman" w:eastAsia="Times New Roman" w:hAnsi="Times New Roman" w:cs="Times New Roman"/>
                <w:bCs/>
                <w:sz w:val="20"/>
                <w:szCs w:val="20"/>
                <w:lang w:val="en-US" w:eastAsia="uk-UA"/>
              </w:rPr>
              <w:t>i</w:t>
            </w:r>
            <w:r w:rsidRPr="009E6CCF">
              <w:rPr>
                <w:rFonts w:ascii="Times New Roman" w:eastAsia="Times New Roman" w:hAnsi="Times New Roman" w:cs="Times New Roman"/>
                <w:bCs/>
                <w:sz w:val="20"/>
                <w:szCs w:val="20"/>
                <w:lang w:val="ru-RU" w:eastAsia="uk-UA"/>
              </w:rPr>
              <w:t>в (учасник</w:t>
            </w:r>
            <w:r w:rsidRPr="009E6CCF">
              <w:rPr>
                <w:rFonts w:ascii="Times New Roman" w:eastAsia="Times New Roman" w:hAnsi="Times New Roman" w:cs="Times New Roman"/>
                <w:bCs/>
                <w:sz w:val="20"/>
                <w:szCs w:val="20"/>
                <w:lang w:val="en-US" w:eastAsia="uk-UA"/>
              </w:rPr>
              <w:t>i</w:t>
            </w:r>
            <w:r w:rsidRPr="009E6CCF">
              <w:rPr>
                <w:rFonts w:ascii="Times New Roman" w:eastAsia="Times New Roman" w:hAnsi="Times New Roman" w:cs="Times New Roman"/>
                <w:bCs/>
                <w:sz w:val="20"/>
                <w:szCs w:val="20"/>
                <w:lang w:val="ru-RU" w:eastAsia="uk-UA"/>
              </w:rPr>
              <w:t>в) на загальних зборах ем</w:t>
            </w:r>
            <w:r w:rsidRPr="009E6CCF">
              <w:rPr>
                <w:rFonts w:ascii="Times New Roman" w:eastAsia="Times New Roman" w:hAnsi="Times New Roman" w:cs="Times New Roman"/>
                <w:bCs/>
                <w:sz w:val="20"/>
                <w:szCs w:val="20"/>
                <w:lang w:val="en-US" w:eastAsia="uk-UA"/>
              </w:rPr>
              <w:t>i</w:t>
            </w:r>
            <w:r w:rsidRPr="009E6CCF">
              <w:rPr>
                <w:rFonts w:ascii="Times New Roman" w:eastAsia="Times New Roman" w:hAnsi="Times New Roman" w:cs="Times New Roman"/>
                <w:bCs/>
                <w:sz w:val="20"/>
                <w:szCs w:val="20"/>
                <w:lang w:val="ru-RU" w:eastAsia="uk-UA"/>
              </w:rPr>
              <w:t>тента в</w:t>
            </w:r>
            <w:r w:rsidRPr="009E6CCF">
              <w:rPr>
                <w:rFonts w:ascii="Times New Roman" w:eastAsia="Times New Roman" w:hAnsi="Times New Roman" w:cs="Times New Roman"/>
                <w:bCs/>
                <w:sz w:val="20"/>
                <w:szCs w:val="20"/>
                <w:lang w:val="en-US" w:eastAsia="uk-UA"/>
              </w:rPr>
              <w:t>i</w:t>
            </w:r>
            <w:r w:rsidRPr="009E6CCF">
              <w:rPr>
                <w:rFonts w:ascii="Times New Roman" w:eastAsia="Times New Roman" w:hAnsi="Times New Roman" w:cs="Times New Roman"/>
                <w:bCs/>
                <w:sz w:val="20"/>
                <w:szCs w:val="20"/>
                <w:lang w:val="ru-RU" w:eastAsia="uk-UA"/>
              </w:rPr>
              <w:t>дсутн</w:t>
            </w:r>
            <w:r w:rsidRPr="009E6CCF">
              <w:rPr>
                <w:rFonts w:ascii="Times New Roman" w:eastAsia="Times New Roman" w:hAnsi="Times New Roman" w:cs="Times New Roman"/>
                <w:bCs/>
                <w:sz w:val="20"/>
                <w:szCs w:val="20"/>
                <w:lang w:val="en-US" w:eastAsia="uk-UA"/>
              </w:rPr>
              <w:t>i</w:t>
            </w:r>
            <w:r w:rsidRPr="009E6CCF">
              <w:rPr>
                <w:rFonts w:ascii="Times New Roman" w:eastAsia="Times New Roman" w:hAnsi="Times New Roman" w:cs="Times New Roman"/>
                <w:bCs/>
                <w:sz w:val="20"/>
                <w:szCs w:val="20"/>
                <w:lang w:val="ru-RU" w:eastAsia="uk-UA"/>
              </w:rPr>
              <w:t>.</w:t>
            </w:r>
          </w:p>
          <w:p w:rsidR="00BF6AED" w:rsidRPr="009E6CCF" w:rsidRDefault="00BF6AED" w:rsidP="009E6CCF">
            <w:pPr>
              <w:spacing w:after="0" w:line="240" w:lineRule="auto"/>
              <w:jc w:val="center"/>
              <w:rPr>
                <w:rFonts w:ascii="Times New Roman" w:eastAsia="Times New Roman" w:hAnsi="Times New Roman" w:cs="Times New Roman"/>
                <w:bCs/>
                <w:sz w:val="20"/>
                <w:szCs w:val="20"/>
                <w:lang w:val="ru-RU"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11.10.2013</w:t>
            </w:r>
          </w:p>
        </w:tc>
      </w:tr>
    </w:tbl>
    <w:p w:rsidR="00BF6AED" w:rsidRPr="009E6CCF" w:rsidRDefault="00BF6AED" w:rsidP="009E6CCF">
      <w:pPr>
        <w:spacing w:after="0" w:line="240" w:lineRule="auto"/>
        <w:rPr>
          <w:rFonts w:ascii="Times New Roman" w:eastAsia="Times New Roman" w:hAnsi="Times New Roman" w:cs="Times New Roman"/>
          <w:sz w:val="24"/>
          <w:szCs w:val="24"/>
          <w:lang w:eastAsia="uk-UA"/>
        </w:rPr>
      </w:pP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p w:rsidR="00BF6AED" w:rsidRPr="009E6CCF" w:rsidRDefault="00BF6AED" w:rsidP="009E6CCF">
      <w:pPr>
        <w:spacing w:after="0" w:line="240" w:lineRule="auto"/>
        <w:jc w:val="center"/>
        <w:rPr>
          <w:rFonts w:ascii="Times New Roman" w:eastAsia="Times New Roman" w:hAnsi="Times New Roman" w:cs="Times New Roman"/>
          <w:b/>
          <w:sz w:val="28"/>
          <w:szCs w:val="28"/>
          <w:lang w:eastAsia="uk-UA"/>
        </w:rPr>
      </w:pPr>
      <w:r w:rsidRPr="009E6CCF">
        <w:rPr>
          <w:rFonts w:ascii="Times New Roman" w:eastAsia="Times New Roman" w:hAnsi="Times New Roman" w:cs="Times New Roman"/>
          <w:b/>
          <w:sz w:val="28"/>
          <w:szCs w:val="28"/>
          <w:lang w:eastAsia="uk-UA"/>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BF6AED" w:rsidRPr="009E6CCF" w:rsidRDefault="00BF6AED" w:rsidP="009E6CCF">
      <w:pPr>
        <w:spacing w:after="0" w:line="240" w:lineRule="auto"/>
        <w:jc w:val="center"/>
        <w:rPr>
          <w:rFonts w:ascii="Times New Roman" w:eastAsia="Times New Roman" w:hAnsi="Times New Roman" w:cs="Times New Roman"/>
          <w:b/>
          <w:sz w:val="28"/>
          <w:szCs w:val="28"/>
          <w:lang w:eastAsia="uk-UA"/>
        </w:rPr>
      </w:pPr>
      <w:r w:rsidRPr="009E6CCF">
        <w:rPr>
          <w:rFonts w:ascii="Times New Roman" w:eastAsia="Times New Roman" w:hAnsi="Times New Roman" w:cs="Times New Roman"/>
          <w:b/>
          <w:sz w:val="28"/>
          <w:szCs w:val="28"/>
          <w:lang w:eastAsia="uk-UA"/>
        </w:rPr>
        <w:t xml:space="preserve"> </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Правління складається з 2 (двох) осіб: Голови Правління та заступника Голови Правління.</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Голова Правління та заступник Голови Правління обираються Загальними зборами більшістю голосів акціонерів, які беруть участь у Загальних зборах, строком на 5 (п'ять) років. Одна й та сама особа може обиратися Головою Правління неодноразово.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Голова Правління Товариства. Пропозиція про висунення кандидата на посаду Голови Правління повинна містити ім'я кандидата, місце його роботи, займану посаду, відомості про зайняття посад в органах управління інших організацій.</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Одна й та сама особа може обиратися заступником Голови Правління неодноразово. Повноваження Голови Правління та заступника Голови Правління дійсні з моменту їх обрання на посаду до моменту їх відкликання рішенням Загальних зборів у зв`язку з закінченням строку повноважень.</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У разі відсутності Голови Правління його обов'язки за наказом Голови Правління виконує заступник Голови Правління. Особа, на яку тимчасово покладаються обов'язки Голови Правління Товариства за його відсутності, має всі повноваження Голови Правління Товариства, передбачені законодавством України, цим Статутом та Положенням про Правління Товариства, в тому числі діє без довіреності від імені Товариства та представляє його інтереси в усіх установах, підприємствах та організаціях. Інші особи можуть діяти від імені Товариства у порядку представництва, передбаченому Цивільним кодексом України.</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Порядок обрання та припинення повноважень голови та членів наглядової ради</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Члени Наглядової ради обираються Загальними зборами лише з числа фізичних осіб, які мають повну цивільну дієздатність. До складу Наглядової ради обираються акціонери або особи, які представляють їхні інтереси (далі - представники акціонерів).  Член Наглядової ради не може бути одночасно Головою та членом Правління Товариства, Головою та членом Ревізійної комісії Товариства. Головою та членами Наглядової ради не можуть бути особи, яким згідно із законодавством України заборонено обіймати посади в органах управління господарських товариств.</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Член Наглядової ради, обраний як представник акціонера або групи акціонерів, може бути замінений таким акціонером або групою акціонерів у будь-який час. Акціонер (акціонери), представник якого (яких) обраний членом Наглядової ради, може обмежити повноваження свого представника як члена Наглядової ради. Акціонери та член Наглядової ради, який є їхнім представником, несуть солідарну відповідальність за відшкодування збитків, завданих Товариству таким членом Наглядової ради. Одна й та сама особа може обиратися до складу Наглядової ради неодноразово.</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Члени Наглядової ради обираються шляхом кумулятивного голосування строком не більше, ніж на 3 (три) роки. Загальні збори Товариства можуть прийняти рішення про дострокове припинення повноважень членів Наглядової ради та одночасне обрання нових членів. При цьому, рішення про дострокове припинення повноважень членів Наглядової ради може бути прийнято тільки стосовно всіх членів Наглядової ради. З припиненням повноважень члена Наглядової ради одночасно припиняється дія договору (контракту), укладеного з ним. Норми цього пункту не застосовуються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Наглядова рада складається з 3 (трьох) осіб, які обираються Загальними зборами.</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Якщо кількість членів Наглядової ради, повноваження яких дійсні, становитиме половину або менше половини її кількісного складу, Наглядова рада протягом трьох місяців має скликати позачергові Загальні збори для обрання всього складу Наглядової ради. При цьому, Наглядова рада не може приймати рішення, крім рішень з питань скликання позачергових Загальних зборів Товариства для обрання всього складу Наглядової ради, а саме питань, зазначених у п. 10.3.2, 10.3.3, 10.3.11 та 10.3.14 Статуту Товариства.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Член Наглядової ради здійснює свої повноваження, дотримуючись умов цивільно-правового договору, трудового договору або контракту з Товариством, відповідно Статуту та Положення про Наглядову раду, а представник акціонера - члена Наглядової ради також здійснює свої повноваження відповідно до вказівок акціонера (акціонерів), інтереси якого (яких) він представляє у Наглядовій раді.</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Голова Наглядової ради обирається членами Наглядової ради з їх числа простою більшістю голосів від кількісного складу Наглядової ради.</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Наглядова рада має право в будь-який час переобрати голову Наглядової ради.</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Порядок обрання та припинення повноважень голови та членів  ревізійної комісії.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Для проведення перевірок фінансово-господарської діяльності у Товаристві створюється Ревізійна комісія.</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 Ревізійна комісія обирається Загальними зборами на 5 (п`ять) років у кількості 3 (трьох) осіб. Члени Ревізійної комісії обираються шляхом кумулятивного голосування з числа фізичних осіб, які мають повну цивільну дієздатність та/або з числа юридичних осіб   акціонерів. Члени Ревізійної комісії не можуть входити до складу лічильної комісії Товариства. Голова Ревізійної комісії обирається членами Ревізійної комісії з їх числа простою більшістю голосів від кількісного складу Ревізійної комісії.</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Загальні збори вправі прийняти рішення про дострокове припинення повноважень членів Ревізійної комісії та одночасне обрання нових членів. При цьому, рішення про дострокове припинення повноважень членів Ревізійної комісії може бути прийнято тільки стосовно всіх членів Ревізійної комісії.</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Без рішення Загальних зборів повноваження члена Ревізійної комісії з одночасним припиненням договору припиняються:</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1)за його бажанням за умови письмового повідомлення про це Товариства за два тижні;</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2) в разі неможливості виконання обов'язків члена Ревізійної комісії за станом здоров'я;</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3) в разі набрання законної сили вироком чи рішенням суду, яким його засуджено до покарання, що виключає можливість виконання обов'язків члена Ревізійної комісії;</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4) в разі смерті, визнання його недієздатним, обмежено дієздатним, безвісно відсутнім.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9E6CCF">
        <w:rPr>
          <w:rFonts w:ascii="Times New Roman" w:eastAsia="Times New Roman" w:hAnsi="Times New Roman" w:cs="Times New Roman"/>
          <w:b/>
          <w:sz w:val="28"/>
          <w:szCs w:val="28"/>
          <w:lang w:eastAsia="ru-RU"/>
        </w:rPr>
        <w:t>9) повноваження посадових осіб емітента</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Повноваження голови та заступника голови правління товариства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Права та обов'язки, строк повноважень, умови та порядок оплати праці, розмір винагороди Правління визначаються Законом України "Про акціонерні товариства", іншими актами законодавства, Статутом, Положенням про Правління Товариства, а також контрактом, що укладається з Головою Правління та заступником Голови Правління. Від імені Товариства контракт підписує голова Наглядової ради чи особа, уповноважена на таке підписання Наглядовою радою.</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Голова Правління організовує роботу Правління, скликає засідання, забезпечує ведення протоколів засідань. Голова Правління має право без довіреності діяти від імені Товариства.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Голова Правління уповноважений керувати поточною діяльністю Товариства, виконувати рішення Загальних зборів та Наглядової ради Товариства, представляти інтереси Товариства в його відносинах з державними органами, органами місцевого самоврядування, підприємствами, установами, організаціями, у тому числі іноземними; українськими та іноземними громадянами та будь-якими іншими третіми сторонами; вести переговори, приймати рішення та укладати будь-які правочини, договори (контракти тощо) від імені Товариства, у тому числі зовнішньоекономічні. Голова Правління має право надавати пропозиції Загальним зборам та Наглядовій раді Товариства за всіма напрямками діяльності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Голова Правління Товариства має право:</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вирішення кадрових питань Товариства, розробки і затвердження штатного розкладу Товариства, посадових інструкцій, посадових окладів, тарифних сіток, тарифних ставок, надбавок, доплат і схем посадових окладів працівників Товариства та внесення змін до них;</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визначення посадових окладів, тарифних сіток, тарифних ставок, надбавок, доплат, форм і систем оплати праці працівників Товариства та інших осіб, що залучаються до роботи згідно із законодавством України;</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розробки і затвердження правил внутрішнього трудового розпорядку та інших внутрішніх документів Товариства за винятком тих, затвердження яких віднесено до компетенції Загальних зборів чи Наглядової ради;</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винесення рішень про притягнення до майнової відповідальності працівників Товариства (за винятком посадових осіб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організації поточного контролю за оперативною діяльністю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підпису довіреностей, договорів та інших документів від імені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відкриття рахунків у банківських установах;</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видачі наказів та розпоряджень з питань діяльності Товариства, обов'язкових для виконання всіма працівниками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розпорядження відповідно до Статуту та законодавства України майном та коштами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наймання та звільнення з роботи працівників Товариства, застосування заходів заохочення та дисциплінарного стягнення;</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розподілу обов'язків заступника Голови Правління;</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  призначення та звільнення з посади керівників підрозділів;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призначення на посаду та звільнення з посади головного бухгалтера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 заслуховування звітів посадових осіб дочірніх підприємств та відокремлених підрозділів Товариства;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виконання інших функцій для забезпечення діяльності Товариства, відповідно до цього Статуту, законодавства України або передані йому за рішенням інших органів управління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Голова Правління може доручати вирішення окремих питань, що входять до його компетенції, заступнику Голови Правління або керівникам структурних підрозділів в межах, передбачених цим Статутом та Положенням про Правління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Голова Правління має право видавати накази та розпорядження з питань, які стосуються поточної діяльності Товариства, без рішення Правління.</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Право підпису документів від імені Товариства без довіреності має Голова Правління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Заступник Голови Правління та інші особи мають право підпису документів від імені Товариства на підставі довіреностей, які видає Голова Правління.</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 Повноваження голови та членів наглядової ради</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Наглядова рада Товариства є органом, що здійснює захист прав акціонерів Товариства, і в межах компетенції, визначеної цим Статутом та Законом України "Про акціонерні товариства", контролює та регулює діяльність Правління.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Порядок роботи, виплати винагороди та відповідальність членів Наглядової ради визначається Законом України "Про акціонерні товариства", цим Статутом, Положенням про Наглядову раду Товариства, а також цивільно-правовим чи трудовим договором (контрактом), що укладається з членом Наглядової ради. Такий договір від імені Товариства підписується Головою Правління чи іншою уповноваженою Загальними зборами особою на умовах, затверджених рішенням Загальних зборів. Такий цивільно-правовий договір може бути або оплатним, або безоплатним.</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До виключної компетенції Наглядової ради належить: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затвердження положення про інформацію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затвердження повідомлення про скликання Загальних зборів;</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прийняття рішення про проведення чергових або позачергових Загальних зборів відповідно до Статуту та у випадках, встановлених Законом України "Про акціонерні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прийняття рішення про продаж раніше викуплених Товариством акцій;</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прийняття рішення про розміщення Товариством інших цінних паперів, крім акцій;</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прийняття рішення про викуп розміщених Товариством інших, крім акцій, цінних паперів;</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затвердження ринкової вартості майна у випадках, передбачених Законом України "Про акціонерні товариства" і Статутом;</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затвердження умов контрактів, які укладатимуться з Головою Правління та заступником Голови Правління, встановлення розміру їх винагороди;</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обрання та припинення  повноважень голови і членів інших органів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обрання тимчасової лічильної комісії;</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обрання реєстраційної комісії, за винятком випадків, встановлених Законом Укоаїни "Про акціонерні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обрання аудитора Товариства та визначення умов договору, що укладатиметься з ним, встановлення розміру оплати його послуг;</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Законом України "Про акціонерні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визначення дати складення переліку акціонерів, які мають бути повідомлені про проведення Загальних зборів та мають право на участь у Загальних зборах;</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вирішення питань про участь Товариства у промислово-фінансових групах та інших об`єднаннях, про заснування інших юридичних осіб;</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прийняття рішення про вчинення значних правочинів,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прийняття рішення про вчинення правочинів, щодо яких є заінтересованість;</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надсилання пропозиції акціонерам про придбання належних їм простих акцій особою (особами, що діють спільно), яка придбала контрольний пакет акцій, відповідно до Закону України "Про акціонерні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прийняття рішення про переведення випуску акцій документарної форми існування у бездокументарну форму існування;</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вирішення інших питань, що передані на вирішення Наглядовою радою Загальними зборами.</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Питання, що належать до виключної компетенції Наглядової ради, не можуть вирішуватися іншими органами Товариства, крім Загальних зборів, за винятком випадків, встановлених Законом України "Про акціонерні товариства".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Компетенція Наглядової ради може бути змінена шляхом внесення змін до Статуту або прийняття відповідного рішення Загальними зборами.</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 Наглядова рада має право:</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w:t>
      </w:r>
      <w:r w:rsidRPr="009E6CCF">
        <w:rPr>
          <w:rFonts w:ascii="Times New Roman" w:eastAsia="Times New Roman" w:hAnsi="Times New Roman" w:cs="Times New Roman"/>
          <w:sz w:val="20"/>
          <w:szCs w:val="20"/>
          <w:lang w:val="ru-RU" w:eastAsia="uk-UA"/>
        </w:rPr>
        <w:tab/>
        <w:t>отримувати інформацію та документи Товариства, необхідні для виконання своїх функцій, отримувати копії документів. Вищезазначена інформація та документи (копії документів) надаються членам Наглядової ради протягом 10 (десяти) робочих днів з дати отримання Товариством письмового запиту на ім'я Голови Правління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w:t>
      </w:r>
      <w:r w:rsidRPr="009E6CCF">
        <w:rPr>
          <w:rFonts w:ascii="Times New Roman" w:eastAsia="Times New Roman" w:hAnsi="Times New Roman" w:cs="Times New Roman"/>
          <w:sz w:val="20"/>
          <w:szCs w:val="20"/>
          <w:lang w:val="ru-RU" w:eastAsia="uk-UA"/>
        </w:rPr>
        <w:tab/>
        <w:t>заслуховувати звіти Правління, посадових осіб Товариства з окремих питань діяльності Товариства, але не частіше одного разу в квартал;</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w:t>
      </w:r>
      <w:r w:rsidRPr="009E6CCF">
        <w:rPr>
          <w:rFonts w:ascii="Times New Roman" w:eastAsia="Times New Roman" w:hAnsi="Times New Roman" w:cs="Times New Roman"/>
          <w:sz w:val="20"/>
          <w:szCs w:val="20"/>
          <w:lang w:val="ru-RU" w:eastAsia="uk-UA"/>
        </w:rPr>
        <w:tab/>
        <w:t>залучати експертів до аналізу окремих питань діяльності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Наглядова рада не має права втручатися в оперативно-господарську діяльність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Голова Наглядової ради організовує її роботу, скликає засідання Наглядової ради та головує на них, забезпечує ведення протоколів засідання, здійснює інші повноваження, передбачені Статутом та Положенням про Наглядову раду.</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У разі відсутності Голови Наглядової ради його функції (у тому числі право підпису документів) виконує один із членів Наглядової ради за рішенням Наглядової ради, що приймається більшістю голосів її членів, які беруть участь у засіданні.</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 Повноваження голови та членів ревізійної комісії</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 Голова Ревізійної комісії:</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керує роботою Ревізійної комісії та розподіляє обов`язки між її членами;</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скликає засідання Ревізійної комісії;</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головує на засіданнях Ревізійної комісії;</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організовує підготовку питань до розгляду на засіданнях Ревізійної комісії;</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організовує ведення протоколів засідань Ревізійної комісії;</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підписує протоколи засідань Ревізійної комісії та інші документи, які затверджені (прийняті) Ревізійною комісією або складені на виконання прийнятого Ревізійною комісією рішення;</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забезпечує виконання рішень Загальних зборів та Наглядової ради в межах компетенції Ревізійної комісії;</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представляє Ревізійну комісію у взаємовідносинах з іншими органами управління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 виконує інші функції, які визначені у внутрішніх нормативних актах Товариства.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До компетенції Ревізійної комісії належить:</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w:t>
      </w:r>
      <w:r w:rsidRPr="009E6CCF">
        <w:rPr>
          <w:rFonts w:ascii="Times New Roman" w:eastAsia="Times New Roman" w:hAnsi="Times New Roman" w:cs="Times New Roman"/>
          <w:sz w:val="20"/>
          <w:szCs w:val="20"/>
          <w:lang w:val="ru-RU" w:eastAsia="uk-UA"/>
        </w:rPr>
        <w:tab/>
        <w:t>перевірка відповідності документів про фінансово-господарську діяльність Товариства вимогам законодавства та внутрішніх документів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w:t>
      </w:r>
      <w:r w:rsidRPr="009E6CCF">
        <w:rPr>
          <w:rFonts w:ascii="Times New Roman" w:eastAsia="Times New Roman" w:hAnsi="Times New Roman" w:cs="Times New Roman"/>
          <w:sz w:val="20"/>
          <w:szCs w:val="20"/>
          <w:lang w:val="ru-RU" w:eastAsia="uk-UA"/>
        </w:rPr>
        <w:tab/>
        <w:t>перевірка відповідності порядку ведення бухгалтерського обліку і складання фінансової звітності відповідним нормативним актам.</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Компетенція Ревізійної комісії може бути змінена шляхом внесення змін до Статуту та Положення про Ревізійну комісію або прийняття відповідного рішення Загальними зборами.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Ревізійна комісія проводить перевірку фінансово-господарської діяльності Товариства за результатами фінансового року.</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Спеціальна перевірка фінансово-господарської діяльності Товариства проводиться: за ініціативою Ревізійної комісії, за рішенням Загальних зборів, за рішенням Наглядової ради, за рішенням Правління, на вимогу акціонерів (акціонера), які на момент подання вимоги сукупно є власниками більше 10 відсотків простих акцій Товариства.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Ревізійна комісія доповідає про результати проведених перевірок Загальним зборам та Наглядовій раді.</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Голова Ревізійної комісії має право брати участь у засіданнях Наглядової ради та Правління.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Права та обов'язки членів Ревізійної комісії визначаються Законом України "Про акціонерні товариства", іншими актами законодавства, Положенням про Ревізійну комісію Товариства, а також договором, що укладається з кожним членом Ревізійної комісії.</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За підсумками перевірки фінансово-господарської діяльності Товариства за результатами фінансового року Ревізійна комісія готує висновок, в якому міститься інформація про: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w:t>
      </w:r>
      <w:r w:rsidRPr="009E6CCF">
        <w:rPr>
          <w:rFonts w:ascii="Times New Roman" w:eastAsia="Times New Roman" w:hAnsi="Times New Roman" w:cs="Times New Roman"/>
          <w:sz w:val="20"/>
          <w:szCs w:val="20"/>
          <w:lang w:val="ru-RU" w:eastAsia="uk-UA"/>
        </w:rPr>
        <w:tab/>
        <w:t>підтвердження достовірності та повноти даних фінансової звітності за відповідний період;</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w:t>
      </w:r>
      <w:r w:rsidRPr="009E6CCF">
        <w:rPr>
          <w:rFonts w:ascii="Times New Roman" w:eastAsia="Times New Roman" w:hAnsi="Times New Roman" w:cs="Times New Roman"/>
          <w:sz w:val="20"/>
          <w:szCs w:val="20"/>
          <w:lang w:val="ru-RU" w:eastAsia="uk-UA"/>
        </w:rPr>
        <w:tab/>
        <w:t>факти порушення законодавства під час провадження фінансово-господарської діяльності, а також встановленого порядку ведення бухгалтерського обліку та подання звітності.</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Ревізійна комісія приймає рішення на своїх засіданнях, що скликаються Головою Ревізійної комісії у разі необхідності.</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Засідання Ревізійної комісії вважається правомочним, якщо на ньому присутні не менш як дві третини загальної кількості членів комісії.</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Рішення на засіданнях Ревізійної комісії приймаються простою більшістю голосів. Кожен член Ревізійної комісії має один голос. У разі розподілу голосів порівну голос Голови Ревізійної комісії є вирішальним.</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Для перевірки і підтвердження достовірності річної фінансової звітності Товариство щорічно залучає аудитора, не афілійованого з Товариством чи його посадовими особами.</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Аудитор затверджується Наглядовою радою Товариства. Розмір оплати послуг аудитора визначається Наглядовою радою.</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Аудиторська перевірка діяльності Товариства має бути проведена на вимогу акціонера (акціонерів), який є власником (власниками) більше 10 відсотків простих акцій Товариства. У такому разі акціонер (акціонери) самостійно укладає з визначеним ним аудитором (аудиторською фірмою) договір про проведення аудиторської перевірки фінансово-господарської діяльності Товариства, в якому зазначається обсяг перевірки.</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p w:rsidR="00BF6AED" w:rsidRPr="009E6CCF" w:rsidRDefault="00BF6AED" w:rsidP="009E6CCF">
      <w:pPr>
        <w:spacing w:after="0" w:line="240" w:lineRule="auto"/>
        <w:jc w:val="center"/>
        <w:rPr>
          <w:rFonts w:ascii="Times New Roman" w:eastAsia="Times New Roman" w:hAnsi="Times New Roman" w:cs="Times New Roman"/>
          <w:b/>
          <w:sz w:val="28"/>
          <w:szCs w:val="28"/>
          <w:lang w:eastAsia="uk-UA"/>
        </w:rPr>
      </w:pPr>
      <w:r w:rsidRPr="009E6CCF">
        <w:rPr>
          <w:rFonts w:ascii="Times New Roman" w:eastAsia="Times New Roman" w:hAnsi="Times New Roman" w:cs="Times New Roman"/>
          <w:b/>
          <w:sz w:val="28"/>
          <w:szCs w:val="28"/>
          <w:lang w:eastAsia="uk-UA"/>
        </w:rPr>
        <w:t>10) Інформація аудитора щодо звіту про корпоративне управління</w:t>
      </w:r>
    </w:p>
    <w:p w:rsidR="00BF6AED" w:rsidRPr="009E6CCF" w:rsidRDefault="00BF6AED" w:rsidP="009E6CCF">
      <w:pPr>
        <w:spacing w:after="0" w:line="240" w:lineRule="auto"/>
        <w:jc w:val="center"/>
        <w:rPr>
          <w:rFonts w:ascii="Times New Roman" w:eastAsia="Times New Roman" w:hAnsi="Times New Roman" w:cs="Times New Roman"/>
          <w:b/>
          <w:sz w:val="28"/>
          <w:szCs w:val="28"/>
          <w:lang w:eastAsia="uk-UA"/>
        </w:rPr>
      </w:pPr>
      <w:r w:rsidRPr="009E6CCF">
        <w:rPr>
          <w:rFonts w:ascii="Times New Roman" w:eastAsia="Times New Roman" w:hAnsi="Times New Roman" w:cs="Times New Roman"/>
          <w:b/>
          <w:sz w:val="28"/>
          <w:szCs w:val="28"/>
          <w:lang w:eastAsia="uk-UA"/>
        </w:rPr>
        <w:t xml:space="preserve"> </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Основні відомості про суб'єкта аудиторської діяльності, що провів аудит</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Повна назва</w:t>
      </w:r>
      <w:r w:rsidRPr="009E6CCF">
        <w:rPr>
          <w:rFonts w:ascii="Times New Roman" w:eastAsia="Times New Roman" w:hAnsi="Times New Roman" w:cs="Times New Roman"/>
          <w:sz w:val="20"/>
          <w:szCs w:val="20"/>
          <w:lang w:val="ru-RU" w:eastAsia="uk-UA"/>
        </w:rPr>
        <w:tab/>
        <w:t>Товариство з обмеженою відповідальністю "ДОНКОНСАЛТАУДИТ"</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Код за ЄДРПОУ</w:t>
      </w:r>
      <w:r w:rsidRPr="009E6CCF">
        <w:rPr>
          <w:rFonts w:ascii="Times New Roman" w:eastAsia="Times New Roman" w:hAnsi="Times New Roman" w:cs="Times New Roman"/>
          <w:sz w:val="20"/>
          <w:szCs w:val="20"/>
          <w:lang w:val="ru-RU" w:eastAsia="uk-UA"/>
        </w:rPr>
        <w:tab/>
        <w:t xml:space="preserve"> 33913531</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Номер реєстру Суб'єкту аудиторської діяльності для здійснення обов'язкового аудиту</w:t>
      </w:r>
      <w:r w:rsidRPr="009E6CCF">
        <w:rPr>
          <w:rFonts w:ascii="Times New Roman" w:eastAsia="Times New Roman" w:hAnsi="Times New Roman" w:cs="Times New Roman"/>
          <w:sz w:val="20"/>
          <w:szCs w:val="20"/>
          <w:lang w:val="ru-RU" w:eastAsia="uk-UA"/>
        </w:rPr>
        <w:tab/>
        <w:t>Третій</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Місцезнаходження</w:t>
      </w:r>
      <w:r w:rsidRPr="009E6CCF">
        <w:rPr>
          <w:rFonts w:ascii="Times New Roman" w:eastAsia="Times New Roman" w:hAnsi="Times New Roman" w:cs="Times New Roman"/>
          <w:sz w:val="20"/>
          <w:szCs w:val="20"/>
          <w:lang w:val="ru-RU" w:eastAsia="uk-UA"/>
        </w:rPr>
        <w:tab/>
        <w:t>03040, м. Київ, проспект Голосіївський, буд.70</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Дата реєстрації</w:t>
      </w:r>
      <w:r w:rsidRPr="009E6CCF">
        <w:rPr>
          <w:rFonts w:ascii="Times New Roman" w:eastAsia="Times New Roman" w:hAnsi="Times New Roman" w:cs="Times New Roman"/>
          <w:sz w:val="20"/>
          <w:szCs w:val="20"/>
          <w:lang w:val="ru-RU" w:eastAsia="uk-UA"/>
        </w:rPr>
        <w:tab/>
        <w:t>свідоцтво від 25.11.2005 року номер запису № 12661020000014045</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Номер та дата свідоцтва про внесення до реєстру аудиторських фірм</w:t>
      </w:r>
      <w:r w:rsidRPr="009E6CCF">
        <w:rPr>
          <w:rFonts w:ascii="Times New Roman" w:eastAsia="Times New Roman" w:hAnsi="Times New Roman" w:cs="Times New Roman"/>
          <w:sz w:val="20"/>
          <w:szCs w:val="20"/>
          <w:lang w:val="ru-RU" w:eastAsia="uk-UA"/>
        </w:rPr>
        <w:tab/>
        <w:t xml:space="preserve">№ 4252 від 29.01.2009 року рішення Аудиторської палати України  №198/2 від 29.01.2009 року.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Зовнішня перевірка системи контролю якості аудиторських послуг</w:t>
      </w:r>
      <w:r w:rsidRPr="009E6CCF">
        <w:rPr>
          <w:rFonts w:ascii="Times New Roman" w:eastAsia="Times New Roman" w:hAnsi="Times New Roman" w:cs="Times New Roman"/>
          <w:sz w:val="20"/>
          <w:szCs w:val="20"/>
          <w:lang w:val="ru-RU" w:eastAsia="uk-UA"/>
        </w:rPr>
        <w:tab/>
        <w:t>Свідоцтво про відповідність системи контролю якості №0456, видане рішенням АПУ від 27.03.2014 року № 291/4.</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Номер та дата видачі сертифіката директора - аудитора</w:t>
      </w:r>
      <w:r w:rsidRPr="009E6CCF">
        <w:rPr>
          <w:rFonts w:ascii="Times New Roman" w:eastAsia="Times New Roman" w:hAnsi="Times New Roman" w:cs="Times New Roman"/>
          <w:sz w:val="20"/>
          <w:szCs w:val="20"/>
          <w:lang w:val="ru-RU" w:eastAsia="uk-UA"/>
        </w:rPr>
        <w:tab/>
        <w:t xml:space="preserve">сертифікат аудитора серія А № 005061 від 30.01.2002 року. </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Думка</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ab/>
        <w:t xml:space="preserve">На нашу  думку, інформація Звіту про корпоративне управління, що додається, складена у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w:t>
      </w:r>
      <w:r w:rsidRPr="009E6CCF">
        <w:rPr>
          <w:rFonts w:ascii="Times New Roman" w:eastAsia="Times New Roman" w:hAnsi="Times New Roman" w:cs="Times New Roman"/>
          <w:sz w:val="20"/>
          <w:szCs w:val="20"/>
          <w:lang w:val="en-US" w:eastAsia="uk-UA"/>
        </w:rPr>
        <w:t>VII</w:t>
      </w:r>
      <w:r w:rsidRPr="009E6CCF">
        <w:rPr>
          <w:rFonts w:ascii="Times New Roman" w:eastAsia="Times New Roman" w:hAnsi="Times New Roman" w:cs="Times New Roman"/>
          <w:sz w:val="20"/>
          <w:szCs w:val="20"/>
          <w:lang w:val="ru-RU" w:eastAsia="uk-UA"/>
        </w:rPr>
        <w:t xml:space="preserve"> додатка 38 до "Положення про розкриття інформації емітентами цінних паперів".</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BF6AED" w:rsidRPr="009E6CCF" w:rsidTr="000215F6">
        <w:trPr>
          <w:trHeight w:val="463"/>
        </w:trPr>
        <w:tc>
          <w:tcPr>
            <w:tcW w:w="15480"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Cambria" w:eastAsia="Cambria" w:hAnsi="Cambria" w:cs="Cambria"/>
                <w:b/>
                <w:bCs/>
                <w:sz w:val="24"/>
                <w:szCs w:val="24"/>
                <w:lang w:eastAsia="uk-UA"/>
              </w:rPr>
            </w:pPr>
            <w:r w:rsidRPr="009E6CCF">
              <w:rPr>
                <w:rFonts w:ascii="Cambria" w:eastAsia="Cambria" w:hAnsi="Cambria" w:cs="Cambria"/>
                <w:b/>
                <w:bCs/>
                <w:sz w:val="28"/>
                <w:szCs w:val="28"/>
                <w:lang w:val="en-US" w:eastAsia="uk-UA"/>
              </w:rPr>
              <w:t>VIII</w:t>
            </w:r>
            <w:r w:rsidRPr="009E6CCF">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BF6AED" w:rsidRPr="009E6CCF" w:rsidRDefault="00BF6AED" w:rsidP="009E6CCF">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9E6CCF" w:rsidRPr="009E6CCF" w:rsidTr="000215F6">
        <w:tc>
          <w:tcPr>
            <w:tcW w:w="3588" w:type="dxa"/>
            <w:vMerge w:val="restart"/>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Cambria" w:hAnsi="Times New Roman" w:cs="Times New Roman"/>
                <w:b/>
                <w:bCs/>
                <w:sz w:val="20"/>
                <w:szCs w:val="20"/>
                <w:lang w:eastAsia="uk-UA"/>
              </w:rPr>
            </w:pPr>
            <w:r w:rsidRPr="009E6CCF">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Cambria" w:hAnsi="Times New Roman" w:cs="Times New Roman"/>
                <w:b/>
                <w:bCs/>
                <w:sz w:val="20"/>
                <w:szCs w:val="20"/>
                <w:lang w:eastAsia="uk-UA"/>
              </w:rPr>
            </w:pPr>
            <w:r w:rsidRPr="009E6CCF">
              <w:rPr>
                <w:rFonts w:ascii="Times New Roman" w:eastAsia="Cambria" w:hAnsi="Times New Roman" w:cs="Times New Roman"/>
                <w:b/>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Cambria" w:hAnsi="Times New Roman" w:cs="Times New Roman"/>
                <w:b/>
                <w:bCs/>
                <w:sz w:val="20"/>
                <w:szCs w:val="20"/>
                <w:lang w:eastAsia="uk-UA"/>
              </w:rPr>
            </w:pPr>
            <w:r w:rsidRPr="009E6CCF">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Cambria" w:hAnsi="Times New Roman" w:cs="Times New Roman"/>
                <w:b/>
                <w:bCs/>
                <w:sz w:val="20"/>
                <w:szCs w:val="20"/>
                <w:lang w:eastAsia="uk-UA"/>
              </w:rPr>
            </w:pPr>
            <w:r w:rsidRPr="009E6CCF">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BF6AED" w:rsidRPr="009E6CCF" w:rsidRDefault="00BF6AED" w:rsidP="009E6CCF">
            <w:pPr>
              <w:spacing w:after="0" w:line="240" w:lineRule="auto"/>
              <w:jc w:val="center"/>
              <w:rPr>
                <w:rFonts w:ascii="Times New Roman" w:eastAsia="Cambria" w:hAnsi="Times New Roman" w:cs="Times New Roman"/>
                <w:b/>
                <w:bCs/>
                <w:sz w:val="20"/>
                <w:szCs w:val="20"/>
                <w:lang w:eastAsia="uk-UA"/>
              </w:rPr>
            </w:pPr>
            <w:r w:rsidRPr="009E6CCF">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Cambria" w:hAnsi="Times New Roman" w:cs="Times New Roman"/>
                <w:b/>
                <w:bCs/>
                <w:sz w:val="20"/>
                <w:szCs w:val="20"/>
                <w:lang w:eastAsia="uk-UA"/>
              </w:rPr>
            </w:pPr>
            <w:r w:rsidRPr="009E6CCF">
              <w:rPr>
                <w:rFonts w:ascii="Times New Roman" w:eastAsia="Cambria" w:hAnsi="Times New Roman" w:cs="Times New Roman"/>
                <w:b/>
                <w:bCs/>
                <w:sz w:val="20"/>
                <w:szCs w:val="20"/>
                <w:lang w:eastAsia="uk-UA"/>
              </w:rPr>
              <w:t>Кількість за видами акцій</w:t>
            </w:r>
          </w:p>
        </w:tc>
      </w:tr>
      <w:tr w:rsidR="009E6CCF" w:rsidRPr="009E6CCF" w:rsidTr="000215F6">
        <w:tc>
          <w:tcPr>
            <w:tcW w:w="3588" w:type="dxa"/>
            <w:vMerge/>
            <w:vAlign w:val="center"/>
          </w:tcPr>
          <w:p w:rsidR="00BF6AED" w:rsidRPr="009E6CCF" w:rsidRDefault="00BF6AED" w:rsidP="009E6CCF">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BF6AED" w:rsidRPr="009E6CCF" w:rsidRDefault="00BF6AED" w:rsidP="009E6CCF">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BF6AED" w:rsidRPr="009E6CCF" w:rsidRDefault="00BF6AED" w:rsidP="009E6CCF">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BF6AED" w:rsidRPr="009E6CCF" w:rsidRDefault="00BF6AED" w:rsidP="009E6CCF">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BF6AED" w:rsidRPr="009E6CCF" w:rsidRDefault="00BF6AED" w:rsidP="009E6CCF">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Cambria" w:hAnsi="Times New Roman" w:cs="Times New Roman"/>
                <w:b/>
                <w:bCs/>
                <w:sz w:val="20"/>
                <w:szCs w:val="20"/>
                <w:lang w:eastAsia="uk-UA"/>
              </w:rPr>
            </w:pPr>
            <w:r w:rsidRPr="009E6CCF">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BF6AED" w:rsidRPr="009E6CCF" w:rsidRDefault="00BF6AED" w:rsidP="009E6CCF">
            <w:pPr>
              <w:spacing w:after="0" w:line="240" w:lineRule="auto"/>
              <w:ind w:left="-243"/>
              <w:jc w:val="center"/>
              <w:rPr>
                <w:rFonts w:ascii="Times New Roman" w:eastAsia="Cambria" w:hAnsi="Times New Roman" w:cs="Times New Roman"/>
                <w:b/>
                <w:bCs/>
                <w:sz w:val="20"/>
                <w:szCs w:val="20"/>
                <w:lang w:val="en-US" w:eastAsia="uk-UA"/>
              </w:rPr>
            </w:pPr>
            <w:r w:rsidRPr="009E6CCF">
              <w:rPr>
                <w:rFonts w:ascii="Times New Roman" w:eastAsia="Cambria" w:hAnsi="Times New Roman" w:cs="Times New Roman"/>
                <w:b/>
                <w:bCs/>
                <w:sz w:val="20"/>
                <w:szCs w:val="20"/>
                <w:lang w:val="en-US" w:eastAsia="uk-UA"/>
              </w:rPr>
              <w:t xml:space="preserve">  </w:t>
            </w:r>
            <w:r w:rsidRPr="009E6CCF">
              <w:rPr>
                <w:rFonts w:ascii="Times New Roman" w:eastAsia="Cambria" w:hAnsi="Times New Roman" w:cs="Times New Roman"/>
                <w:b/>
                <w:bCs/>
                <w:sz w:val="20"/>
                <w:szCs w:val="20"/>
                <w:lang w:eastAsia="uk-UA"/>
              </w:rPr>
              <w:t>привілейовані</w:t>
            </w:r>
          </w:p>
          <w:p w:rsidR="00BF6AED" w:rsidRPr="009E6CCF" w:rsidRDefault="00BF6AED" w:rsidP="009E6CCF">
            <w:pPr>
              <w:spacing w:after="0" w:line="240" w:lineRule="auto"/>
              <w:jc w:val="center"/>
              <w:rPr>
                <w:rFonts w:ascii="Times New Roman" w:eastAsia="Cambria" w:hAnsi="Times New Roman" w:cs="Times New Roman"/>
                <w:b/>
                <w:bCs/>
                <w:sz w:val="20"/>
                <w:szCs w:val="20"/>
                <w:lang w:eastAsia="uk-UA"/>
              </w:rPr>
            </w:pPr>
            <w:r w:rsidRPr="009E6CCF">
              <w:rPr>
                <w:rFonts w:ascii="Times New Roman" w:eastAsia="Cambria" w:hAnsi="Times New Roman" w:cs="Times New Roman"/>
                <w:b/>
                <w:bCs/>
                <w:sz w:val="20"/>
                <w:szCs w:val="20"/>
                <w:lang w:eastAsia="uk-UA"/>
              </w:rPr>
              <w:t>іменні</w:t>
            </w:r>
          </w:p>
        </w:tc>
      </w:tr>
      <w:tr w:rsidR="009E6CCF" w:rsidRPr="009E6CCF" w:rsidTr="000215F6">
        <w:tc>
          <w:tcPr>
            <w:tcW w:w="8319" w:type="dxa"/>
            <w:gridSpan w:val="3"/>
            <w:vMerge w:val="restart"/>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Cambria" w:hAnsi="Times New Roman" w:cs="Times New Roman"/>
                <w:b/>
                <w:bCs/>
                <w:sz w:val="20"/>
                <w:szCs w:val="20"/>
                <w:lang w:val="ru-RU" w:eastAsia="uk-UA"/>
              </w:rPr>
            </w:pPr>
            <w:r w:rsidRPr="009E6CCF">
              <w:rPr>
                <w:rFonts w:ascii="Times New Roman" w:eastAsia="Cambria" w:hAnsi="Times New Roman" w:cs="Times New Roman"/>
                <w:b/>
                <w:bCs/>
                <w:sz w:val="20"/>
                <w:szCs w:val="20"/>
                <w:lang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Cambria" w:hAnsi="Times New Roman" w:cs="Times New Roman"/>
                <w:b/>
                <w:bCs/>
                <w:sz w:val="20"/>
                <w:szCs w:val="20"/>
                <w:lang w:eastAsia="uk-UA"/>
              </w:rPr>
            </w:pPr>
            <w:r w:rsidRPr="009E6CCF">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BF6AED" w:rsidRPr="009E6CCF" w:rsidRDefault="00BF6AED" w:rsidP="009E6CCF">
            <w:pPr>
              <w:spacing w:after="0" w:line="240" w:lineRule="auto"/>
              <w:jc w:val="center"/>
              <w:rPr>
                <w:rFonts w:ascii="Times New Roman" w:eastAsia="Cambria" w:hAnsi="Times New Roman" w:cs="Times New Roman"/>
                <w:b/>
                <w:bCs/>
                <w:sz w:val="20"/>
                <w:szCs w:val="20"/>
                <w:lang w:eastAsia="uk-UA"/>
              </w:rPr>
            </w:pPr>
            <w:r w:rsidRPr="009E6CCF">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Cambria" w:hAnsi="Times New Roman" w:cs="Times New Roman"/>
                <w:b/>
                <w:bCs/>
                <w:sz w:val="20"/>
                <w:szCs w:val="20"/>
                <w:lang w:eastAsia="uk-UA"/>
              </w:rPr>
            </w:pPr>
            <w:r w:rsidRPr="009E6CCF">
              <w:rPr>
                <w:rFonts w:ascii="Times New Roman" w:eastAsia="Cambria" w:hAnsi="Times New Roman" w:cs="Times New Roman"/>
                <w:b/>
                <w:bCs/>
                <w:sz w:val="20"/>
                <w:szCs w:val="20"/>
                <w:lang w:eastAsia="uk-UA"/>
              </w:rPr>
              <w:t>Кількість за видами акцій</w:t>
            </w:r>
          </w:p>
        </w:tc>
      </w:tr>
      <w:tr w:rsidR="009E6CCF" w:rsidRPr="009E6CCF" w:rsidTr="000215F6">
        <w:tc>
          <w:tcPr>
            <w:tcW w:w="8319" w:type="dxa"/>
            <w:gridSpan w:val="3"/>
            <w:vMerge/>
            <w:vAlign w:val="center"/>
          </w:tcPr>
          <w:p w:rsidR="00BF6AED" w:rsidRPr="009E6CCF" w:rsidRDefault="00BF6AED" w:rsidP="009E6CCF">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BF6AED" w:rsidRPr="009E6CCF" w:rsidRDefault="00BF6AED" w:rsidP="009E6CCF">
            <w:pPr>
              <w:spacing w:after="0" w:line="240" w:lineRule="auto"/>
              <w:rPr>
                <w:rFonts w:ascii="Times New Roman" w:eastAsia="Cambria" w:hAnsi="Times New Roman" w:cs="Times New Roman"/>
                <w:b/>
                <w:bCs/>
                <w:sz w:val="20"/>
                <w:szCs w:val="20"/>
                <w:lang w:eastAsia="uk-UA"/>
              </w:rPr>
            </w:pPr>
          </w:p>
        </w:tc>
        <w:tc>
          <w:tcPr>
            <w:tcW w:w="1763" w:type="dxa"/>
            <w:vMerge/>
          </w:tcPr>
          <w:p w:rsidR="00BF6AED" w:rsidRPr="009E6CCF" w:rsidRDefault="00BF6AED" w:rsidP="009E6CCF">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Cambria" w:hAnsi="Times New Roman" w:cs="Times New Roman"/>
                <w:b/>
                <w:bCs/>
                <w:sz w:val="20"/>
                <w:szCs w:val="20"/>
                <w:lang w:eastAsia="uk-UA"/>
              </w:rPr>
            </w:pPr>
            <w:r w:rsidRPr="009E6CCF">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BF6AED" w:rsidRPr="009E6CCF" w:rsidRDefault="00BF6AED" w:rsidP="009E6CCF">
            <w:pPr>
              <w:spacing w:after="0" w:line="240" w:lineRule="auto"/>
              <w:ind w:left="-243"/>
              <w:jc w:val="center"/>
              <w:rPr>
                <w:rFonts w:ascii="Times New Roman" w:eastAsia="Cambria" w:hAnsi="Times New Roman" w:cs="Times New Roman"/>
                <w:b/>
                <w:bCs/>
                <w:sz w:val="20"/>
                <w:szCs w:val="20"/>
                <w:lang w:val="en-US" w:eastAsia="uk-UA"/>
              </w:rPr>
            </w:pPr>
            <w:r w:rsidRPr="009E6CCF">
              <w:rPr>
                <w:rFonts w:ascii="Times New Roman" w:eastAsia="Cambria" w:hAnsi="Times New Roman" w:cs="Times New Roman"/>
                <w:b/>
                <w:bCs/>
                <w:sz w:val="20"/>
                <w:szCs w:val="20"/>
                <w:lang w:val="en-US" w:eastAsia="uk-UA"/>
              </w:rPr>
              <w:t xml:space="preserve">  </w:t>
            </w:r>
            <w:r w:rsidRPr="009E6CCF">
              <w:rPr>
                <w:rFonts w:ascii="Times New Roman" w:eastAsia="Cambria" w:hAnsi="Times New Roman" w:cs="Times New Roman"/>
                <w:b/>
                <w:bCs/>
                <w:sz w:val="20"/>
                <w:szCs w:val="20"/>
                <w:lang w:eastAsia="uk-UA"/>
              </w:rPr>
              <w:t>привілейовані</w:t>
            </w:r>
          </w:p>
          <w:p w:rsidR="00BF6AED" w:rsidRPr="009E6CCF" w:rsidRDefault="00BF6AED" w:rsidP="009E6CCF">
            <w:pPr>
              <w:spacing w:after="0" w:line="240" w:lineRule="auto"/>
              <w:jc w:val="center"/>
              <w:rPr>
                <w:rFonts w:ascii="Times New Roman" w:eastAsia="Cambria" w:hAnsi="Times New Roman" w:cs="Times New Roman"/>
                <w:b/>
                <w:bCs/>
                <w:sz w:val="20"/>
                <w:szCs w:val="20"/>
                <w:lang w:eastAsia="uk-UA"/>
              </w:rPr>
            </w:pPr>
            <w:r w:rsidRPr="009E6CCF">
              <w:rPr>
                <w:rFonts w:ascii="Times New Roman" w:eastAsia="Cambria" w:hAnsi="Times New Roman" w:cs="Times New Roman"/>
                <w:b/>
                <w:bCs/>
                <w:sz w:val="20"/>
                <w:szCs w:val="20"/>
                <w:lang w:eastAsia="uk-UA"/>
              </w:rPr>
              <w:t>іменні</w:t>
            </w:r>
          </w:p>
        </w:tc>
      </w:tr>
      <w:tr w:rsidR="009E6CCF" w:rsidRPr="009E6CCF" w:rsidTr="000215F6">
        <w:tc>
          <w:tcPr>
            <w:tcW w:w="8319" w:type="dxa"/>
            <w:gridSpan w:val="3"/>
            <w:vAlign w:val="center"/>
          </w:tcPr>
          <w:p w:rsidR="00BF6AED" w:rsidRPr="009E6CCF" w:rsidRDefault="00BF6AED" w:rsidP="009E6CCF">
            <w:pPr>
              <w:spacing w:after="0" w:line="240" w:lineRule="auto"/>
              <w:jc w:val="center"/>
              <w:rPr>
                <w:rFonts w:ascii="Times New Roman" w:eastAsia="Cambria" w:hAnsi="Times New Roman" w:cs="Times New Roman"/>
                <w:bCs/>
                <w:sz w:val="20"/>
                <w:szCs w:val="20"/>
                <w:lang w:eastAsia="uk-UA"/>
              </w:rPr>
            </w:pPr>
            <w:r w:rsidRPr="009E6CCF">
              <w:rPr>
                <w:rFonts w:ascii="Times New Roman" w:eastAsia="Cambria" w:hAnsi="Times New Roman" w:cs="Times New Roman"/>
                <w:bCs/>
                <w:sz w:val="20"/>
                <w:szCs w:val="20"/>
                <w:lang w:eastAsia="uk-UA"/>
              </w:rPr>
              <w:t>Мiщенко Михайло Iванович</w:t>
            </w:r>
          </w:p>
        </w:tc>
        <w:tc>
          <w:tcPr>
            <w:tcW w:w="1736" w:type="dxa"/>
            <w:vAlign w:val="center"/>
          </w:tcPr>
          <w:p w:rsidR="00BF6AED" w:rsidRPr="009E6CCF" w:rsidRDefault="00BF6AED" w:rsidP="009E6CCF">
            <w:pPr>
              <w:spacing w:after="0" w:line="240" w:lineRule="auto"/>
              <w:jc w:val="center"/>
              <w:rPr>
                <w:rFonts w:ascii="Times New Roman" w:eastAsia="Cambria" w:hAnsi="Times New Roman" w:cs="Times New Roman"/>
                <w:bCs/>
                <w:sz w:val="20"/>
                <w:szCs w:val="20"/>
                <w:lang w:eastAsia="uk-UA"/>
              </w:rPr>
            </w:pPr>
            <w:r w:rsidRPr="009E6CCF">
              <w:rPr>
                <w:rFonts w:ascii="Times New Roman" w:eastAsia="Cambria" w:hAnsi="Times New Roman" w:cs="Times New Roman"/>
                <w:bCs/>
                <w:sz w:val="20"/>
                <w:szCs w:val="20"/>
                <w:lang w:eastAsia="uk-UA"/>
              </w:rPr>
              <w:t>2772730</w:t>
            </w:r>
          </w:p>
        </w:tc>
        <w:tc>
          <w:tcPr>
            <w:tcW w:w="1763" w:type="dxa"/>
          </w:tcPr>
          <w:p w:rsidR="00BF6AED" w:rsidRPr="009E6CCF" w:rsidRDefault="00BF6AED" w:rsidP="009E6CCF">
            <w:pPr>
              <w:spacing w:after="0" w:line="240" w:lineRule="auto"/>
              <w:jc w:val="center"/>
              <w:rPr>
                <w:rFonts w:ascii="Times New Roman" w:eastAsia="Cambria" w:hAnsi="Times New Roman" w:cs="Times New Roman"/>
                <w:bCs/>
                <w:sz w:val="20"/>
                <w:szCs w:val="20"/>
                <w:lang w:eastAsia="uk-UA"/>
              </w:rPr>
            </w:pPr>
            <w:r w:rsidRPr="009E6CCF">
              <w:rPr>
                <w:rFonts w:ascii="Times New Roman" w:eastAsia="Cambria" w:hAnsi="Times New Roman" w:cs="Times New Roman"/>
                <w:bCs/>
                <w:sz w:val="20"/>
                <w:szCs w:val="20"/>
                <w:lang w:eastAsia="uk-UA"/>
              </w:rPr>
              <w:t>23.61039547815</w:t>
            </w:r>
          </w:p>
        </w:tc>
        <w:tc>
          <w:tcPr>
            <w:tcW w:w="1820"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Cambria" w:hAnsi="Times New Roman" w:cs="Times New Roman"/>
                <w:bCs/>
                <w:sz w:val="20"/>
                <w:szCs w:val="20"/>
                <w:lang w:eastAsia="uk-UA"/>
              </w:rPr>
            </w:pPr>
            <w:r w:rsidRPr="009E6CCF">
              <w:rPr>
                <w:rFonts w:ascii="Times New Roman" w:eastAsia="Cambria" w:hAnsi="Times New Roman" w:cs="Times New Roman"/>
                <w:bCs/>
                <w:sz w:val="20"/>
                <w:szCs w:val="20"/>
                <w:lang w:eastAsia="uk-UA"/>
              </w:rPr>
              <w:t>2772730</w:t>
            </w:r>
          </w:p>
        </w:tc>
        <w:tc>
          <w:tcPr>
            <w:tcW w:w="1792" w:type="dxa"/>
            <w:tcMar>
              <w:top w:w="60" w:type="dxa"/>
              <w:left w:w="60" w:type="dxa"/>
              <w:bottom w:w="60" w:type="dxa"/>
              <w:right w:w="60" w:type="dxa"/>
            </w:tcMar>
            <w:vAlign w:val="center"/>
          </w:tcPr>
          <w:p w:rsidR="00BF6AED" w:rsidRPr="009E6CCF" w:rsidRDefault="00BF6AED" w:rsidP="009E6CCF">
            <w:pPr>
              <w:spacing w:after="0" w:line="240" w:lineRule="auto"/>
              <w:ind w:left="-243"/>
              <w:jc w:val="center"/>
              <w:rPr>
                <w:rFonts w:ascii="Times New Roman" w:eastAsia="Cambria" w:hAnsi="Times New Roman" w:cs="Times New Roman"/>
                <w:bCs/>
                <w:sz w:val="20"/>
                <w:szCs w:val="20"/>
                <w:lang w:val="en-US" w:eastAsia="uk-UA"/>
              </w:rPr>
            </w:pPr>
            <w:r w:rsidRPr="009E6CCF">
              <w:rPr>
                <w:rFonts w:ascii="Times New Roman" w:eastAsia="Cambria" w:hAnsi="Times New Roman" w:cs="Times New Roman"/>
                <w:bCs/>
                <w:sz w:val="20"/>
                <w:szCs w:val="20"/>
                <w:lang w:val="en-US" w:eastAsia="uk-UA"/>
              </w:rPr>
              <w:t>0</w:t>
            </w:r>
          </w:p>
        </w:tc>
      </w:tr>
      <w:tr w:rsidR="009E6CCF" w:rsidRPr="009E6CCF" w:rsidTr="000215F6">
        <w:tc>
          <w:tcPr>
            <w:tcW w:w="8319" w:type="dxa"/>
            <w:gridSpan w:val="3"/>
            <w:vAlign w:val="center"/>
          </w:tcPr>
          <w:p w:rsidR="00BF6AED" w:rsidRPr="009E6CCF" w:rsidRDefault="00BF6AED" w:rsidP="009E6CCF">
            <w:pPr>
              <w:spacing w:after="0" w:line="240" w:lineRule="auto"/>
              <w:jc w:val="center"/>
              <w:rPr>
                <w:rFonts w:ascii="Times New Roman" w:eastAsia="Cambria" w:hAnsi="Times New Roman" w:cs="Times New Roman"/>
                <w:bCs/>
                <w:sz w:val="20"/>
                <w:szCs w:val="20"/>
                <w:lang w:eastAsia="uk-UA"/>
              </w:rPr>
            </w:pPr>
            <w:r w:rsidRPr="009E6CCF">
              <w:rPr>
                <w:rFonts w:ascii="Times New Roman" w:eastAsia="Cambria" w:hAnsi="Times New Roman" w:cs="Times New Roman"/>
                <w:bCs/>
                <w:sz w:val="20"/>
                <w:szCs w:val="20"/>
                <w:lang w:eastAsia="uk-UA"/>
              </w:rPr>
              <w:t>Мельник Микола Михайлович</w:t>
            </w:r>
          </w:p>
        </w:tc>
        <w:tc>
          <w:tcPr>
            <w:tcW w:w="1736" w:type="dxa"/>
            <w:vAlign w:val="center"/>
          </w:tcPr>
          <w:p w:rsidR="00BF6AED" w:rsidRPr="009E6CCF" w:rsidRDefault="00BF6AED" w:rsidP="009E6CCF">
            <w:pPr>
              <w:spacing w:after="0" w:line="240" w:lineRule="auto"/>
              <w:jc w:val="center"/>
              <w:rPr>
                <w:rFonts w:ascii="Times New Roman" w:eastAsia="Cambria" w:hAnsi="Times New Roman" w:cs="Times New Roman"/>
                <w:bCs/>
                <w:sz w:val="20"/>
                <w:szCs w:val="20"/>
                <w:lang w:eastAsia="uk-UA"/>
              </w:rPr>
            </w:pPr>
            <w:r w:rsidRPr="009E6CCF">
              <w:rPr>
                <w:rFonts w:ascii="Times New Roman" w:eastAsia="Cambria" w:hAnsi="Times New Roman" w:cs="Times New Roman"/>
                <w:bCs/>
                <w:sz w:val="20"/>
                <w:szCs w:val="20"/>
                <w:lang w:eastAsia="uk-UA"/>
              </w:rPr>
              <w:t>617562</w:t>
            </w:r>
          </w:p>
        </w:tc>
        <w:tc>
          <w:tcPr>
            <w:tcW w:w="1763" w:type="dxa"/>
          </w:tcPr>
          <w:p w:rsidR="00BF6AED" w:rsidRPr="009E6CCF" w:rsidRDefault="00BF6AED" w:rsidP="009E6CCF">
            <w:pPr>
              <w:spacing w:after="0" w:line="240" w:lineRule="auto"/>
              <w:jc w:val="center"/>
              <w:rPr>
                <w:rFonts w:ascii="Times New Roman" w:eastAsia="Cambria" w:hAnsi="Times New Roman" w:cs="Times New Roman"/>
                <w:bCs/>
                <w:sz w:val="20"/>
                <w:szCs w:val="20"/>
                <w:lang w:eastAsia="uk-UA"/>
              </w:rPr>
            </w:pPr>
            <w:r w:rsidRPr="009E6CCF">
              <w:rPr>
                <w:rFonts w:ascii="Times New Roman" w:eastAsia="Cambria" w:hAnsi="Times New Roman" w:cs="Times New Roman"/>
                <w:bCs/>
                <w:sz w:val="20"/>
                <w:szCs w:val="20"/>
                <w:lang w:eastAsia="uk-UA"/>
              </w:rPr>
              <w:t>5.25867396114</w:t>
            </w:r>
          </w:p>
        </w:tc>
        <w:tc>
          <w:tcPr>
            <w:tcW w:w="1820"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Cambria" w:hAnsi="Times New Roman" w:cs="Times New Roman"/>
                <w:bCs/>
                <w:sz w:val="20"/>
                <w:szCs w:val="20"/>
                <w:lang w:eastAsia="uk-UA"/>
              </w:rPr>
            </w:pPr>
            <w:r w:rsidRPr="009E6CCF">
              <w:rPr>
                <w:rFonts w:ascii="Times New Roman" w:eastAsia="Cambria" w:hAnsi="Times New Roman" w:cs="Times New Roman"/>
                <w:bCs/>
                <w:sz w:val="20"/>
                <w:szCs w:val="20"/>
                <w:lang w:eastAsia="uk-UA"/>
              </w:rPr>
              <w:t>617562</w:t>
            </w:r>
          </w:p>
        </w:tc>
        <w:tc>
          <w:tcPr>
            <w:tcW w:w="1792" w:type="dxa"/>
            <w:tcMar>
              <w:top w:w="60" w:type="dxa"/>
              <w:left w:w="60" w:type="dxa"/>
              <w:bottom w:w="60" w:type="dxa"/>
              <w:right w:w="60" w:type="dxa"/>
            </w:tcMar>
            <w:vAlign w:val="center"/>
          </w:tcPr>
          <w:p w:rsidR="00BF6AED" w:rsidRPr="009E6CCF" w:rsidRDefault="00BF6AED" w:rsidP="009E6CCF">
            <w:pPr>
              <w:spacing w:after="0" w:line="240" w:lineRule="auto"/>
              <w:ind w:left="-243"/>
              <w:jc w:val="center"/>
              <w:rPr>
                <w:rFonts w:ascii="Times New Roman" w:eastAsia="Cambria" w:hAnsi="Times New Roman" w:cs="Times New Roman"/>
                <w:bCs/>
                <w:sz w:val="20"/>
                <w:szCs w:val="20"/>
                <w:lang w:val="en-US" w:eastAsia="uk-UA"/>
              </w:rPr>
            </w:pPr>
            <w:r w:rsidRPr="009E6CCF">
              <w:rPr>
                <w:rFonts w:ascii="Times New Roman" w:eastAsia="Cambria" w:hAnsi="Times New Roman" w:cs="Times New Roman"/>
                <w:bCs/>
                <w:sz w:val="20"/>
                <w:szCs w:val="20"/>
                <w:lang w:val="en-US" w:eastAsia="uk-UA"/>
              </w:rPr>
              <w:t>0</w:t>
            </w:r>
          </w:p>
        </w:tc>
      </w:tr>
      <w:tr w:rsidR="00BF6AED" w:rsidRPr="009E6CCF" w:rsidTr="000215F6">
        <w:tc>
          <w:tcPr>
            <w:tcW w:w="8319" w:type="dxa"/>
            <w:gridSpan w:val="3"/>
          </w:tcPr>
          <w:p w:rsidR="00BF6AED" w:rsidRPr="009E6CCF" w:rsidRDefault="00BF6AED" w:rsidP="009E6CCF">
            <w:pPr>
              <w:spacing w:after="0" w:line="240" w:lineRule="auto"/>
              <w:jc w:val="right"/>
              <w:rPr>
                <w:rFonts w:ascii="Times New Roman" w:eastAsia="Cambria" w:hAnsi="Times New Roman" w:cs="Times New Roman"/>
                <w:b/>
                <w:bCs/>
                <w:sz w:val="20"/>
                <w:szCs w:val="20"/>
                <w:lang w:eastAsia="uk-UA"/>
              </w:rPr>
            </w:pPr>
            <w:r w:rsidRPr="009E6CCF">
              <w:rPr>
                <w:rFonts w:ascii="Times New Roman" w:eastAsia="Cambria" w:hAnsi="Times New Roman" w:cs="Times New Roman"/>
                <w:b/>
                <w:bCs/>
                <w:sz w:val="20"/>
                <w:szCs w:val="20"/>
                <w:lang w:eastAsia="uk-UA"/>
              </w:rPr>
              <w:t>Усього</w:t>
            </w:r>
          </w:p>
        </w:tc>
        <w:tc>
          <w:tcPr>
            <w:tcW w:w="1736" w:type="dxa"/>
            <w:vAlign w:val="center"/>
          </w:tcPr>
          <w:p w:rsidR="00BF6AED" w:rsidRPr="009E6CCF" w:rsidRDefault="00BF6AED" w:rsidP="009E6CCF">
            <w:pPr>
              <w:spacing w:after="0" w:line="240" w:lineRule="auto"/>
              <w:jc w:val="center"/>
              <w:rPr>
                <w:rFonts w:ascii="Times New Roman" w:eastAsia="Cambria" w:hAnsi="Times New Roman" w:cs="Times New Roman"/>
                <w:bCs/>
                <w:sz w:val="20"/>
                <w:szCs w:val="20"/>
                <w:lang w:eastAsia="uk-UA"/>
              </w:rPr>
            </w:pPr>
            <w:r w:rsidRPr="009E6CCF">
              <w:rPr>
                <w:rFonts w:ascii="Times New Roman" w:eastAsia="Cambria" w:hAnsi="Times New Roman" w:cs="Times New Roman"/>
                <w:bCs/>
                <w:sz w:val="20"/>
                <w:szCs w:val="20"/>
                <w:lang w:eastAsia="uk-UA"/>
              </w:rPr>
              <w:t>3390292</w:t>
            </w:r>
          </w:p>
        </w:tc>
        <w:tc>
          <w:tcPr>
            <w:tcW w:w="1763" w:type="dxa"/>
          </w:tcPr>
          <w:p w:rsidR="00BF6AED" w:rsidRPr="009E6CCF" w:rsidRDefault="00BF6AED" w:rsidP="009E6CCF">
            <w:pPr>
              <w:spacing w:after="0" w:line="240" w:lineRule="auto"/>
              <w:jc w:val="center"/>
              <w:rPr>
                <w:rFonts w:ascii="Times New Roman" w:eastAsia="Cambria" w:hAnsi="Times New Roman" w:cs="Times New Roman"/>
                <w:bCs/>
                <w:sz w:val="20"/>
                <w:szCs w:val="20"/>
                <w:lang w:eastAsia="uk-UA"/>
              </w:rPr>
            </w:pPr>
            <w:r w:rsidRPr="009E6CCF">
              <w:rPr>
                <w:rFonts w:ascii="Times New Roman" w:eastAsia="Cambria" w:hAnsi="Times New Roman" w:cs="Times New Roman"/>
                <w:bCs/>
                <w:sz w:val="20"/>
                <w:szCs w:val="20"/>
                <w:lang w:eastAsia="uk-UA"/>
              </w:rPr>
              <w:t>28.869069439289</w:t>
            </w:r>
          </w:p>
        </w:tc>
        <w:tc>
          <w:tcPr>
            <w:tcW w:w="1820" w:type="dxa"/>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Cambria" w:hAnsi="Times New Roman" w:cs="Times New Roman"/>
                <w:bCs/>
                <w:sz w:val="20"/>
                <w:szCs w:val="20"/>
                <w:lang w:eastAsia="uk-UA"/>
              </w:rPr>
            </w:pPr>
            <w:r w:rsidRPr="009E6CCF">
              <w:rPr>
                <w:rFonts w:ascii="Times New Roman" w:eastAsia="Cambria" w:hAnsi="Times New Roman" w:cs="Times New Roman"/>
                <w:bCs/>
                <w:sz w:val="20"/>
                <w:szCs w:val="20"/>
                <w:lang w:eastAsia="uk-UA"/>
              </w:rPr>
              <w:t>3390292</w:t>
            </w:r>
          </w:p>
        </w:tc>
        <w:tc>
          <w:tcPr>
            <w:tcW w:w="1792" w:type="dxa"/>
            <w:tcMar>
              <w:top w:w="60" w:type="dxa"/>
              <w:left w:w="60" w:type="dxa"/>
              <w:bottom w:w="60" w:type="dxa"/>
              <w:right w:w="60" w:type="dxa"/>
            </w:tcMar>
            <w:vAlign w:val="center"/>
          </w:tcPr>
          <w:p w:rsidR="00BF6AED" w:rsidRPr="009E6CCF" w:rsidRDefault="00BF6AED" w:rsidP="009E6CCF">
            <w:pPr>
              <w:spacing w:after="0" w:line="240" w:lineRule="auto"/>
              <w:ind w:left="-243"/>
              <w:jc w:val="center"/>
              <w:rPr>
                <w:rFonts w:ascii="Times New Roman" w:eastAsia="Cambria" w:hAnsi="Times New Roman" w:cs="Times New Roman"/>
                <w:bCs/>
                <w:sz w:val="20"/>
                <w:szCs w:val="20"/>
                <w:lang w:val="en-US" w:eastAsia="uk-UA"/>
              </w:rPr>
            </w:pPr>
            <w:r w:rsidRPr="009E6CCF">
              <w:rPr>
                <w:rFonts w:ascii="Times New Roman" w:eastAsia="Cambria" w:hAnsi="Times New Roman" w:cs="Times New Roman"/>
                <w:bCs/>
                <w:sz w:val="20"/>
                <w:szCs w:val="20"/>
                <w:lang w:val="en-US" w:eastAsia="uk-UA"/>
              </w:rPr>
              <w:t>0</w:t>
            </w:r>
          </w:p>
        </w:tc>
      </w:tr>
    </w:tbl>
    <w:p w:rsidR="00BF6AED" w:rsidRPr="009E6CCF" w:rsidRDefault="00BF6AED" w:rsidP="009E6CCF">
      <w:pPr>
        <w:tabs>
          <w:tab w:val="left" w:pos="10620"/>
        </w:tabs>
        <w:spacing w:after="0" w:line="240" w:lineRule="auto"/>
        <w:rPr>
          <w:rFonts w:ascii="Cambria" w:eastAsia="Cambria" w:hAnsi="Cambria" w:cs="Cambria"/>
          <w:sz w:val="24"/>
          <w:szCs w:val="24"/>
          <w:lang w:val="ru-RU" w:eastAsia="uk-UA"/>
        </w:rPr>
      </w:pPr>
    </w:p>
    <w:p w:rsidR="00BF6AED" w:rsidRPr="009E6CCF" w:rsidRDefault="00BF6AED" w:rsidP="009E6CCF">
      <w:pPr>
        <w:sectPr w:rsidR="00BF6AED" w:rsidRPr="009E6CCF" w:rsidSect="00BF6AED">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BF6AED" w:rsidRPr="009E6CCF" w:rsidTr="000215F6">
        <w:tc>
          <w:tcPr>
            <w:tcW w:w="15480" w:type="dxa"/>
            <w:tcMar>
              <w:top w:w="60" w:type="dxa"/>
              <w:left w:w="60" w:type="dxa"/>
              <w:bottom w:w="60" w:type="dxa"/>
              <w:right w:w="60" w:type="dxa"/>
            </w:tcMar>
            <w:vAlign w:val="center"/>
          </w:tcPr>
          <w:p w:rsidR="00BF6AED" w:rsidRPr="009E6CCF" w:rsidRDefault="00BF6AED" w:rsidP="009E6CCF">
            <w:pPr>
              <w:keepNext/>
              <w:keepLines/>
              <w:widowControl w:val="0"/>
              <w:suppressAutoHyphens/>
              <w:spacing w:after="0" w:line="276" w:lineRule="auto"/>
              <w:jc w:val="center"/>
              <w:outlineLvl w:val="2"/>
              <w:rPr>
                <w:rFonts w:ascii="font368" w:eastAsia="font368" w:hAnsi="font368" w:cs="font368"/>
                <w:kern w:val="1"/>
                <w:sz w:val="28"/>
                <w:szCs w:val="28"/>
              </w:rPr>
            </w:pPr>
            <w:r w:rsidRPr="009E6CCF">
              <w:rPr>
                <w:rFonts w:ascii="Times New Roman" w:eastAsia="font368" w:hAnsi="Times New Roman" w:cs="Times New Roman"/>
                <w:b/>
                <w:bCs/>
                <w:kern w:val="1"/>
                <w:sz w:val="27"/>
              </w:rPr>
              <w:t>X. Структура капіталу</w:t>
            </w:r>
            <w:bookmarkStart w:id="3" w:name="10805"/>
            <w:bookmarkEnd w:id="3"/>
          </w:p>
        </w:tc>
      </w:tr>
    </w:tbl>
    <w:p w:rsidR="00BF6AED" w:rsidRPr="009E6CCF" w:rsidRDefault="00BF6AED" w:rsidP="009E6CCF">
      <w:pPr>
        <w:spacing w:after="0" w:line="240" w:lineRule="auto"/>
        <w:rPr>
          <w:rFonts w:ascii="Times New Roman" w:eastAsia="Times New Roman" w:hAnsi="Times New Roman" w:cs="Times New Roman"/>
          <w:vanish/>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9E6CCF" w:rsidRPr="009E6CCF" w:rsidTr="000215F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9E6CCF" w:rsidRPr="009E6CCF" w:rsidTr="000215F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BF6AED" w:rsidRPr="009E6CCF" w:rsidRDefault="00BF6AED" w:rsidP="009E6CCF">
            <w:pPr>
              <w:spacing w:after="0" w:line="240" w:lineRule="auto"/>
              <w:jc w:val="center"/>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ru-RU" w:eastAsia="uk-UA"/>
              </w:rPr>
              <w:t>5</w:t>
            </w:r>
          </w:p>
        </w:tc>
      </w:tr>
      <w:tr w:rsidR="009E6CCF" w:rsidRPr="009E6CCF" w:rsidTr="000215F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11743683</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Кожною простою акцією Товариства ії власнику-акціонеру надається однакова сукупність прав, включаючи такі права:</w:t>
            </w:r>
          </w:p>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Брати участь в управлінні справами Товариства в порядку, передбаченому Статутом.</w:t>
            </w:r>
          </w:p>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Отримувати повну та достовірну інформацію про діяльність Товариства, в тому числі, ознайомлюватися з квартальними та річними балансами, звітами Товариства про його діяльність, з протоколами Загальних зборів акціонерів та іншими документами, перелік яких встановлюють Загальні збори акціонерів.</w:t>
            </w:r>
          </w:p>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Отримувати повну та достовірну інформацію про кандидатів на посади у керівних органах Товариства.</w:t>
            </w:r>
          </w:p>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Всю інформацію акціонери мають отримувати таким чином, щоб вони мали щонайменше сім діб для її вивчення з метою підготовки для прийняття рішень.</w:t>
            </w:r>
          </w:p>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Отримувати дивіденди від діяльності Товариства. Право на отримання дивідендів пропорційно частці кожного з Акціонерів мають особи, які є Акціонерами Товариства на початок строку виплати дивідендів.</w:t>
            </w:r>
          </w:p>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Отримувати частину майна Товариства при його ліквідації.</w:t>
            </w:r>
          </w:p>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Придбавати акції Товариства нових емісій у переважному і першочерговому порядку у кількості, пропорційній їх існуючий частці у Статутному фонді.</w:t>
            </w:r>
          </w:p>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Акціонери Товариства і Товариство мають переважне право на придбання  акцій Товариства, що пропонуються їх власником до продажу третій особі. Реалізація переважного права акціонерів на придбання акцій Товариства, що пропонуються їх власником до продажу третій особі, здійснюється в порядку, визначеному чинним законодавством України. </w:t>
            </w:r>
          </w:p>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Акціонери мають право продавати, або іншим способом передавати всі акції або їх частину іншим Акціонерам, Товариству або третім особам, в порядку,передбаченому законодавством та Статутом. </w:t>
            </w:r>
          </w:p>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 Акціонери зобов'язані:</w:t>
            </w:r>
          </w:p>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Повністю та своєчасно сплачувати акції.</w:t>
            </w:r>
          </w:p>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Дотримуватися положень Статуту, інших внутрішніх документів Товариства. </w:t>
            </w:r>
          </w:p>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Виконувати рішення Загальних або із акціонерів Товариства, інших органів Товариства, які прийняті в межах їх компетенції.</w:t>
            </w:r>
          </w:p>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Виконувати свої зобов'язання перед Товариством, у тому числі пов'язані з майновою участю</w:t>
            </w:r>
          </w:p>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Не розголошувати комерційну таємницю Товариства та конфіденційну інформацію про його діяльність.</w:t>
            </w:r>
          </w:p>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Негайно повідомляти Товариство про зміну свого місцезнаходження або місця проживання.</w:t>
            </w:r>
          </w:p>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Акціонер зобов'язаний відшкодувати шкоду, яка заподіяна Товариству чи іншому Акціонеру внаслідок невиконання чи неналежного виконання ним своїх обов'язків, які передбачені Статутом.</w:t>
            </w:r>
          </w:p>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p>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p>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Відсутня</w:t>
            </w:r>
          </w:p>
        </w:tc>
      </w:tr>
      <w:tr w:rsidR="00BF6AED" w:rsidRPr="009E6CCF" w:rsidTr="000215F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д/н</w:t>
            </w:r>
          </w:p>
        </w:tc>
      </w:tr>
    </w:tbl>
    <w:p w:rsidR="00BF6AED" w:rsidRPr="009E6CCF" w:rsidRDefault="00BF6AED" w:rsidP="009E6CCF">
      <w:pPr>
        <w:spacing w:after="0" w:line="240" w:lineRule="auto"/>
        <w:rPr>
          <w:rFonts w:ascii="Times New Roman" w:eastAsia="Times New Roman" w:hAnsi="Times New Roman" w:cs="Times New Roman"/>
          <w:vanish/>
          <w:sz w:val="24"/>
          <w:szCs w:val="24"/>
          <w:lang w:eastAsia="uk-UA"/>
        </w:rPr>
      </w:pPr>
    </w:p>
    <w:p w:rsidR="00BF6AED" w:rsidRPr="009E6CCF" w:rsidRDefault="00BF6AED" w:rsidP="009E6CCF">
      <w:pPr>
        <w:spacing w:after="0" w:line="240" w:lineRule="auto"/>
        <w:rPr>
          <w:rFonts w:ascii="Times New Roman" w:eastAsia="Times New Roman" w:hAnsi="Times New Roman" w:cs="Times New Roman"/>
          <w:sz w:val="24"/>
          <w:szCs w:val="24"/>
          <w:lang w:eastAsia="uk-UA"/>
        </w:rPr>
      </w:pPr>
    </w:p>
    <w:p w:rsidR="00BF6AED" w:rsidRPr="009E6CCF" w:rsidRDefault="00BF6AED" w:rsidP="009E6CCF">
      <w:pPr>
        <w:sectPr w:rsidR="00BF6AED" w:rsidRPr="009E6CCF" w:rsidSect="00BF6AED">
          <w:pgSz w:w="16838" w:h="11906" w:orient="landscape"/>
          <w:pgMar w:top="1417" w:right="363" w:bottom="850" w:left="363" w:header="709" w:footer="709" w:gutter="0"/>
          <w:cols w:space="708"/>
          <w:docGrid w:linePitch="360"/>
        </w:sectPr>
      </w:pPr>
    </w:p>
    <w:p w:rsidR="00BF6AED" w:rsidRPr="009E6CCF" w:rsidRDefault="00BF6AED" w:rsidP="009E6CCF">
      <w:pPr>
        <w:spacing w:after="300" w:line="240" w:lineRule="auto"/>
        <w:ind w:left="180" w:hanging="180"/>
        <w:jc w:val="center"/>
        <w:outlineLvl w:val="2"/>
        <w:rPr>
          <w:rFonts w:ascii="Times New Roman" w:eastAsia="Times New Roman" w:hAnsi="Times New Roman" w:cs="Times New Roman"/>
          <w:b/>
          <w:bCs/>
          <w:sz w:val="28"/>
          <w:szCs w:val="28"/>
          <w:lang w:eastAsia="uk-UA"/>
        </w:rPr>
      </w:pPr>
      <w:r w:rsidRPr="009E6CCF">
        <w:rPr>
          <w:rFonts w:ascii="Times New Roman" w:eastAsia="Times New Roman" w:hAnsi="Times New Roman" w:cs="Times New Roman"/>
          <w:b/>
          <w:bCs/>
          <w:sz w:val="28"/>
          <w:szCs w:val="28"/>
          <w:lang w:val="en-US" w:eastAsia="uk-UA"/>
        </w:rPr>
        <w:t>XI</w:t>
      </w:r>
      <w:r w:rsidRPr="009E6CCF">
        <w:rPr>
          <w:rFonts w:ascii="Times New Roman" w:eastAsia="Times New Roman" w:hAnsi="Times New Roman" w:cs="Times New Roman"/>
          <w:b/>
          <w:bCs/>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BF6AED" w:rsidRPr="009E6CCF" w:rsidTr="000215F6">
        <w:trPr>
          <w:trHeight w:val="224"/>
        </w:trPr>
        <w:tc>
          <w:tcPr>
            <w:tcW w:w="15855" w:type="dxa"/>
            <w:tcMar>
              <w:top w:w="60" w:type="dxa"/>
              <w:left w:w="60" w:type="dxa"/>
              <w:bottom w:w="60" w:type="dxa"/>
              <w:right w:w="60" w:type="dxa"/>
            </w:tcMar>
            <w:vAlign w:val="center"/>
          </w:tcPr>
          <w:p w:rsidR="00BF6AED" w:rsidRPr="009E6CCF" w:rsidRDefault="00BF6AED" w:rsidP="009E6CCF">
            <w:pPr>
              <w:spacing w:after="0" w:line="240" w:lineRule="auto"/>
              <w:rPr>
                <w:rFonts w:ascii="Times New Roman" w:eastAsia="Times New Roman" w:hAnsi="Times New Roman" w:cs="Times New Roman"/>
                <w:b/>
                <w:bCs/>
                <w:sz w:val="24"/>
                <w:szCs w:val="24"/>
                <w:lang w:eastAsia="uk-UA"/>
              </w:rPr>
            </w:pPr>
            <w:r w:rsidRPr="009E6CCF">
              <w:rPr>
                <w:rFonts w:ascii="Times New Roman" w:eastAsia="Times New Roman" w:hAnsi="Times New Roman" w:cs="Times New Roman"/>
                <w:b/>
                <w:bCs/>
                <w:sz w:val="24"/>
                <w:szCs w:val="24"/>
                <w:lang w:eastAsia="uk-UA"/>
              </w:rPr>
              <w:t>1. Інформація про випуски акцій</w:t>
            </w:r>
          </w:p>
        </w:tc>
      </w:tr>
    </w:tbl>
    <w:p w:rsidR="00BF6AED" w:rsidRPr="009E6CCF" w:rsidRDefault="00BF6AED" w:rsidP="009E6CCF">
      <w:pPr>
        <w:spacing w:after="0" w:line="240" w:lineRule="auto"/>
        <w:rPr>
          <w:rFonts w:ascii="Times New Roman" w:eastAsia="Times New Roman" w:hAnsi="Times New Roman" w:cs="Times New Roman"/>
          <w:vanish/>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9E6CCF" w:rsidRPr="009E6CCF" w:rsidTr="000215F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ind w:left="180" w:hanging="180"/>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Частка у статутному капіталі (у відсотках)</w:t>
            </w:r>
          </w:p>
        </w:tc>
      </w:tr>
      <w:tr w:rsidR="009E6CCF" w:rsidRPr="009E6CCF" w:rsidTr="000215F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10</w:t>
            </w:r>
          </w:p>
        </w:tc>
      </w:tr>
      <w:tr w:rsidR="009E6CCF" w:rsidRPr="009E6CCF" w:rsidTr="000215F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01.08.2016</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82/1/2016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UA4000151542</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11743683</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2935920.75</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100.000000000000</w:t>
            </w:r>
          </w:p>
        </w:tc>
      </w:tr>
      <w:tr w:rsidR="00BF6AED" w:rsidRPr="009E6CCF" w:rsidTr="000215F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Cs/>
                <w:sz w:val="20"/>
                <w:szCs w:val="20"/>
                <w:lang w:eastAsia="uk-UA"/>
              </w:rPr>
              <w:t>Факти лiстингу/делiстингу цiнних паперiв емiтента вiдсутнi. Емiтент не здiйснював додаткову емiсiю акцiй. Купівля-продаж цінних паперів емітента здіснювалася між акціонерами поза фондовою біржею.</w:t>
            </w:r>
          </w:p>
        </w:tc>
      </w:tr>
    </w:tbl>
    <w:p w:rsidR="00BF6AED" w:rsidRPr="009E6CCF" w:rsidRDefault="00BF6AED" w:rsidP="009E6CCF">
      <w:pPr>
        <w:spacing w:after="0" w:line="240" w:lineRule="auto"/>
        <w:rPr>
          <w:rFonts w:ascii="Times New Roman" w:eastAsia="Times New Roman" w:hAnsi="Times New Roman" w:cs="Times New Roman"/>
          <w:sz w:val="24"/>
          <w:szCs w:val="24"/>
          <w:lang w:eastAsia="uk-UA"/>
        </w:rPr>
      </w:pPr>
    </w:p>
    <w:p w:rsidR="00BF6AED" w:rsidRPr="009E6CCF" w:rsidRDefault="00BF6AED" w:rsidP="009E6CCF">
      <w:pPr>
        <w:sectPr w:rsidR="00BF6AED" w:rsidRPr="009E6CCF" w:rsidSect="00BF6AED">
          <w:pgSz w:w="16838" w:h="11906" w:orient="landscape"/>
          <w:pgMar w:top="1417" w:right="363" w:bottom="850" w:left="363" w:header="709" w:footer="709" w:gutter="0"/>
          <w:cols w:space="708"/>
          <w:docGrid w:linePitch="360"/>
        </w:sectPr>
      </w:pPr>
    </w:p>
    <w:p w:rsidR="00BF6AED" w:rsidRPr="009E6CCF" w:rsidRDefault="00BF6AED" w:rsidP="009E6CCF">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BF6AED" w:rsidRPr="009E6CCF" w:rsidTr="000215F6">
        <w:trPr>
          <w:trHeight w:val="463"/>
        </w:trPr>
        <w:tc>
          <w:tcPr>
            <w:tcW w:w="15480" w:type="dxa"/>
            <w:tcMar>
              <w:top w:w="60" w:type="dxa"/>
              <w:left w:w="60" w:type="dxa"/>
              <w:bottom w:w="60" w:type="dxa"/>
              <w:right w:w="60" w:type="dxa"/>
            </w:tcMar>
            <w:vAlign w:val="center"/>
          </w:tcPr>
          <w:p w:rsidR="00BF6AED" w:rsidRPr="009E6CCF" w:rsidRDefault="00BF6AED" w:rsidP="009E6CCF">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9E6CCF">
              <w:rPr>
                <w:rFonts w:ascii="Times New Roman" w:eastAsia="Times New Roman" w:hAnsi="Times New Roman" w:cs="Times New Roman"/>
                <w:b/>
                <w:bCs/>
                <w:sz w:val="27"/>
                <w:szCs w:val="27"/>
                <w:lang w:eastAsia="ru-RU"/>
              </w:rPr>
              <w:t>8. Інформація про наявність у власності працівників емітента акцій у статутному капіталі емітента</w:t>
            </w:r>
          </w:p>
        </w:tc>
      </w:tr>
    </w:tbl>
    <w:p w:rsidR="00BF6AED" w:rsidRPr="009E6CCF" w:rsidRDefault="00BF6AED" w:rsidP="009E6CCF">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9E6CCF" w:rsidRPr="009E6CCF" w:rsidTr="000215F6">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Кількість за видами акцій</w:t>
            </w:r>
          </w:p>
        </w:tc>
      </w:tr>
      <w:tr w:rsidR="009E6CCF" w:rsidRPr="009E6CCF" w:rsidTr="000215F6">
        <w:tc>
          <w:tcPr>
            <w:tcW w:w="7011" w:type="dxa"/>
            <w:vMerge/>
            <w:tcBorders>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прості іменні</w:t>
            </w:r>
          </w:p>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val="en-US" w:eastAsia="uk-UA"/>
              </w:rPr>
            </w:pPr>
            <w:r w:rsidRPr="009E6CCF">
              <w:rPr>
                <w:rFonts w:ascii="Times New Roman" w:eastAsia="Times New Roman" w:hAnsi="Times New Roman" w:cs="Times New Roman"/>
                <w:b/>
                <w:bCs/>
                <w:sz w:val="20"/>
                <w:szCs w:val="20"/>
                <w:lang w:val="en-US" w:eastAsia="uk-UA"/>
              </w:rPr>
              <w:t xml:space="preserve">  </w:t>
            </w:r>
            <w:r w:rsidRPr="009E6CCF">
              <w:rPr>
                <w:rFonts w:ascii="Times New Roman" w:eastAsia="Times New Roman" w:hAnsi="Times New Roman" w:cs="Times New Roman"/>
                <w:b/>
                <w:bCs/>
                <w:sz w:val="20"/>
                <w:szCs w:val="20"/>
                <w:lang w:eastAsia="uk-UA"/>
              </w:rPr>
              <w:t>Привілейовані</w:t>
            </w:r>
          </w:p>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іменні</w:t>
            </w:r>
          </w:p>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val="en-US" w:eastAsia="uk-UA"/>
              </w:rPr>
            </w:pPr>
            <w:r w:rsidRPr="009E6CCF">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val="en-US" w:eastAsia="uk-UA"/>
              </w:rPr>
            </w:pPr>
            <w:r w:rsidRPr="009E6CCF">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val="en-US" w:eastAsia="uk-UA"/>
              </w:rPr>
            </w:pPr>
            <w:r w:rsidRPr="009E6CCF">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val="en-US" w:eastAsia="uk-UA"/>
              </w:rPr>
            </w:pPr>
            <w:r w:rsidRPr="009E6CCF">
              <w:rPr>
                <w:rFonts w:ascii="Times New Roman" w:eastAsia="Times New Roman" w:hAnsi="Times New Roman" w:cs="Times New Roman"/>
                <w:b/>
                <w:bCs/>
                <w:sz w:val="20"/>
                <w:szCs w:val="20"/>
                <w:lang w:val="en-US" w:eastAsia="uk-UA"/>
              </w:rPr>
              <w:t>5</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Міщенко Михайло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2772727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23.6103699325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2772727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Аксеніченко Олександр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17040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0.14509928444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17040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Андрущенко Олег Андрійович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23115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0.196829223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23115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Андрущенко Олександр Андрійович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23115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0.196829223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23115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Антоненко Віра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14823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0.12622105007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14823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Артюшенко Олег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18978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0.16160177348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18978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Бибик Андрій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42795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0.36440867827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42795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Бибик Ольга Василівна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39063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0.33262989132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39063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Бірюк Євгеній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361959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3.08215914888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361959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Бондарь Олександр Петрович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21882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0.18632996139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21882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Брижак Олександр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19287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0.16423297529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19287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Брижко Алла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14370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0.12236365713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14370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Брижко Микола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26037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0.2217106848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26037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Бриненко Олег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14067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0.11978354661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14067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Ванжа Олександр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34778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0.29614218981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34778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Величко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24384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0.20763503238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24384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Виплавень Віктор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20382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0.17355713706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20382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Волкожа Микола Якович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19338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0.16466725132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19338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Волошин Сергій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19290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0.16425852094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19290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Галимурза Віталій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19574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0.16667684235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19574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Гаркавенко Анатолій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19836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0.168907829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19836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Гарькавенко Володимир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21357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0.18185947288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21357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Главатських Олександр Аркадійович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17640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0.15020841417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17640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Гловацький Вячеслав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24630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0.20972977557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24630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Глущенко Валерій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20838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0.17744007566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20838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Голуб Валентин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19335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0.16464170567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19335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Гончаренко Сергій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17835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0.15186888134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17835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Горбань Людмила Василівна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14223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0.12111192034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14223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Гордіюк Сергій Никандрович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41397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0.35250440599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41397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Грибова Наталія Олександрівна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16818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0.14320890644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16818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Григораш Олександр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41000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0.34912386515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41000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Григораш Сергій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31540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0.26856991968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31540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Гриненко Ігор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23970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0.20410973287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23970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Гриненко Олександр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15706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0.133739986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15706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Гудзь Роман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14838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0.12634877832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14838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Данилейко Микола Петрович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19335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0.16464170567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19335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Данилейко Олександр Андрійович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24324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0.20712411941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24324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Данилейко Олексій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88923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0.7571985722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88923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Данильченко Нінель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16023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0.13643930954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16023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Денчик Олександр Макарович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19686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0.16763054657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19686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Діденко Ігор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19398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0.16517816429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19398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Духно Олександр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18690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0.15914939121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18690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Жадан Олег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18684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0.15909829991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18684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Зонтаг Віктор Зіхартович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19458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0.16568907727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19458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Зубенко Олег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20847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0.1775167126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20847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Зубенко Сергій Борисович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69270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0.58984902777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69270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Зубенко Сергій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20007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0.17036393097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20007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Івашина Валентина Андріївна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27720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0.2360417937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27720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Казанський Андрій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18711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0.15932821075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18711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Казанський Євген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17241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0.1468108429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17241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Калін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19584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0.16676199451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19584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Калініченко Олександр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22950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0.19542421232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22950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Караблін Віталій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29640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0.25239100885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29640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Карпенко Володимир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19437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0.16551025773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19437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Качаненко Валентина Леонідівна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12198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0.10386860749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12198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Киприк Юрій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16930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0.14416261066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16930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Кіріченко Руслан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26295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0.22390761059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26295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Клімін Сергій Леонардович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25902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0.22056113061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25902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Кобильченко Оксана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93885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0.7994510751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93885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Коваленко Олександр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18735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0.15953257594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18735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Коваленко Сергій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32655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0.27806438576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32655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Ковальчук Олег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18735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0.15953257594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18735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Колядинська Любов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48582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0.41368623455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48582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Коробченко Володимир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12258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0.10437952046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12258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Костюк Микола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24942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0.21238652304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24942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Юрченко Юрій Дмитрович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22035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0.18763278947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22035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Яковенко Микола Дмитрович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20124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0.17136021127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20124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Кривчун Володимир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16602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0.14136961974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16602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Кришталь Алла Олексіївна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15618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0.13299064697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15618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Кришталь Юрій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17400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0.14816476228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17400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Кружков Анатолій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26487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0.2255425321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26487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Крутько Володимир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24351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0.20735403025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24351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Кузуб Світлана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19464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0.16574016857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19464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Кузьменко Володимир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20442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0.17406805003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20442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Кузьменко Світлана Анатоліївна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12087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0.10292341849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12087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Кузьменко Тамара Назарівна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148872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1.26767726956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148872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Левкопас Галина Григорівна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26487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0.2255425321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26487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Левченко Роман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20157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0.17164121341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20157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Лемешко Анатолій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21492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0.18300902707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21492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Лепський Олександр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24687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0.2102151429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24687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Лєскін Юрій Степанович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24810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0.21126251449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24810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Ликов Сергій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17640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0.15020841417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17640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Ликова Тетяна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21546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0.18346884874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21546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Лисенко Андрій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26457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0.22528707561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26457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Лисенко Сергій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21732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0.18505267896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21732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Литвиненко Петро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0.21062387328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Лісовол Надія Геннадіївна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19857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0.16908664854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19857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Лопуга Олександр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17838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0.15189442699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17838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Лук'яненко Олександр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21537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0.1833922118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21537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Лук'яненко Сергій Віталійович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13998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0.11919599669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13998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Магденко Михайло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17250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0.14688747985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17250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Магденко Сергій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17730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0.15097478363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17730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Мельник Микола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617562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5.25867396114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617562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Мисюренко Ігор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77406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0.65912882696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77406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Міщенко Олексій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258081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2.19761551806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258081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Міщенко Сергій Олексійович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48774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0.41532115606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48774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Московченко Іван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19650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0.16732399878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19650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Московченко Юрій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23154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0.19716131643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23154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Назаренко Олег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18630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0.15863847824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18630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Наумовський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18732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0.15950703029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18732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Нестеров Валерій Сергійович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20835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0.17741453001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20835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Овчаренко Сергій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24195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0.20602565652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24195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Олійніченко Костянтин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17637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0.15018286853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17637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Онищенко Іван Олексійович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20847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0.1775167126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20847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П'янін Іван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27338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0.23278898111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27338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Пилипенко Микола Корнійович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120858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1.02913200229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120858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Подленко Павло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14439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0.12295120704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14439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Поляк Юрій Дмитрович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21594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0.18387757912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21594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Притула Світлана Борисівна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28746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0.24477840555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28746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Проскура Людмила Михайлівна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61392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0.52276615437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61392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Пунько Микола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32336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0.27534803179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32336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Рубан Віктор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26577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0.22630890156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26577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Рудь Віра Іванівна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22167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0.18875679802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22167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Русак Петро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22740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0.19363601691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22740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Сайно Сергій Федорович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113481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0.96631525221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113481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Сайно Тетяна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66432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0.56568284413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66432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Салогуб Юрій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21990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0.18724960474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21990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Семчишен Олег Віталійович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19338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0.16466725132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19338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Сердюк Андрій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12195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0.10384306184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12195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Сивовол Алла Олександрівна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0.21062387328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Сикчин Роман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36768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0.31308747009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36768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Ситник Віра Григорівна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20607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0.17547306071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20607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Сніжко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19554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0.16650653803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19554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Сокольська Наталія Юріївна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24135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0.20551474354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24135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Філь Ірина Сергіївна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24333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0.20720075636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24333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Сопільняк Сергій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14838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0.12634877832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14838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Сорока Сергій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27138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0.23108593786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27138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Стоян Андрій Леонідович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38736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0.32984541562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38736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Стоян Сергій Леонідович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35604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0.30317575841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35604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Сульженко Павло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29649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0.2524676458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29649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Сульженко Тетяна Семенівна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17898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0.15240533996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17898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Сурмач Валентин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79383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0.67596340943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79383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Терентьєв Юрій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21619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0.18409045953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21619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Тітенко Олег Дмитрович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18735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0.15953257594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18735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Ткаченко Любов Іванівна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19815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0.16872900946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19815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Ткаченко Олександр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19857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0.16908664854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19857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Ткаченко Ольга Борисівна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27360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0.23297631586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27360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Тодавчич Іван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14838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0.12634877832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14838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Трембач Ігор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14838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0.12634877832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14838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Тур Анатолій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20841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0.1774656213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20841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Устименко Станіслав Андрійович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19194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0.16344106019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19194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Фуголь Сергій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13200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0.11240085414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13200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Фурсов Сергій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18690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0.15914939121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18690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Холоша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13857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0.1179953512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13857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Цівина Руслан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19200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0.16349215148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19200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Чернуха Валентина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19335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0.16464170567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19335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Чубикін Руслан Федорович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14439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0.12295120704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14439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Шип Андрій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25935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0.22084213274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25935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Шиян Олександр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24729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0.21057278198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24729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Школа Юрій Юрійович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26298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0.22393315623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26298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Шпетний Олег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18735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0.15953257594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18735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Шарандак Тетяна Анатоліївна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41383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0.35238519296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41383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Полуектов Генадій Олексійович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61170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0.52087577636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61170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Сурмач Олександр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22485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0.19146463678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22485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Гриненко Роман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21498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0.18306011836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21498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9E6CCF"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Цілуйко Ігор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38582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0.32853407232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38582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val="en-US" w:eastAsia="uk-UA"/>
              </w:rPr>
            </w:pPr>
            <w:r w:rsidRPr="009E6CCF">
              <w:rPr>
                <w:rFonts w:ascii="Times New Roman" w:eastAsia="Times New Roman" w:hAnsi="Times New Roman" w:cs="Times New Roman"/>
                <w:bCs/>
                <w:sz w:val="20"/>
                <w:szCs w:val="20"/>
                <w:lang w:val="en-US" w:eastAsia="uk-UA"/>
              </w:rPr>
              <w:t>0</w:t>
            </w:r>
          </w:p>
        </w:tc>
      </w:tr>
      <w:tr w:rsidR="00BF6AED" w:rsidRPr="009E6CCF" w:rsidTr="000215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val="en-US" w:eastAsia="uk-UA"/>
              </w:rPr>
            </w:pPr>
            <w:r w:rsidRPr="009E6CCF">
              <w:rPr>
                <w:rFonts w:ascii="Times New Roman" w:eastAsia="Times New Roman" w:hAnsi="Times New Roman" w:cs="Times New Roman"/>
                <w:b/>
                <w:bCs/>
                <w:sz w:val="20"/>
                <w:szCs w:val="20"/>
                <w:lang w:val="en-US" w:eastAsia="uk-UA"/>
              </w:rPr>
              <w:t>8137584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val="en-US" w:eastAsia="uk-UA"/>
              </w:rPr>
            </w:pPr>
            <w:r w:rsidRPr="009E6CCF">
              <w:rPr>
                <w:rFonts w:ascii="Times New Roman" w:eastAsia="Times New Roman" w:hAnsi="Times New Roman" w:cs="Times New Roman"/>
                <w:b/>
                <w:bCs/>
                <w:sz w:val="20"/>
                <w:szCs w:val="20"/>
                <w:lang w:val="en-US" w:eastAsia="uk-UA"/>
              </w:rPr>
              <w:t>69.29328729329001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val="en-US" w:eastAsia="uk-UA"/>
              </w:rPr>
            </w:pPr>
            <w:r w:rsidRPr="009E6CCF">
              <w:rPr>
                <w:rFonts w:ascii="Times New Roman" w:eastAsia="Times New Roman" w:hAnsi="Times New Roman" w:cs="Times New Roman"/>
                <w:b/>
                <w:bCs/>
                <w:sz w:val="20"/>
                <w:szCs w:val="20"/>
                <w:lang w:val="en-US" w:eastAsia="uk-UA"/>
              </w:rPr>
              <w:t>8137584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val="en-US" w:eastAsia="uk-UA"/>
              </w:rPr>
            </w:pPr>
            <w:r w:rsidRPr="009E6CCF">
              <w:rPr>
                <w:rFonts w:ascii="Times New Roman" w:eastAsia="Times New Roman" w:hAnsi="Times New Roman" w:cs="Times New Roman"/>
                <w:b/>
                <w:bCs/>
                <w:sz w:val="20"/>
                <w:szCs w:val="20"/>
                <w:lang w:val="en-US" w:eastAsia="uk-UA"/>
              </w:rPr>
              <w:t>0</w:t>
            </w:r>
          </w:p>
        </w:tc>
      </w:tr>
    </w:tbl>
    <w:p w:rsidR="00BF6AED" w:rsidRPr="009E6CCF" w:rsidRDefault="00BF6AED" w:rsidP="009E6CCF">
      <w:pPr>
        <w:spacing w:after="0" w:line="240" w:lineRule="auto"/>
        <w:rPr>
          <w:rFonts w:ascii="Times New Roman" w:eastAsia="Times New Roman" w:hAnsi="Times New Roman" w:cs="Times New Roman"/>
          <w:sz w:val="24"/>
          <w:szCs w:val="24"/>
          <w:lang w:val="en-US" w:eastAsia="uk-UA"/>
        </w:rPr>
      </w:pPr>
    </w:p>
    <w:p w:rsidR="00BF6AED" w:rsidRPr="009E6CCF" w:rsidRDefault="00BF6AED" w:rsidP="009E6CCF">
      <w:pPr>
        <w:sectPr w:rsidR="00BF6AED" w:rsidRPr="009E6CCF" w:rsidSect="00BF6AED">
          <w:pgSz w:w="16838" w:h="11906" w:orient="landscape"/>
          <w:pgMar w:top="1417" w:right="363" w:bottom="850" w:left="363" w:header="709" w:footer="709" w:gutter="0"/>
          <w:cols w:space="708"/>
          <w:docGrid w:linePitch="360"/>
        </w:sectPr>
      </w:pPr>
    </w:p>
    <w:p w:rsidR="00BF6AED" w:rsidRPr="009E6CCF" w:rsidRDefault="00BF6AED" w:rsidP="009E6CC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9E6CCF">
        <w:rPr>
          <w:rFonts w:ascii="Times New Roman" w:eastAsia="Times New Roman" w:hAnsi="Times New Roman" w:cs="Times New Roman"/>
          <w:b/>
          <w:bCs/>
          <w:sz w:val="27"/>
          <w:szCs w:val="27"/>
          <w:lang w:eastAsia="uk-UA"/>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9E6CCF" w:rsidRPr="009E6CCF" w:rsidTr="000215F6">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BF6AED" w:rsidRPr="009E6CCF" w:rsidRDefault="00BF6AED" w:rsidP="009E6CCF">
            <w:pPr>
              <w:tabs>
                <w:tab w:val="left" w:pos="1035"/>
              </w:tabs>
              <w:spacing w:after="0" w:line="240" w:lineRule="auto"/>
              <w:jc w:val="center"/>
              <w:rPr>
                <w:rFonts w:ascii="Times New Roman" w:eastAsia="Times New Roman" w:hAnsi="Times New Roman" w:cs="Times New Roman"/>
                <w:b/>
                <w:sz w:val="18"/>
                <w:szCs w:val="18"/>
                <w:lang w:val="x-none" w:eastAsia="uk-UA"/>
              </w:rPr>
            </w:pPr>
            <w:r w:rsidRPr="009E6CCF">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9E6CCF" w:rsidRPr="009E6CCF" w:rsidTr="000215F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8</w:t>
            </w:r>
          </w:p>
        </w:tc>
      </w:tr>
      <w:tr w:rsidR="009E6CCF" w:rsidRPr="009E6CCF" w:rsidTr="000215F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01.08.2016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82/1/2016</w:t>
            </w:r>
          </w:p>
        </w:tc>
        <w:tc>
          <w:tcPr>
            <w:tcW w:w="2049" w:type="dxa"/>
            <w:tcBorders>
              <w:top w:val="single" w:sz="4" w:space="0" w:color="auto"/>
              <w:left w:val="single" w:sz="4" w:space="0" w:color="auto"/>
              <w:bottom w:val="single" w:sz="4" w:space="0" w:color="auto"/>
              <w:right w:val="single" w:sz="4" w:space="0" w:color="auto"/>
            </w:tcBorders>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UA4000151542</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11743683</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2935920.75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10796119</w:t>
            </w:r>
          </w:p>
        </w:tc>
        <w:tc>
          <w:tcPr>
            <w:tcW w:w="2142" w:type="dxa"/>
            <w:tcBorders>
              <w:top w:val="single" w:sz="4" w:space="0" w:color="auto"/>
              <w:left w:val="single" w:sz="4" w:space="0" w:color="auto"/>
              <w:bottom w:val="single" w:sz="4" w:space="0" w:color="auto"/>
              <w:right w:val="single" w:sz="4" w:space="0" w:color="auto"/>
            </w:tcBorders>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947564</w:t>
            </w:r>
          </w:p>
        </w:tc>
        <w:tc>
          <w:tcPr>
            <w:tcW w:w="2142" w:type="dxa"/>
            <w:tcBorders>
              <w:top w:val="single" w:sz="4" w:space="0" w:color="auto"/>
              <w:left w:val="single" w:sz="4" w:space="0" w:color="auto"/>
              <w:bottom w:val="single" w:sz="4" w:space="0" w:color="auto"/>
              <w:right w:val="single" w:sz="4" w:space="0" w:color="auto"/>
            </w:tcBorders>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w:t>
            </w:r>
          </w:p>
        </w:tc>
      </w:tr>
      <w:tr w:rsidR="00BF6AED" w:rsidRPr="009E6CCF" w:rsidTr="000215F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Згідно з п.10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Згідно реєстру акціонерів кількість неголосуючих акцій - 947 564 шт.</w:t>
            </w:r>
          </w:p>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Будь-якi інші обмеження прав участi та голосування акцiонерiв (учасникiв) на загальних зборах емiтента вiдсутнi.</w:t>
            </w:r>
          </w:p>
          <w:p w:rsidR="00BF6AED" w:rsidRPr="009E6CCF" w:rsidRDefault="00BF6AED" w:rsidP="009E6CCF">
            <w:pPr>
              <w:spacing w:after="0" w:line="240" w:lineRule="auto"/>
              <w:rPr>
                <w:rFonts w:ascii="Times New Roman" w:eastAsia="Times New Roman" w:hAnsi="Times New Roman" w:cs="Times New Roman"/>
                <w:b/>
                <w:sz w:val="20"/>
                <w:szCs w:val="20"/>
                <w:lang w:eastAsia="uk-UA"/>
              </w:rPr>
            </w:pPr>
          </w:p>
        </w:tc>
      </w:tr>
    </w:tbl>
    <w:p w:rsidR="00BF6AED" w:rsidRPr="009E6CCF" w:rsidRDefault="00BF6AED" w:rsidP="009E6CCF">
      <w:pPr>
        <w:spacing w:after="0" w:line="240" w:lineRule="auto"/>
        <w:rPr>
          <w:rFonts w:ascii="Times New Roman" w:eastAsia="Times New Roman" w:hAnsi="Times New Roman" w:cs="Times New Roman"/>
          <w:sz w:val="24"/>
          <w:szCs w:val="24"/>
          <w:lang w:val="ru-RU" w:eastAsia="uk-UA"/>
        </w:rPr>
      </w:pPr>
    </w:p>
    <w:p w:rsidR="00BF6AED" w:rsidRPr="009E6CCF" w:rsidRDefault="00BF6AED" w:rsidP="009E6CCF">
      <w:pPr>
        <w:sectPr w:rsidR="00BF6AED" w:rsidRPr="009E6CCF" w:rsidSect="00BF6AED">
          <w:pgSz w:w="16838" w:h="11906" w:orient="landscape"/>
          <w:pgMar w:top="1417" w:right="363" w:bottom="850" w:left="363" w:header="709" w:footer="709" w:gutter="0"/>
          <w:cols w:space="708"/>
          <w:docGrid w:linePitch="360"/>
        </w:sectPr>
      </w:pPr>
    </w:p>
    <w:p w:rsidR="00BF6AED" w:rsidRPr="009E6CCF" w:rsidRDefault="00BF6AED" w:rsidP="009E6CCF">
      <w:pPr>
        <w:keepNext/>
        <w:keepLines/>
        <w:widowControl w:val="0"/>
        <w:suppressAutoHyphens/>
        <w:spacing w:after="0" w:line="276" w:lineRule="auto"/>
        <w:jc w:val="center"/>
        <w:outlineLvl w:val="2"/>
        <w:rPr>
          <w:rFonts w:ascii="font368" w:eastAsia="font368" w:hAnsi="font368" w:cs="font368"/>
          <w:bCs/>
          <w:kern w:val="1"/>
          <w:sz w:val="28"/>
          <w:szCs w:val="28"/>
          <w:lang w:val="ru-RU"/>
        </w:rPr>
      </w:pPr>
      <w:r w:rsidRPr="009E6CCF">
        <w:rPr>
          <w:rFonts w:ascii="Times New Roman" w:eastAsia="font368" w:hAnsi="Times New Roman" w:cs="Times New Roman"/>
          <w:b/>
          <w:bCs/>
          <w:kern w:val="1"/>
          <w:sz w:val="27"/>
        </w:rPr>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762"/>
        <w:gridCol w:w="1699"/>
        <w:gridCol w:w="1828"/>
        <w:gridCol w:w="1700"/>
        <w:gridCol w:w="1828"/>
      </w:tblGrid>
      <w:tr w:rsidR="009E6CCF" w:rsidRPr="009E6CCF" w:rsidTr="000215F6">
        <w:trPr>
          <w:trHeight w:val="418"/>
        </w:trPr>
        <w:tc>
          <w:tcPr>
            <w:tcW w:w="1409" w:type="pct"/>
            <w:gridSpan w:val="2"/>
            <w:vMerge w:val="restart"/>
            <w:shd w:val="clear" w:color="auto" w:fill="auto"/>
          </w:tcPr>
          <w:p w:rsidR="00BF6AED" w:rsidRPr="009E6CCF" w:rsidRDefault="00BF6AED" w:rsidP="009E6CCF">
            <w:pPr>
              <w:spacing w:after="0" w:line="240" w:lineRule="auto"/>
              <w:rPr>
                <w:rFonts w:ascii="Times New Roman" w:eastAsia="Times New Roman" w:hAnsi="Times New Roman" w:cs="Times New Roman"/>
                <w:b/>
                <w:sz w:val="28"/>
                <w:szCs w:val="28"/>
                <w:lang w:eastAsia="uk-UA"/>
              </w:rPr>
            </w:pPr>
          </w:p>
        </w:tc>
        <w:tc>
          <w:tcPr>
            <w:tcW w:w="1795" w:type="pct"/>
            <w:gridSpan w:val="2"/>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За результатами звітного періоду</w:t>
            </w:r>
          </w:p>
        </w:tc>
        <w:tc>
          <w:tcPr>
            <w:tcW w:w="1796" w:type="pct"/>
            <w:gridSpan w:val="2"/>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4"/>
                <w:szCs w:val="24"/>
                <w:lang w:eastAsia="uk-UA"/>
              </w:rPr>
              <w:t>У звітному періоді</w:t>
            </w:r>
          </w:p>
        </w:tc>
      </w:tr>
      <w:tr w:rsidR="009E6CCF" w:rsidRPr="009E6CCF" w:rsidTr="000215F6">
        <w:tc>
          <w:tcPr>
            <w:tcW w:w="1409" w:type="pct"/>
            <w:gridSpan w:val="2"/>
            <w:vMerge/>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p>
        </w:tc>
        <w:tc>
          <w:tcPr>
            <w:tcW w:w="894"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За простими акціями</w:t>
            </w:r>
          </w:p>
        </w:tc>
        <w:tc>
          <w:tcPr>
            <w:tcW w:w="902"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За привілейованими акціями</w:t>
            </w:r>
          </w:p>
        </w:tc>
        <w:tc>
          <w:tcPr>
            <w:tcW w:w="894"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За простими акціями</w:t>
            </w:r>
          </w:p>
        </w:tc>
        <w:tc>
          <w:tcPr>
            <w:tcW w:w="902"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За привілейованими акціями</w:t>
            </w:r>
          </w:p>
        </w:tc>
      </w:tr>
      <w:tr w:rsidR="009E6CCF" w:rsidRPr="009E6CCF" w:rsidTr="000215F6">
        <w:trPr>
          <w:trHeight w:val="583"/>
        </w:trPr>
        <w:tc>
          <w:tcPr>
            <w:tcW w:w="1409" w:type="pct"/>
            <w:gridSpan w:val="2"/>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Сума нарахованих дивідендів, грн.</w:t>
            </w:r>
          </w:p>
        </w:tc>
        <w:tc>
          <w:tcPr>
            <w:tcW w:w="894"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82205781</w:t>
            </w:r>
          </w:p>
        </w:tc>
        <w:tc>
          <w:tcPr>
            <w:tcW w:w="902"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 xml:space="preserve"> </w:t>
            </w:r>
          </w:p>
        </w:tc>
      </w:tr>
      <w:tr w:rsidR="009E6CCF" w:rsidRPr="009E6CCF" w:rsidTr="000215F6">
        <w:trPr>
          <w:trHeight w:val="597"/>
        </w:trPr>
        <w:tc>
          <w:tcPr>
            <w:tcW w:w="1409" w:type="pct"/>
            <w:gridSpan w:val="2"/>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Нараховані дивіденди на одну акцію, грн</w:t>
            </w:r>
          </w:p>
        </w:tc>
        <w:tc>
          <w:tcPr>
            <w:tcW w:w="894"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ru-RU" w:eastAsia="uk-UA"/>
              </w:rPr>
              <w:t xml:space="preserve"> </w:t>
            </w:r>
          </w:p>
        </w:tc>
        <w:tc>
          <w:tcPr>
            <w:tcW w:w="902"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ru-RU" w:eastAsia="uk-UA"/>
              </w:rPr>
              <w:t xml:space="preserve"> </w:t>
            </w:r>
          </w:p>
        </w:tc>
        <w:tc>
          <w:tcPr>
            <w:tcW w:w="894"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0.7</w:t>
            </w:r>
          </w:p>
        </w:tc>
        <w:tc>
          <w:tcPr>
            <w:tcW w:w="902"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 xml:space="preserve"> </w:t>
            </w:r>
          </w:p>
        </w:tc>
      </w:tr>
      <w:tr w:rsidR="009E6CCF" w:rsidRPr="009E6CCF" w:rsidTr="000215F6">
        <w:trPr>
          <w:trHeight w:val="541"/>
        </w:trPr>
        <w:tc>
          <w:tcPr>
            <w:tcW w:w="1409" w:type="pct"/>
            <w:gridSpan w:val="2"/>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eastAsia="uk-UA"/>
              </w:rPr>
              <w:t>Сума</w:t>
            </w:r>
            <w:r w:rsidRPr="009E6CCF">
              <w:rPr>
                <w:rFonts w:ascii="Times New Roman" w:eastAsia="Times New Roman" w:hAnsi="Times New Roman" w:cs="Times New Roman"/>
                <w:b/>
                <w:sz w:val="20"/>
                <w:szCs w:val="20"/>
                <w:lang w:val="ru-RU" w:eastAsia="uk-UA"/>
              </w:rPr>
              <w:t xml:space="preserve"> </w:t>
            </w:r>
            <w:r w:rsidRPr="009E6CCF">
              <w:rPr>
                <w:rFonts w:ascii="Times New Roman" w:eastAsia="Times New Roman" w:hAnsi="Times New Roman" w:cs="Times New Roman"/>
                <w:b/>
                <w:sz w:val="20"/>
                <w:szCs w:val="20"/>
                <w:lang w:eastAsia="uk-UA"/>
              </w:rPr>
              <w:t xml:space="preserve"> виплачених/</w:t>
            </w:r>
          </w:p>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eastAsia="uk-UA"/>
              </w:rPr>
              <w:t>перерахованих дивідендів, грн</w:t>
            </w:r>
          </w:p>
        </w:tc>
        <w:tc>
          <w:tcPr>
            <w:tcW w:w="894"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ru-RU" w:eastAsia="uk-UA"/>
              </w:rPr>
              <w:t xml:space="preserve"> </w:t>
            </w:r>
          </w:p>
        </w:tc>
        <w:tc>
          <w:tcPr>
            <w:tcW w:w="902"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ru-RU" w:eastAsia="uk-UA"/>
              </w:rPr>
              <w:t xml:space="preserve"> </w:t>
            </w:r>
          </w:p>
        </w:tc>
        <w:tc>
          <w:tcPr>
            <w:tcW w:w="894"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82205781</w:t>
            </w:r>
          </w:p>
        </w:tc>
        <w:tc>
          <w:tcPr>
            <w:tcW w:w="902"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 xml:space="preserve"> </w:t>
            </w:r>
          </w:p>
        </w:tc>
      </w:tr>
      <w:tr w:rsidR="009E6CCF" w:rsidRPr="009E6CCF" w:rsidTr="000215F6">
        <w:trPr>
          <w:trHeight w:val="541"/>
        </w:trPr>
        <w:tc>
          <w:tcPr>
            <w:tcW w:w="1409" w:type="pct"/>
            <w:gridSpan w:val="2"/>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д/н</w:t>
            </w:r>
          </w:p>
        </w:tc>
        <w:tc>
          <w:tcPr>
            <w:tcW w:w="902"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д/н</w:t>
            </w:r>
          </w:p>
        </w:tc>
        <w:tc>
          <w:tcPr>
            <w:tcW w:w="894"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en-US" w:eastAsia="uk-UA"/>
              </w:rPr>
              <w:t>27.04.2018</w:t>
            </w:r>
          </w:p>
        </w:tc>
        <w:tc>
          <w:tcPr>
            <w:tcW w:w="902"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en-US" w:eastAsia="uk-UA"/>
              </w:rPr>
              <w:t>д/н</w:t>
            </w:r>
          </w:p>
        </w:tc>
      </w:tr>
      <w:tr w:rsidR="009E6CCF" w:rsidRPr="009E6CCF" w:rsidTr="000215F6">
        <w:trPr>
          <w:trHeight w:val="835"/>
        </w:trPr>
        <w:tc>
          <w:tcPr>
            <w:tcW w:w="1409" w:type="pct"/>
            <w:gridSpan w:val="2"/>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Дата складання переліку осіб, які мають право на отримання дивідендів</w:t>
            </w:r>
          </w:p>
        </w:tc>
        <w:tc>
          <w:tcPr>
            <w:tcW w:w="894"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д/н</w:t>
            </w:r>
          </w:p>
        </w:tc>
        <w:tc>
          <w:tcPr>
            <w:tcW w:w="902"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д/н</w:t>
            </w:r>
          </w:p>
        </w:tc>
        <w:tc>
          <w:tcPr>
            <w:tcW w:w="894"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18.05.2018</w:t>
            </w:r>
          </w:p>
        </w:tc>
        <w:tc>
          <w:tcPr>
            <w:tcW w:w="902"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д/н</w:t>
            </w:r>
          </w:p>
        </w:tc>
      </w:tr>
      <w:tr w:rsidR="009E6CCF" w:rsidRPr="009E6CCF" w:rsidTr="000215F6">
        <w:trPr>
          <w:trHeight w:val="453"/>
        </w:trPr>
        <w:tc>
          <w:tcPr>
            <w:tcW w:w="1409" w:type="pct"/>
            <w:gridSpan w:val="2"/>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Спосіб виплати дивідендів</w:t>
            </w:r>
          </w:p>
        </w:tc>
        <w:tc>
          <w:tcPr>
            <w:tcW w:w="894"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безпосередньо акцiонрам</w:t>
            </w:r>
          </w:p>
        </w:tc>
        <w:tc>
          <w:tcPr>
            <w:tcW w:w="902"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 xml:space="preserve"> </w:t>
            </w:r>
          </w:p>
        </w:tc>
      </w:tr>
      <w:tr w:rsidR="009E6CCF" w:rsidRPr="009E6CCF" w:rsidTr="000215F6">
        <w:trPr>
          <w:trHeight w:val="303"/>
        </w:trPr>
        <w:tc>
          <w:tcPr>
            <w:tcW w:w="1409" w:type="pct"/>
            <w:gridSpan w:val="2"/>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bookmarkStart w:id="4" w:name="_Hlk452922647"/>
            <w:r w:rsidRPr="009E6CCF">
              <w:rPr>
                <w:rFonts w:ascii="Times New Roman" w:eastAsia="Times New Roman" w:hAnsi="Times New Roman" w:cs="Times New Roman"/>
                <w:b/>
                <w:sz w:val="20"/>
                <w:szCs w:val="24"/>
                <w:lang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 xml:space="preserve"> </w:t>
            </w:r>
          </w:p>
        </w:tc>
        <w:tc>
          <w:tcPr>
            <w:tcW w:w="902"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ru-RU" w:eastAsia="uk-UA"/>
              </w:rPr>
              <w:t xml:space="preserve"> </w:t>
            </w:r>
          </w:p>
        </w:tc>
        <w:tc>
          <w:tcPr>
            <w:tcW w:w="894"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ru-RU" w:eastAsia="uk-UA"/>
              </w:rPr>
              <w:t xml:space="preserve"> </w:t>
            </w:r>
          </w:p>
        </w:tc>
        <w:tc>
          <w:tcPr>
            <w:tcW w:w="902"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ru-RU" w:eastAsia="uk-UA"/>
              </w:rPr>
              <w:t xml:space="preserve"> </w:t>
            </w:r>
          </w:p>
        </w:tc>
      </w:tr>
      <w:bookmarkEnd w:id="4"/>
      <w:tr w:rsidR="009E6CCF" w:rsidRPr="009E6CCF" w:rsidTr="000215F6">
        <w:trPr>
          <w:trHeight w:val="303"/>
        </w:trPr>
        <w:tc>
          <w:tcPr>
            <w:tcW w:w="1409" w:type="pct"/>
            <w:gridSpan w:val="2"/>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4"/>
                <w:lang w:eastAsia="uk-UA"/>
              </w:rPr>
            </w:pPr>
            <w:r w:rsidRPr="009E6CCF">
              <w:rPr>
                <w:rFonts w:ascii="Times New Roman" w:eastAsia="Times New Roman" w:hAnsi="Times New Roman" w:cs="Times New Roman"/>
                <w:b/>
                <w:sz w:val="20"/>
                <w:szCs w:val="24"/>
                <w:lang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 xml:space="preserve"> </w:t>
            </w:r>
          </w:p>
        </w:tc>
        <w:tc>
          <w:tcPr>
            <w:tcW w:w="902"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 xml:space="preserve"> </w:t>
            </w:r>
          </w:p>
        </w:tc>
        <w:tc>
          <w:tcPr>
            <w:tcW w:w="894"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30.05.2018p. : 82205781.00 грн.</w:t>
            </w:r>
          </w:p>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p>
        </w:tc>
        <w:tc>
          <w:tcPr>
            <w:tcW w:w="902"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 xml:space="preserve"> </w:t>
            </w:r>
          </w:p>
        </w:tc>
      </w:tr>
      <w:tr w:rsidR="00BF6AED" w:rsidRPr="009E6CCF" w:rsidTr="000215F6">
        <w:tc>
          <w:tcPr>
            <w:tcW w:w="540" w:type="pc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Опис</w:t>
            </w:r>
          </w:p>
        </w:tc>
        <w:tc>
          <w:tcPr>
            <w:tcW w:w="4460" w:type="pct"/>
            <w:gridSpan w:val="5"/>
            <w:shd w:val="clear" w:color="auto" w:fill="auto"/>
          </w:tcPr>
          <w:p w:rsidR="00BF6AED" w:rsidRPr="009E6CCF" w:rsidRDefault="00BF6AED" w:rsidP="009E6CCF">
            <w:pPr>
              <w:spacing w:after="0" w:line="240" w:lineRule="auto"/>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ru-RU" w:eastAsia="uk-UA"/>
              </w:rPr>
              <w:t>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шення про виплату див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денд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порядок та строк їх виплати прийнято загальними зборами товариства 27.04.2018 року.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шення про встановлення дати складення перел</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ку ос</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б, як</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мають право на отримання див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денд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в прийнято наглядовою радою </w:t>
            </w:r>
            <w:r w:rsidRPr="009E6CCF">
              <w:rPr>
                <w:rFonts w:ascii="Times New Roman" w:eastAsia="Times New Roman" w:hAnsi="Times New Roman" w:cs="Times New Roman"/>
                <w:sz w:val="20"/>
                <w:szCs w:val="20"/>
                <w:lang w:val="en-US" w:eastAsia="uk-UA"/>
              </w:rPr>
              <w:t>27.04.2018р.</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Виплата вс</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єї суми див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денд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зд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йснювалась в повному обсяз</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в строк з 30.05.2018р. по 27.10.2018р. вс</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м особам, що мають право на отримання див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денд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безпосередньо акц</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онерам.</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На момент подання зв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тност</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 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шення про виплату див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денд</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 за результатами зв</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тного пер</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оду  не  приймалося.</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p>
        </w:tc>
      </w:tr>
    </w:tbl>
    <w:p w:rsidR="00BF6AED" w:rsidRPr="009E6CCF" w:rsidRDefault="00BF6AED" w:rsidP="009E6CCF">
      <w:pPr>
        <w:spacing w:after="0" w:line="240" w:lineRule="auto"/>
        <w:rPr>
          <w:rFonts w:ascii="Times New Roman" w:eastAsia="Times New Roman" w:hAnsi="Times New Roman" w:cs="Times New Roman"/>
          <w:b/>
          <w:sz w:val="28"/>
          <w:szCs w:val="28"/>
          <w:lang w:eastAsia="uk-UA"/>
        </w:rPr>
      </w:pP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9E6CCF" w:rsidRPr="009E6CCF" w:rsidTr="000215F6">
        <w:trPr>
          <w:trHeight w:val="271"/>
        </w:trPr>
        <w:tc>
          <w:tcPr>
            <w:tcW w:w="10080" w:type="dxa"/>
            <w:tcMar>
              <w:top w:w="60" w:type="dxa"/>
              <w:left w:w="60" w:type="dxa"/>
              <w:bottom w:w="60" w:type="dxa"/>
              <w:right w:w="60" w:type="dxa"/>
            </w:tcMar>
            <w:vAlign w:val="center"/>
          </w:tcPr>
          <w:p w:rsidR="00BF6AED" w:rsidRPr="009E6CCF" w:rsidRDefault="00BF6AED" w:rsidP="009E6CCF">
            <w:pPr>
              <w:spacing w:after="0" w:line="240" w:lineRule="auto"/>
              <w:ind w:left="-210"/>
              <w:jc w:val="center"/>
              <w:rPr>
                <w:rFonts w:ascii="Times New Roman" w:eastAsia="Times New Roman" w:hAnsi="Times New Roman" w:cs="Times New Roman"/>
                <w:b/>
                <w:bCs/>
                <w:sz w:val="26"/>
                <w:szCs w:val="26"/>
                <w:lang w:eastAsia="uk-UA"/>
              </w:rPr>
            </w:pPr>
            <w:r w:rsidRPr="009E6CCF">
              <w:rPr>
                <w:rFonts w:ascii="Times New Roman" w:eastAsia="Times New Roman" w:hAnsi="Times New Roman" w:cs="Times New Roman"/>
                <w:b/>
                <w:sz w:val="26"/>
                <w:szCs w:val="26"/>
                <w:lang w:val="ru-RU" w:eastAsia="uk-UA"/>
              </w:rPr>
              <w:t xml:space="preserve">   </w:t>
            </w:r>
            <w:r w:rsidRPr="009E6CCF">
              <w:rPr>
                <w:rFonts w:ascii="Times New Roman" w:eastAsia="Times New Roman" w:hAnsi="Times New Roman" w:cs="Times New Roman"/>
                <w:b/>
                <w:sz w:val="26"/>
                <w:szCs w:val="26"/>
                <w:lang w:val="en-US" w:eastAsia="uk-UA"/>
              </w:rPr>
              <w:t>XIII</w:t>
            </w:r>
            <w:r w:rsidRPr="009E6CCF">
              <w:rPr>
                <w:rFonts w:ascii="Times New Roman" w:eastAsia="Times New Roman" w:hAnsi="Times New Roman" w:cs="Times New Roman"/>
                <w:b/>
                <w:sz w:val="26"/>
                <w:szCs w:val="26"/>
                <w:lang w:eastAsia="uk-UA"/>
              </w:rPr>
              <w:t>. Інформація про майновий стан та фінансово-господарську діяльність емітента</w:t>
            </w:r>
          </w:p>
        </w:tc>
      </w:tr>
      <w:tr w:rsidR="009E6CCF" w:rsidRPr="009E6CCF" w:rsidTr="000215F6">
        <w:trPr>
          <w:trHeight w:val="244"/>
        </w:trPr>
        <w:tc>
          <w:tcPr>
            <w:tcW w:w="10080" w:type="dxa"/>
            <w:tcMar>
              <w:top w:w="60" w:type="dxa"/>
              <w:left w:w="60" w:type="dxa"/>
              <w:bottom w:w="60" w:type="dxa"/>
              <w:right w:w="60" w:type="dxa"/>
            </w:tcMar>
          </w:tcPr>
          <w:p w:rsidR="00BF6AED" w:rsidRPr="009E6CCF" w:rsidRDefault="00BF6AED" w:rsidP="009E6CCF">
            <w:pPr>
              <w:spacing w:after="0" w:line="240" w:lineRule="auto"/>
              <w:rPr>
                <w:rFonts w:ascii="Times New Roman" w:eastAsia="Times New Roman" w:hAnsi="Times New Roman" w:cs="Times New Roman"/>
                <w:b/>
                <w:bCs/>
                <w:sz w:val="24"/>
                <w:szCs w:val="24"/>
                <w:lang w:eastAsia="uk-UA"/>
              </w:rPr>
            </w:pPr>
          </w:p>
          <w:p w:rsidR="00BF6AED" w:rsidRPr="009E6CCF" w:rsidRDefault="00BF6AED" w:rsidP="009E6CCF">
            <w:pPr>
              <w:spacing w:after="0" w:line="240" w:lineRule="auto"/>
              <w:rPr>
                <w:rFonts w:ascii="Times New Roman" w:eastAsia="Times New Roman" w:hAnsi="Times New Roman" w:cs="Times New Roman"/>
                <w:b/>
                <w:bCs/>
                <w:sz w:val="24"/>
                <w:szCs w:val="24"/>
                <w:lang w:eastAsia="uk-UA"/>
              </w:rPr>
            </w:pPr>
            <w:r w:rsidRPr="009E6CCF">
              <w:rPr>
                <w:rFonts w:ascii="Times New Roman" w:eastAsia="Times New Roman" w:hAnsi="Times New Roman" w:cs="Times New Roman"/>
                <w:b/>
                <w:bCs/>
                <w:sz w:val="24"/>
                <w:szCs w:val="24"/>
                <w:lang w:eastAsia="uk-UA"/>
              </w:rPr>
              <w:t>1. Інформація про основні засоби емітента ( за залишковою вартістю )</w:t>
            </w:r>
          </w:p>
          <w:p w:rsidR="00BF6AED" w:rsidRPr="009E6CCF" w:rsidRDefault="00BF6AED" w:rsidP="009E6CCF">
            <w:pPr>
              <w:spacing w:after="0" w:line="240" w:lineRule="auto"/>
              <w:rPr>
                <w:rFonts w:ascii="Times New Roman" w:eastAsia="Times New Roman" w:hAnsi="Times New Roman" w:cs="Times New Roman"/>
                <w:sz w:val="24"/>
                <w:szCs w:val="24"/>
                <w:lang w:eastAsia="uk-UA"/>
              </w:rPr>
            </w:pPr>
          </w:p>
        </w:tc>
      </w:tr>
    </w:tbl>
    <w:p w:rsidR="00BF6AED" w:rsidRPr="009E6CCF" w:rsidRDefault="00BF6AED" w:rsidP="009E6CCF">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9E6CCF" w:rsidRPr="009E6CCF" w:rsidTr="000215F6">
        <w:trPr>
          <w:trHeight w:val="461"/>
        </w:trPr>
        <w:tc>
          <w:tcPr>
            <w:tcW w:w="3090" w:type="dxa"/>
            <w:vMerge w:val="restart"/>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Основні засоби , всього (тис.грн.)</w:t>
            </w:r>
          </w:p>
        </w:tc>
      </w:tr>
      <w:tr w:rsidR="009E6CCF" w:rsidRPr="009E6CCF" w:rsidTr="000215F6">
        <w:trPr>
          <w:trHeight w:val="147"/>
        </w:trPr>
        <w:tc>
          <w:tcPr>
            <w:tcW w:w="3090" w:type="dxa"/>
            <w:vMerge/>
            <w:shd w:val="clear" w:color="auto" w:fill="auto"/>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На кінець періоду</w:t>
            </w:r>
          </w:p>
        </w:tc>
      </w:tr>
      <w:tr w:rsidR="009E6CCF" w:rsidRPr="009E6CCF" w:rsidTr="000215F6">
        <w:trPr>
          <w:trHeight w:val="346"/>
        </w:trPr>
        <w:tc>
          <w:tcPr>
            <w:tcW w:w="3090"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eastAsia="uk-UA"/>
              </w:rPr>
              <w:t>25542.000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31658.000</w:t>
            </w:r>
          </w:p>
        </w:tc>
        <w:tc>
          <w:tcPr>
            <w:tcW w:w="1161"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25542.000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31658.000</w:t>
            </w:r>
          </w:p>
        </w:tc>
      </w:tr>
      <w:tr w:rsidR="009E6CCF" w:rsidRPr="009E6CCF" w:rsidTr="000215F6">
        <w:trPr>
          <w:trHeight w:val="346"/>
        </w:trPr>
        <w:tc>
          <w:tcPr>
            <w:tcW w:w="3090"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eastAsia="uk-UA"/>
              </w:rPr>
              <w:t>1773.000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1624.000</w:t>
            </w:r>
          </w:p>
        </w:tc>
        <w:tc>
          <w:tcPr>
            <w:tcW w:w="1161"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1773.000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1624.000</w:t>
            </w:r>
          </w:p>
        </w:tc>
      </w:tr>
      <w:tr w:rsidR="009E6CCF" w:rsidRPr="009E6CCF" w:rsidTr="000215F6">
        <w:trPr>
          <w:trHeight w:val="346"/>
        </w:trPr>
        <w:tc>
          <w:tcPr>
            <w:tcW w:w="3090"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eastAsia="uk-UA"/>
              </w:rPr>
              <w:t>22430.000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28220.000</w:t>
            </w:r>
          </w:p>
        </w:tc>
        <w:tc>
          <w:tcPr>
            <w:tcW w:w="1161"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22430.000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28220.000</w:t>
            </w:r>
          </w:p>
        </w:tc>
      </w:tr>
      <w:tr w:rsidR="009E6CCF" w:rsidRPr="009E6CCF" w:rsidTr="000215F6">
        <w:trPr>
          <w:trHeight w:val="346"/>
        </w:trPr>
        <w:tc>
          <w:tcPr>
            <w:tcW w:w="3090"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eastAsia="uk-UA"/>
              </w:rPr>
              <w:t>777.000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958.000</w:t>
            </w:r>
          </w:p>
        </w:tc>
        <w:tc>
          <w:tcPr>
            <w:tcW w:w="1161"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777.000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958.000</w:t>
            </w:r>
          </w:p>
        </w:tc>
      </w:tr>
      <w:tr w:rsidR="009E6CCF" w:rsidRPr="009E6CCF" w:rsidTr="000215F6">
        <w:trPr>
          <w:trHeight w:val="346"/>
        </w:trPr>
        <w:tc>
          <w:tcPr>
            <w:tcW w:w="3090"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eastAsia="uk-UA"/>
              </w:rPr>
              <w:t>323.000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323.000</w:t>
            </w:r>
          </w:p>
        </w:tc>
        <w:tc>
          <w:tcPr>
            <w:tcW w:w="1161"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323.000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323.000</w:t>
            </w:r>
          </w:p>
        </w:tc>
      </w:tr>
      <w:tr w:rsidR="009E6CCF" w:rsidRPr="009E6CCF" w:rsidTr="000215F6">
        <w:trPr>
          <w:trHeight w:val="346"/>
        </w:trPr>
        <w:tc>
          <w:tcPr>
            <w:tcW w:w="3090"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eastAsia="uk-UA"/>
              </w:rPr>
              <w:t>239.000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533.000</w:t>
            </w:r>
          </w:p>
        </w:tc>
        <w:tc>
          <w:tcPr>
            <w:tcW w:w="1161"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239.000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533.000</w:t>
            </w:r>
          </w:p>
        </w:tc>
      </w:tr>
      <w:tr w:rsidR="009E6CCF" w:rsidRPr="009E6CCF" w:rsidTr="000215F6">
        <w:trPr>
          <w:trHeight w:val="346"/>
        </w:trPr>
        <w:tc>
          <w:tcPr>
            <w:tcW w:w="3090"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eastAsia="uk-UA"/>
              </w:rPr>
              <w:t>14.000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1"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14.000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r>
      <w:tr w:rsidR="009E6CCF" w:rsidRPr="009E6CCF" w:rsidTr="000215F6">
        <w:trPr>
          <w:trHeight w:val="346"/>
        </w:trPr>
        <w:tc>
          <w:tcPr>
            <w:tcW w:w="3090"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1"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r>
      <w:tr w:rsidR="009E6CCF" w:rsidRPr="009E6CCF" w:rsidTr="000215F6">
        <w:trPr>
          <w:trHeight w:val="346"/>
        </w:trPr>
        <w:tc>
          <w:tcPr>
            <w:tcW w:w="3090"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1"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r>
      <w:tr w:rsidR="009E6CCF" w:rsidRPr="009E6CCF" w:rsidTr="000215F6">
        <w:trPr>
          <w:trHeight w:val="346"/>
        </w:trPr>
        <w:tc>
          <w:tcPr>
            <w:tcW w:w="3090"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eastAsia="uk-UA"/>
              </w:rPr>
              <w:t>14.000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1"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14.000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r>
      <w:tr w:rsidR="009E6CCF" w:rsidRPr="009E6CCF" w:rsidTr="000215F6">
        <w:trPr>
          <w:trHeight w:val="346"/>
        </w:trPr>
        <w:tc>
          <w:tcPr>
            <w:tcW w:w="3090"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val="en-US" w:eastAsia="uk-UA"/>
              </w:rPr>
              <w:t>0.000</w:t>
            </w:r>
          </w:p>
        </w:tc>
      </w:tr>
      <w:tr w:rsidR="009E6CCF" w:rsidRPr="009E6CCF" w:rsidTr="000215F6">
        <w:trPr>
          <w:trHeight w:val="346"/>
        </w:trPr>
        <w:tc>
          <w:tcPr>
            <w:tcW w:w="3090"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 xml:space="preserve">- </w:t>
            </w:r>
            <w:r w:rsidRPr="009E6CCF">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0.000</w:t>
            </w:r>
          </w:p>
        </w:tc>
      </w:tr>
      <w:tr w:rsidR="009E6CCF" w:rsidRPr="009E6CCF" w:rsidTr="000215F6">
        <w:trPr>
          <w:trHeight w:val="346"/>
        </w:trPr>
        <w:tc>
          <w:tcPr>
            <w:tcW w:w="3090"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1"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r>
      <w:tr w:rsidR="00BF6AED" w:rsidRPr="009E6CCF" w:rsidTr="000215F6">
        <w:trPr>
          <w:trHeight w:val="346"/>
        </w:trPr>
        <w:tc>
          <w:tcPr>
            <w:tcW w:w="3090" w:type="dxa"/>
            <w:shd w:val="clear" w:color="auto" w:fill="auto"/>
            <w:vAlign w:val="center"/>
          </w:tcPr>
          <w:p w:rsidR="00BF6AED" w:rsidRPr="009E6CCF" w:rsidRDefault="00BF6AED" w:rsidP="009E6CCF">
            <w:pPr>
              <w:spacing w:after="0" w:line="240" w:lineRule="auto"/>
              <w:rPr>
                <w:rFonts w:ascii="Times New Roman" w:eastAsia="Times New Roman" w:hAnsi="Times New Roman" w:cs="Times New Roman"/>
                <w:b/>
                <w:sz w:val="20"/>
                <w:szCs w:val="20"/>
                <w:lang w:eastAsia="uk-UA"/>
              </w:rPr>
            </w:pPr>
            <w:r w:rsidRPr="009E6CCF">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eastAsia="uk-UA"/>
              </w:rPr>
              <w:t>25556.000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31658.000</w:t>
            </w:r>
          </w:p>
        </w:tc>
        <w:tc>
          <w:tcPr>
            <w:tcW w:w="1161"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0.000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25556.000</w:t>
            </w:r>
          </w:p>
        </w:tc>
        <w:tc>
          <w:tcPr>
            <w:tcW w:w="1162" w:type="dxa"/>
            <w:shd w:val="clear" w:color="auto" w:fill="auto"/>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31658.000</w:t>
            </w:r>
          </w:p>
        </w:tc>
      </w:tr>
    </w:tbl>
    <w:p w:rsidR="00BF6AED" w:rsidRPr="009E6CCF" w:rsidRDefault="00BF6AED" w:rsidP="009E6CCF">
      <w:pPr>
        <w:spacing w:after="0" w:line="240" w:lineRule="auto"/>
        <w:rPr>
          <w:rFonts w:ascii="Times New Roman" w:eastAsia="Times New Roman" w:hAnsi="Times New Roman" w:cs="Times New Roman"/>
          <w:sz w:val="20"/>
          <w:szCs w:val="20"/>
          <w:lang w:eastAsia="uk-UA"/>
        </w:rPr>
      </w:pP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b/>
          <w:sz w:val="20"/>
          <w:szCs w:val="20"/>
          <w:lang w:eastAsia="uk-UA"/>
        </w:rPr>
        <w:t xml:space="preserve">Пояснення : </w:t>
      </w:r>
      <w:r w:rsidRPr="009E6CCF">
        <w:rPr>
          <w:rFonts w:ascii="Times New Roman" w:eastAsia="Times New Roman" w:hAnsi="Times New Roman" w:cs="Times New Roman"/>
          <w:b/>
          <w:sz w:val="20"/>
          <w:szCs w:val="20"/>
          <w:lang w:val="ru-RU" w:eastAsia="uk-UA"/>
        </w:rPr>
        <w:t xml:space="preserve"> </w:t>
      </w:r>
      <w:r w:rsidRPr="009E6CCF">
        <w:rPr>
          <w:rFonts w:ascii="Courier New" w:eastAsia="Times New Roman" w:hAnsi="Courier New" w:cs="Courier New"/>
          <w:sz w:val="20"/>
          <w:szCs w:val="20"/>
          <w:lang w:val="ru-RU" w:eastAsia="uk-UA"/>
        </w:rPr>
        <w:t>Термiн корисного використання основних засобiв в середньому складає: 1. Будiвлi - 99 рокiв; 2. Транспортнi засоби - 8 рокiв; 3. Машини та обладнання - 18 рокiв; 4. Iншi основнi засоби - 6 рокiв. Середня ступiнь зносу основних засобiв по пiдприємству складає 50,6%. Облiк основних засобiв за звiтний перiод здiйснювався у вiдповiдностi до чинного законодавства та Положення (стандарту) бухгалтерського облiку (П(с)БО) 7 "Основнi засоби". Одиницею облiку вважається окремий об'єкт основних засобiв та iнших необоротних матерiальних активiв.  Залишкова вартiсть основних засобiв товариства станом на 31.12.2018 р. дорiвнює 31658 тис. грн. (первiсна вартiсть - 78400 тис. грн., знос основних засобiв - 46742 тис. грн.). Ступінь зносу 59,62%. В бухгалтерському облiку основнi засоби класифiкованi у групи передбаченi П(С)БО 7: будiвлi та споруди; машини та обладнання; транспортнi засоби; iнструменти, прилади та iнвентар; iншi основнi засоби; iншi необоротнi матерiальнi активи (бiблiотечний фонд, малоцiннi необоротнi активи). Нарахування амортизацiї основних засобiв товариством проводиться  за  прямолiнiйним методом, iншi необоротнi матерiальнi активи - 50%-50%.</w:t>
      </w: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9E6CCF" w:rsidRPr="009E6CCF" w:rsidTr="000215F6">
        <w:trPr>
          <w:trHeight w:val="244"/>
        </w:trPr>
        <w:tc>
          <w:tcPr>
            <w:tcW w:w="9828" w:type="dxa"/>
            <w:gridSpan w:val="4"/>
          </w:tcPr>
          <w:p w:rsidR="00BF6AED" w:rsidRPr="009E6CCF" w:rsidRDefault="00BF6AED" w:rsidP="009E6CCF">
            <w:pPr>
              <w:jc w:val="center"/>
              <w:rPr>
                <w:b/>
                <w:bCs/>
                <w:sz w:val="24"/>
                <w:szCs w:val="24"/>
              </w:rPr>
            </w:pPr>
            <w:r w:rsidRPr="009E6CCF">
              <w:rPr>
                <w:b/>
                <w:bCs/>
                <w:sz w:val="24"/>
                <w:szCs w:val="24"/>
                <w:lang w:val="ru-RU"/>
              </w:rPr>
              <w:t>2</w:t>
            </w:r>
            <w:r w:rsidRPr="009E6CCF">
              <w:rPr>
                <w:b/>
                <w:bCs/>
                <w:sz w:val="24"/>
                <w:szCs w:val="24"/>
              </w:rPr>
              <w:t>. Інформація щодо вартості чистих активів емітента</w:t>
            </w:r>
          </w:p>
          <w:p w:rsidR="00BF6AED" w:rsidRPr="009E6CCF" w:rsidRDefault="00BF6AED" w:rsidP="009E6CCF">
            <w:pPr>
              <w:rPr>
                <w:sz w:val="24"/>
                <w:szCs w:val="24"/>
              </w:rPr>
            </w:pPr>
          </w:p>
        </w:tc>
      </w:tr>
      <w:tr w:rsidR="009E6CCF" w:rsidRPr="009E6CCF" w:rsidTr="000215F6">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BF6AED" w:rsidRPr="009E6CCF" w:rsidRDefault="00BF6AED" w:rsidP="009E6CCF">
            <w:pPr>
              <w:rPr>
                <w:b/>
              </w:rPr>
            </w:pPr>
            <w:r w:rsidRPr="009E6CCF">
              <w:rPr>
                <w:b/>
                <w:lang w:val="ru-RU"/>
              </w:rPr>
              <w:t>Найменування показника</w:t>
            </w:r>
            <w:r w:rsidRPr="009E6CCF">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BF6AED" w:rsidRPr="009E6CCF" w:rsidRDefault="00BF6AED" w:rsidP="009E6CCF">
            <w:pPr>
              <w:jc w:val="center"/>
              <w:rPr>
                <w:b/>
                <w:lang w:val="ru-RU"/>
              </w:rPr>
            </w:pPr>
            <w:r w:rsidRPr="009E6CCF">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BF6AED" w:rsidRPr="009E6CCF" w:rsidRDefault="00BF6AED" w:rsidP="009E6CCF">
            <w:pPr>
              <w:jc w:val="center"/>
              <w:rPr>
                <w:b/>
                <w:lang w:val="ru-RU"/>
              </w:rPr>
            </w:pPr>
            <w:r w:rsidRPr="009E6CCF">
              <w:rPr>
                <w:b/>
                <w:lang w:val="ru-RU"/>
              </w:rPr>
              <w:t>За попередній період</w:t>
            </w:r>
          </w:p>
        </w:tc>
      </w:tr>
      <w:tr w:rsidR="009E6CCF" w:rsidRPr="009E6CCF" w:rsidTr="000215F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F6AED" w:rsidRPr="009E6CCF" w:rsidRDefault="00BF6AED" w:rsidP="009E6CCF">
            <w:pPr>
              <w:rPr>
                <w:b/>
                <w:lang w:val="ru-RU"/>
              </w:rPr>
            </w:pPr>
            <w:r w:rsidRPr="009E6CCF">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jc w:val="center"/>
              <w:rPr>
                <w:lang w:val="ru-RU"/>
              </w:rPr>
            </w:pPr>
            <w:r w:rsidRPr="009E6CCF">
              <w:rPr>
                <w:lang w:val="en-US"/>
              </w:rPr>
              <w:t>324553</w:t>
            </w:r>
          </w:p>
        </w:tc>
        <w:tc>
          <w:tcPr>
            <w:tcW w:w="2581" w:type="dxa"/>
            <w:tcBorders>
              <w:top w:val="single" w:sz="6" w:space="0" w:color="auto"/>
              <w:left w:val="single" w:sz="6" w:space="0" w:color="auto"/>
              <w:bottom w:val="single" w:sz="6" w:space="0" w:color="auto"/>
              <w:right w:val="single" w:sz="4" w:space="0" w:color="auto"/>
            </w:tcBorders>
            <w:vAlign w:val="center"/>
          </w:tcPr>
          <w:p w:rsidR="00BF6AED" w:rsidRPr="009E6CCF" w:rsidRDefault="00BF6AED" w:rsidP="009E6CCF">
            <w:pPr>
              <w:jc w:val="center"/>
              <w:rPr>
                <w:lang w:val="ru-RU"/>
              </w:rPr>
            </w:pPr>
            <w:r w:rsidRPr="009E6CCF">
              <w:rPr>
                <w:lang w:val="en-US"/>
              </w:rPr>
              <w:t>272598</w:t>
            </w:r>
          </w:p>
        </w:tc>
      </w:tr>
      <w:tr w:rsidR="009E6CCF" w:rsidRPr="009E6CCF" w:rsidTr="000215F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F6AED" w:rsidRPr="009E6CCF" w:rsidRDefault="00BF6AED" w:rsidP="009E6CCF">
            <w:pPr>
              <w:rPr>
                <w:b/>
                <w:lang w:val="ru-RU"/>
              </w:rPr>
            </w:pPr>
            <w:r w:rsidRPr="009E6CCF">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jc w:val="center"/>
              <w:rPr>
                <w:lang w:val="ru-RU"/>
              </w:rPr>
            </w:pPr>
            <w:r w:rsidRPr="009E6CCF">
              <w:rPr>
                <w:lang w:val="en-US"/>
              </w:rPr>
              <w:t>2936</w:t>
            </w:r>
          </w:p>
        </w:tc>
        <w:tc>
          <w:tcPr>
            <w:tcW w:w="2581" w:type="dxa"/>
            <w:tcBorders>
              <w:top w:val="single" w:sz="6" w:space="0" w:color="auto"/>
              <w:left w:val="single" w:sz="6" w:space="0" w:color="auto"/>
              <w:bottom w:val="single" w:sz="6" w:space="0" w:color="auto"/>
              <w:right w:val="single" w:sz="4" w:space="0" w:color="auto"/>
            </w:tcBorders>
            <w:vAlign w:val="center"/>
          </w:tcPr>
          <w:p w:rsidR="00BF6AED" w:rsidRPr="009E6CCF" w:rsidRDefault="00BF6AED" w:rsidP="009E6CCF">
            <w:pPr>
              <w:jc w:val="center"/>
              <w:rPr>
                <w:lang w:val="ru-RU"/>
              </w:rPr>
            </w:pPr>
            <w:r w:rsidRPr="009E6CCF">
              <w:rPr>
                <w:lang w:val="en-US"/>
              </w:rPr>
              <w:t>2936</w:t>
            </w:r>
          </w:p>
        </w:tc>
      </w:tr>
      <w:tr w:rsidR="009E6CCF" w:rsidRPr="009E6CCF" w:rsidTr="000215F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F6AED" w:rsidRPr="009E6CCF" w:rsidRDefault="00BF6AED" w:rsidP="009E6CCF">
            <w:pPr>
              <w:rPr>
                <w:b/>
                <w:lang w:val="ru-RU"/>
              </w:rPr>
            </w:pPr>
            <w:r w:rsidRPr="009E6CCF">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jc w:val="center"/>
              <w:rPr>
                <w:lang w:val="ru-RU"/>
              </w:rPr>
            </w:pPr>
            <w:r w:rsidRPr="009E6CCF">
              <w:rPr>
                <w:lang w:val="en-US"/>
              </w:rPr>
              <w:t>2936</w:t>
            </w:r>
          </w:p>
        </w:tc>
        <w:tc>
          <w:tcPr>
            <w:tcW w:w="2581" w:type="dxa"/>
            <w:tcBorders>
              <w:top w:val="single" w:sz="6" w:space="0" w:color="auto"/>
              <w:left w:val="single" w:sz="6" w:space="0" w:color="auto"/>
              <w:bottom w:val="single" w:sz="6" w:space="0" w:color="auto"/>
              <w:right w:val="single" w:sz="4" w:space="0" w:color="auto"/>
            </w:tcBorders>
            <w:vAlign w:val="center"/>
          </w:tcPr>
          <w:p w:rsidR="00BF6AED" w:rsidRPr="009E6CCF" w:rsidRDefault="00BF6AED" w:rsidP="009E6CCF">
            <w:pPr>
              <w:jc w:val="center"/>
              <w:rPr>
                <w:lang w:val="ru-RU"/>
              </w:rPr>
            </w:pPr>
            <w:r w:rsidRPr="009E6CCF">
              <w:rPr>
                <w:lang w:val="en-US"/>
              </w:rPr>
              <w:t>2936</w:t>
            </w:r>
          </w:p>
        </w:tc>
      </w:tr>
      <w:tr w:rsidR="009E6CCF" w:rsidRPr="009E6CCF" w:rsidTr="000215F6">
        <w:trPr>
          <w:trHeight w:val="340"/>
        </w:trPr>
        <w:tc>
          <w:tcPr>
            <w:tcW w:w="1188" w:type="dxa"/>
            <w:tcBorders>
              <w:top w:val="single" w:sz="6" w:space="0" w:color="auto"/>
              <w:left w:val="single" w:sz="4" w:space="0" w:color="auto"/>
              <w:bottom w:val="single" w:sz="6" w:space="0" w:color="auto"/>
              <w:right w:val="single" w:sz="6" w:space="0" w:color="auto"/>
            </w:tcBorders>
          </w:tcPr>
          <w:p w:rsidR="00BF6AED" w:rsidRPr="009E6CCF" w:rsidRDefault="00BF6AED" w:rsidP="009E6CCF">
            <w:pPr>
              <w:rPr>
                <w:b/>
                <w:lang w:val="ru-RU"/>
              </w:rPr>
            </w:pPr>
            <w:r w:rsidRPr="009E6CCF">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BF6AED" w:rsidRPr="009E6CCF" w:rsidRDefault="00BF6AED" w:rsidP="009E6CCF">
            <w:pPr>
              <w:rPr>
                <w:lang w:val="ru-RU"/>
              </w:rPr>
            </w:pPr>
            <w:r w:rsidRPr="009E6CCF">
              <w:rPr>
                <w:lang w:val="ru-RU"/>
              </w:rPr>
              <w:t>Розрахунок вартості чистих активів відбувався відповідно до пункту 2 статті 14 Закону України "Про акціонерні товариства" № 514-</w:t>
            </w:r>
            <w:r w:rsidRPr="009E6CCF">
              <w:rPr>
                <w:lang w:val="en-US"/>
              </w:rPr>
              <w:t>VI</w:t>
            </w:r>
            <w:r w:rsidRPr="009E6CCF">
              <w:rPr>
                <w:lang w:val="ru-RU"/>
              </w:rPr>
              <w:t xml:space="preserve">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BF6AED" w:rsidRPr="009E6CCF" w:rsidTr="000215F6">
        <w:trPr>
          <w:trHeight w:val="340"/>
        </w:trPr>
        <w:tc>
          <w:tcPr>
            <w:tcW w:w="1188" w:type="dxa"/>
            <w:tcBorders>
              <w:top w:val="single" w:sz="6" w:space="0" w:color="auto"/>
              <w:left w:val="single" w:sz="4" w:space="0" w:color="auto"/>
              <w:bottom w:val="single" w:sz="4" w:space="0" w:color="auto"/>
              <w:right w:val="single" w:sz="6" w:space="0" w:color="auto"/>
            </w:tcBorders>
          </w:tcPr>
          <w:p w:rsidR="00BF6AED" w:rsidRPr="009E6CCF" w:rsidRDefault="00BF6AED" w:rsidP="009E6CCF">
            <w:pPr>
              <w:rPr>
                <w:b/>
                <w:lang w:val="ru-RU"/>
              </w:rPr>
            </w:pPr>
            <w:r w:rsidRPr="009E6CCF">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BF6AED" w:rsidRPr="009E6CCF" w:rsidRDefault="00BF6AED" w:rsidP="009E6CCF">
            <w:pPr>
              <w:rPr>
                <w:lang w:val="ru-RU"/>
              </w:rPr>
            </w:pPr>
            <w:r w:rsidRPr="009E6CCF">
              <w:rPr>
                <w:lang w:val="ru-RU"/>
              </w:rPr>
              <w:t>Розрахункова вартість чистих активів (324553.000 тис. грн.) більше статутного капіталу (2936.000 тис. грн.), що відповідає вимогам статті 155 п.3 Цивільного кодексу України.</w:t>
            </w:r>
          </w:p>
        </w:tc>
      </w:tr>
    </w:tbl>
    <w:p w:rsidR="00BF6AED" w:rsidRPr="009E6CCF" w:rsidRDefault="00BF6AED" w:rsidP="009E6CCF">
      <w:pPr>
        <w:spacing w:after="0" w:line="240" w:lineRule="auto"/>
        <w:rPr>
          <w:rFonts w:ascii="Times New Roman" w:eastAsia="Times New Roman" w:hAnsi="Times New Roman" w:cs="Times New Roman"/>
          <w:sz w:val="24"/>
          <w:szCs w:val="24"/>
          <w:lang w:val="ru-RU" w:eastAsia="uk-UA"/>
        </w:rPr>
      </w:pP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p w:rsidR="00BF6AED" w:rsidRPr="009E6CCF" w:rsidRDefault="00BF6AED" w:rsidP="009E6CCF">
      <w:pPr>
        <w:spacing w:after="300" w:line="240" w:lineRule="auto"/>
        <w:jc w:val="center"/>
        <w:outlineLvl w:val="2"/>
        <w:rPr>
          <w:rFonts w:ascii="Times New Roman" w:eastAsia="Times New Roman" w:hAnsi="Times New Roman" w:cs="Times New Roman"/>
          <w:b/>
          <w:bCs/>
          <w:sz w:val="26"/>
          <w:szCs w:val="26"/>
          <w:lang w:eastAsia="uk-UA"/>
        </w:rPr>
      </w:pPr>
      <w:r w:rsidRPr="009E6CCF">
        <w:rPr>
          <w:rFonts w:ascii="Times New Roman" w:eastAsia="Times New Roman" w:hAnsi="Times New Roman" w:cs="Times New Roman"/>
          <w:b/>
          <w:bCs/>
          <w:sz w:val="26"/>
          <w:szCs w:val="26"/>
          <w:lang w:val="ru-RU" w:eastAsia="uk-UA"/>
        </w:rPr>
        <w:t>3. Інформація про зобов'язання та забезпечення емітента</w:t>
      </w:r>
    </w:p>
    <w:p w:rsidR="00BF6AED" w:rsidRPr="009E6CCF" w:rsidRDefault="00BF6AED" w:rsidP="009E6CCF">
      <w:pPr>
        <w:spacing w:after="0" w:line="240" w:lineRule="auto"/>
        <w:rPr>
          <w:rFonts w:ascii="Times New Roman" w:eastAsia="Times New Roman" w:hAnsi="Times New Roman" w:cs="Times New Roman"/>
          <w:vanish/>
          <w:sz w:val="24"/>
          <w:szCs w:val="24"/>
          <w:lang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9E6CCF" w:rsidRPr="009E6CCF" w:rsidTr="000215F6">
        <w:trPr>
          <w:gridBefore w:val="1"/>
          <w:wBefore w:w="108" w:type="dxa"/>
        </w:trPr>
        <w:tc>
          <w:tcPr>
            <w:tcW w:w="4494" w:type="dxa"/>
            <w:gridSpan w:val="2"/>
          </w:tcPr>
          <w:p w:rsidR="00BF6AED" w:rsidRPr="009E6CCF" w:rsidRDefault="00BF6AED" w:rsidP="009E6CCF">
            <w:pPr>
              <w:ind w:left="180" w:hanging="180"/>
              <w:jc w:val="center"/>
              <w:rPr>
                <w:b/>
                <w:bCs/>
              </w:rPr>
            </w:pPr>
            <w:r w:rsidRPr="009E6CCF">
              <w:rPr>
                <w:b/>
                <w:bCs/>
              </w:rPr>
              <w:t>Види зобов’</w:t>
            </w:r>
            <w:r w:rsidRPr="009E6CCF">
              <w:rPr>
                <w:b/>
                <w:bCs/>
                <w:lang w:val="en-US"/>
              </w:rPr>
              <w:t>язань</w:t>
            </w:r>
          </w:p>
        </w:tc>
        <w:tc>
          <w:tcPr>
            <w:tcW w:w="1189" w:type="dxa"/>
          </w:tcPr>
          <w:p w:rsidR="00BF6AED" w:rsidRPr="009E6CCF" w:rsidRDefault="00BF6AED" w:rsidP="009E6CCF">
            <w:pPr>
              <w:jc w:val="center"/>
              <w:rPr>
                <w:b/>
                <w:bCs/>
              </w:rPr>
            </w:pPr>
            <w:r w:rsidRPr="009E6CCF">
              <w:rPr>
                <w:b/>
                <w:bCs/>
              </w:rPr>
              <w:t>Дата виникнення</w:t>
            </w:r>
          </w:p>
        </w:tc>
        <w:tc>
          <w:tcPr>
            <w:tcW w:w="1386" w:type="dxa"/>
          </w:tcPr>
          <w:p w:rsidR="00BF6AED" w:rsidRPr="009E6CCF" w:rsidRDefault="00BF6AED" w:rsidP="009E6CCF">
            <w:pPr>
              <w:jc w:val="center"/>
              <w:rPr>
                <w:b/>
                <w:bCs/>
              </w:rPr>
            </w:pPr>
            <w:r w:rsidRPr="009E6CCF">
              <w:rPr>
                <w:b/>
                <w:bCs/>
              </w:rPr>
              <w:t>Непогашена частина боргу (тис.грн.)</w:t>
            </w:r>
          </w:p>
        </w:tc>
        <w:tc>
          <w:tcPr>
            <w:tcW w:w="1652" w:type="dxa"/>
          </w:tcPr>
          <w:p w:rsidR="00BF6AED" w:rsidRPr="009E6CCF" w:rsidRDefault="00BF6AED" w:rsidP="009E6CCF">
            <w:pPr>
              <w:jc w:val="center"/>
              <w:rPr>
                <w:b/>
                <w:bCs/>
              </w:rPr>
            </w:pPr>
            <w:r w:rsidRPr="009E6CCF">
              <w:rPr>
                <w:b/>
                <w:bCs/>
              </w:rPr>
              <w:t>Відсоток за користування коштами (відсоток річних)</w:t>
            </w:r>
          </w:p>
        </w:tc>
        <w:tc>
          <w:tcPr>
            <w:tcW w:w="1232" w:type="dxa"/>
            <w:gridSpan w:val="2"/>
          </w:tcPr>
          <w:p w:rsidR="00BF6AED" w:rsidRPr="009E6CCF" w:rsidRDefault="00BF6AED" w:rsidP="009E6CCF">
            <w:pPr>
              <w:jc w:val="center"/>
              <w:rPr>
                <w:b/>
                <w:bCs/>
              </w:rPr>
            </w:pPr>
            <w:r w:rsidRPr="009E6CCF">
              <w:rPr>
                <w:b/>
                <w:bCs/>
              </w:rPr>
              <w:t>Дата погашення</w:t>
            </w:r>
          </w:p>
        </w:tc>
      </w:tr>
      <w:tr w:rsidR="009E6CCF" w:rsidRPr="009E6CCF" w:rsidTr="000215F6">
        <w:trPr>
          <w:gridBefore w:val="1"/>
          <w:wBefore w:w="108" w:type="dxa"/>
        </w:trPr>
        <w:tc>
          <w:tcPr>
            <w:tcW w:w="4494" w:type="dxa"/>
            <w:gridSpan w:val="2"/>
          </w:tcPr>
          <w:p w:rsidR="00BF6AED" w:rsidRPr="009E6CCF" w:rsidRDefault="00BF6AED" w:rsidP="009E6CCF">
            <w:pPr>
              <w:ind w:left="180" w:hanging="180"/>
              <w:rPr>
                <w:bCs/>
              </w:rPr>
            </w:pPr>
            <w:r w:rsidRPr="009E6CCF">
              <w:rPr>
                <w:bCs/>
              </w:rPr>
              <w:t>Кредити банку, у тому числі :</w:t>
            </w:r>
          </w:p>
        </w:tc>
        <w:tc>
          <w:tcPr>
            <w:tcW w:w="1189" w:type="dxa"/>
          </w:tcPr>
          <w:p w:rsidR="00BF6AED" w:rsidRPr="009E6CCF" w:rsidRDefault="00BF6AED" w:rsidP="009E6CCF">
            <w:pPr>
              <w:jc w:val="right"/>
              <w:rPr>
                <w:bCs/>
              </w:rPr>
            </w:pPr>
            <w:r w:rsidRPr="009E6CCF">
              <w:rPr>
                <w:bCs/>
              </w:rPr>
              <w:t>Х</w:t>
            </w:r>
          </w:p>
        </w:tc>
        <w:tc>
          <w:tcPr>
            <w:tcW w:w="1386" w:type="dxa"/>
          </w:tcPr>
          <w:p w:rsidR="00BF6AED" w:rsidRPr="009E6CCF" w:rsidRDefault="00BF6AED" w:rsidP="009E6CCF">
            <w:pPr>
              <w:jc w:val="right"/>
              <w:rPr>
                <w:bCs/>
              </w:rPr>
            </w:pPr>
            <w:r w:rsidRPr="009E6CCF">
              <w:rPr>
                <w:bCs/>
              </w:rPr>
              <w:t>0.00</w:t>
            </w:r>
          </w:p>
        </w:tc>
        <w:tc>
          <w:tcPr>
            <w:tcW w:w="1652" w:type="dxa"/>
          </w:tcPr>
          <w:p w:rsidR="00BF6AED" w:rsidRPr="009E6CCF" w:rsidRDefault="00BF6AED" w:rsidP="009E6CCF">
            <w:pPr>
              <w:jc w:val="right"/>
              <w:rPr>
                <w:bCs/>
              </w:rPr>
            </w:pPr>
            <w:r w:rsidRPr="009E6CCF">
              <w:rPr>
                <w:bCs/>
              </w:rPr>
              <w:t>Х</w:t>
            </w:r>
          </w:p>
        </w:tc>
        <w:tc>
          <w:tcPr>
            <w:tcW w:w="1232" w:type="dxa"/>
            <w:gridSpan w:val="2"/>
          </w:tcPr>
          <w:p w:rsidR="00BF6AED" w:rsidRPr="009E6CCF" w:rsidRDefault="00BF6AED" w:rsidP="009E6CCF">
            <w:pPr>
              <w:jc w:val="right"/>
              <w:rPr>
                <w:bCs/>
              </w:rPr>
            </w:pPr>
            <w:r w:rsidRPr="009E6CCF">
              <w:rPr>
                <w:bCs/>
              </w:rPr>
              <w:t>Х</w:t>
            </w:r>
          </w:p>
        </w:tc>
      </w:tr>
      <w:tr w:rsidR="009E6CCF" w:rsidRPr="009E6CCF" w:rsidTr="000215F6">
        <w:trPr>
          <w:gridBefore w:val="1"/>
          <w:wBefore w:w="108" w:type="dxa"/>
        </w:trPr>
        <w:tc>
          <w:tcPr>
            <w:tcW w:w="4494" w:type="dxa"/>
            <w:gridSpan w:val="2"/>
          </w:tcPr>
          <w:p w:rsidR="00BF6AED" w:rsidRPr="009E6CCF" w:rsidRDefault="00BF6AED" w:rsidP="009E6CCF">
            <w:pPr>
              <w:ind w:left="180" w:hanging="180"/>
              <w:rPr>
                <w:bCs/>
              </w:rPr>
            </w:pPr>
            <w:r w:rsidRPr="009E6CCF">
              <w:rPr>
                <w:bCs/>
              </w:rPr>
              <w:t>Зобов'язання за цінними паперами</w:t>
            </w:r>
          </w:p>
        </w:tc>
        <w:tc>
          <w:tcPr>
            <w:tcW w:w="1189" w:type="dxa"/>
          </w:tcPr>
          <w:p w:rsidR="00BF6AED" w:rsidRPr="009E6CCF" w:rsidRDefault="00BF6AED" w:rsidP="009E6CCF">
            <w:pPr>
              <w:jc w:val="right"/>
              <w:rPr>
                <w:bCs/>
              </w:rPr>
            </w:pPr>
            <w:r w:rsidRPr="009E6CCF">
              <w:rPr>
                <w:bCs/>
              </w:rPr>
              <w:t>Х</w:t>
            </w:r>
          </w:p>
        </w:tc>
        <w:tc>
          <w:tcPr>
            <w:tcW w:w="1386" w:type="dxa"/>
          </w:tcPr>
          <w:p w:rsidR="00BF6AED" w:rsidRPr="009E6CCF" w:rsidRDefault="00BF6AED" w:rsidP="009E6CCF">
            <w:pPr>
              <w:jc w:val="right"/>
              <w:rPr>
                <w:bCs/>
              </w:rPr>
            </w:pPr>
            <w:r w:rsidRPr="009E6CCF">
              <w:rPr>
                <w:bCs/>
              </w:rPr>
              <w:t>0.00</w:t>
            </w:r>
          </w:p>
        </w:tc>
        <w:tc>
          <w:tcPr>
            <w:tcW w:w="1652" w:type="dxa"/>
          </w:tcPr>
          <w:p w:rsidR="00BF6AED" w:rsidRPr="009E6CCF" w:rsidRDefault="00BF6AED" w:rsidP="009E6CCF">
            <w:pPr>
              <w:jc w:val="right"/>
              <w:rPr>
                <w:bCs/>
              </w:rPr>
            </w:pPr>
            <w:r w:rsidRPr="009E6CCF">
              <w:rPr>
                <w:bCs/>
              </w:rPr>
              <w:t>Х</w:t>
            </w:r>
          </w:p>
        </w:tc>
        <w:tc>
          <w:tcPr>
            <w:tcW w:w="1232" w:type="dxa"/>
            <w:gridSpan w:val="2"/>
          </w:tcPr>
          <w:p w:rsidR="00BF6AED" w:rsidRPr="009E6CCF" w:rsidRDefault="00BF6AED" w:rsidP="009E6CCF">
            <w:pPr>
              <w:jc w:val="right"/>
              <w:rPr>
                <w:bCs/>
              </w:rPr>
            </w:pPr>
            <w:r w:rsidRPr="009E6CCF">
              <w:rPr>
                <w:bCs/>
              </w:rPr>
              <w:t>Х</w:t>
            </w:r>
          </w:p>
        </w:tc>
      </w:tr>
      <w:tr w:rsidR="009E6CCF" w:rsidRPr="009E6CCF" w:rsidTr="000215F6">
        <w:trPr>
          <w:gridBefore w:val="1"/>
          <w:wBefore w:w="108" w:type="dxa"/>
        </w:trPr>
        <w:tc>
          <w:tcPr>
            <w:tcW w:w="4494" w:type="dxa"/>
            <w:gridSpan w:val="2"/>
          </w:tcPr>
          <w:p w:rsidR="00BF6AED" w:rsidRPr="009E6CCF" w:rsidRDefault="00BF6AED" w:rsidP="009E6CCF">
            <w:pPr>
              <w:ind w:left="180" w:hanging="180"/>
              <w:rPr>
                <w:bCs/>
              </w:rPr>
            </w:pPr>
            <w:r w:rsidRPr="009E6CCF">
              <w:rPr>
                <w:bCs/>
              </w:rPr>
              <w:t>у тому числі за облігаціями (за кожним випуском) :</w:t>
            </w:r>
          </w:p>
        </w:tc>
        <w:tc>
          <w:tcPr>
            <w:tcW w:w="1189" w:type="dxa"/>
          </w:tcPr>
          <w:p w:rsidR="00BF6AED" w:rsidRPr="009E6CCF" w:rsidRDefault="00BF6AED" w:rsidP="009E6CCF">
            <w:pPr>
              <w:jc w:val="right"/>
              <w:rPr>
                <w:bCs/>
              </w:rPr>
            </w:pPr>
            <w:r w:rsidRPr="009E6CCF">
              <w:rPr>
                <w:bCs/>
              </w:rPr>
              <w:t>Х</w:t>
            </w:r>
          </w:p>
        </w:tc>
        <w:tc>
          <w:tcPr>
            <w:tcW w:w="1386" w:type="dxa"/>
          </w:tcPr>
          <w:p w:rsidR="00BF6AED" w:rsidRPr="009E6CCF" w:rsidRDefault="00BF6AED" w:rsidP="009E6CCF">
            <w:pPr>
              <w:jc w:val="right"/>
              <w:rPr>
                <w:bCs/>
              </w:rPr>
            </w:pPr>
            <w:r w:rsidRPr="009E6CCF">
              <w:rPr>
                <w:bCs/>
              </w:rPr>
              <w:t>0.00</w:t>
            </w:r>
          </w:p>
        </w:tc>
        <w:tc>
          <w:tcPr>
            <w:tcW w:w="1652" w:type="dxa"/>
          </w:tcPr>
          <w:p w:rsidR="00BF6AED" w:rsidRPr="009E6CCF" w:rsidRDefault="00BF6AED" w:rsidP="009E6CCF">
            <w:pPr>
              <w:jc w:val="right"/>
              <w:rPr>
                <w:bCs/>
              </w:rPr>
            </w:pPr>
            <w:r w:rsidRPr="009E6CCF">
              <w:rPr>
                <w:bCs/>
              </w:rPr>
              <w:t>Х</w:t>
            </w:r>
          </w:p>
        </w:tc>
        <w:tc>
          <w:tcPr>
            <w:tcW w:w="1232" w:type="dxa"/>
            <w:gridSpan w:val="2"/>
          </w:tcPr>
          <w:p w:rsidR="00BF6AED" w:rsidRPr="009E6CCF" w:rsidRDefault="00BF6AED" w:rsidP="009E6CCF">
            <w:pPr>
              <w:jc w:val="right"/>
              <w:rPr>
                <w:bCs/>
              </w:rPr>
            </w:pPr>
            <w:r w:rsidRPr="009E6CCF">
              <w:rPr>
                <w:bCs/>
              </w:rPr>
              <w:t>Х</w:t>
            </w:r>
          </w:p>
        </w:tc>
      </w:tr>
      <w:tr w:rsidR="009E6CCF" w:rsidRPr="009E6CCF" w:rsidTr="000215F6">
        <w:trPr>
          <w:gridBefore w:val="1"/>
          <w:wBefore w:w="108" w:type="dxa"/>
        </w:trPr>
        <w:tc>
          <w:tcPr>
            <w:tcW w:w="4494" w:type="dxa"/>
            <w:gridSpan w:val="2"/>
          </w:tcPr>
          <w:p w:rsidR="00BF6AED" w:rsidRPr="009E6CCF" w:rsidRDefault="00BF6AED" w:rsidP="009E6CCF">
            <w:pPr>
              <w:ind w:left="180" w:hanging="180"/>
              <w:rPr>
                <w:bCs/>
              </w:rPr>
            </w:pPr>
            <w:r w:rsidRPr="009E6CCF">
              <w:rPr>
                <w:bCs/>
              </w:rPr>
              <w:t>за іпотечними цінними паперами (за кожним власним випуском):</w:t>
            </w:r>
          </w:p>
        </w:tc>
        <w:tc>
          <w:tcPr>
            <w:tcW w:w="1189" w:type="dxa"/>
          </w:tcPr>
          <w:p w:rsidR="00BF6AED" w:rsidRPr="009E6CCF" w:rsidRDefault="00BF6AED" w:rsidP="009E6CCF">
            <w:pPr>
              <w:jc w:val="right"/>
              <w:rPr>
                <w:bCs/>
              </w:rPr>
            </w:pPr>
            <w:r w:rsidRPr="009E6CCF">
              <w:rPr>
                <w:bCs/>
              </w:rPr>
              <w:t>Х</w:t>
            </w:r>
          </w:p>
        </w:tc>
        <w:tc>
          <w:tcPr>
            <w:tcW w:w="1386" w:type="dxa"/>
          </w:tcPr>
          <w:p w:rsidR="00BF6AED" w:rsidRPr="009E6CCF" w:rsidRDefault="00BF6AED" w:rsidP="009E6CCF">
            <w:pPr>
              <w:jc w:val="right"/>
              <w:rPr>
                <w:bCs/>
              </w:rPr>
            </w:pPr>
            <w:r w:rsidRPr="009E6CCF">
              <w:rPr>
                <w:bCs/>
              </w:rPr>
              <w:t>0.00</w:t>
            </w:r>
          </w:p>
        </w:tc>
        <w:tc>
          <w:tcPr>
            <w:tcW w:w="1652" w:type="dxa"/>
          </w:tcPr>
          <w:p w:rsidR="00BF6AED" w:rsidRPr="009E6CCF" w:rsidRDefault="00BF6AED" w:rsidP="009E6CCF">
            <w:pPr>
              <w:jc w:val="right"/>
              <w:rPr>
                <w:bCs/>
              </w:rPr>
            </w:pPr>
            <w:r w:rsidRPr="009E6CCF">
              <w:rPr>
                <w:bCs/>
              </w:rPr>
              <w:t>Х</w:t>
            </w:r>
          </w:p>
        </w:tc>
        <w:tc>
          <w:tcPr>
            <w:tcW w:w="1232" w:type="dxa"/>
            <w:gridSpan w:val="2"/>
          </w:tcPr>
          <w:p w:rsidR="00BF6AED" w:rsidRPr="009E6CCF" w:rsidRDefault="00BF6AED" w:rsidP="009E6CCF">
            <w:pPr>
              <w:jc w:val="right"/>
              <w:rPr>
                <w:bCs/>
              </w:rPr>
            </w:pPr>
            <w:r w:rsidRPr="009E6CCF">
              <w:rPr>
                <w:bCs/>
              </w:rPr>
              <w:t>Х</w:t>
            </w:r>
          </w:p>
        </w:tc>
      </w:tr>
      <w:tr w:rsidR="009E6CCF" w:rsidRPr="009E6CCF" w:rsidTr="000215F6">
        <w:trPr>
          <w:gridBefore w:val="1"/>
          <w:wBefore w:w="108" w:type="dxa"/>
        </w:trPr>
        <w:tc>
          <w:tcPr>
            <w:tcW w:w="4494" w:type="dxa"/>
            <w:gridSpan w:val="2"/>
          </w:tcPr>
          <w:p w:rsidR="00BF6AED" w:rsidRPr="009E6CCF" w:rsidRDefault="00BF6AED" w:rsidP="009E6CCF">
            <w:pPr>
              <w:ind w:left="180" w:hanging="180"/>
              <w:rPr>
                <w:bCs/>
              </w:rPr>
            </w:pPr>
            <w:r w:rsidRPr="009E6CCF">
              <w:rPr>
                <w:bCs/>
              </w:rPr>
              <w:t>за сертифікатами ФОН (за кожним власним випуском):</w:t>
            </w:r>
          </w:p>
        </w:tc>
        <w:tc>
          <w:tcPr>
            <w:tcW w:w="1189" w:type="dxa"/>
          </w:tcPr>
          <w:p w:rsidR="00BF6AED" w:rsidRPr="009E6CCF" w:rsidRDefault="00BF6AED" w:rsidP="009E6CCF">
            <w:pPr>
              <w:jc w:val="right"/>
              <w:rPr>
                <w:bCs/>
              </w:rPr>
            </w:pPr>
            <w:r w:rsidRPr="009E6CCF">
              <w:rPr>
                <w:bCs/>
              </w:rPr>
              <w:t>Х</w:t>
            </w:r>
          </w:p>
        </w:tc>
        <w:tc>
          <w:tcPr>
            <w:tcW w:w="1386" w:type="dxa"/>
          </w:tcPr>
          <w:p w:rsidR="00BF6AED" w:rsidRPr="009E6CCF" w:rsidRDefault="00BF6AED" w:rsidP="009E6CCF">
            <w:pPr>
              <w:jc w:val="right"/>
              <w:rPr>
                <w:bCs/>
              </w:rPr>
            </w:pPr>
            <w:r w:rsidRPr="009E6CCF">
              <w:rPr>
                <w:bCs/>
              </w:rPr>
              <w:t>0.00</w:t>
            </w:r>
          </w:p>
        </w:tc>
        <w:tc>
          <w:tcPr>
            <w:tcW w:w="1652" w:type="dxa"/>
          </w:tcPr>
          <w:p w:rsidR="00BF6AED" w:rsidRPr="009E6CCF" w:rsidRDefault="00BF6AED" w:rsidP="009E6CCF">
            <w:pPr>
              <w:jc w:val="right"/>
              <w:rPr>
                <w:bCs/>
              </w:rPr>
            </w:pPr>
            <w:r w:rsidRPr="009E6CCF">
              <w:rPr>
                <w:bCs/>
              </w:rPr>
              <w:t>Х</w:t>
            </w:r>
          </w:p>
        </w:tc>
        <w:tc>
          <w:tcPr>
            <w:tcW w:w="1232" w:type="dxa"/>
            <w:gridSpan w:val="2"/>
          </w:tcPr>
          <w:p w:rsidR="00BF6AED" w:rsidRPr="009E6CCF" w:rsidRDefault="00BF6AED" w:rsidP="009E6CCF">
            <w:pPr>
              <w:jc w:val="right"/>
              <w:rPr>
                <w:bCs/>
              </w:rPr>
            </w:pPr>
            <w:r w:rsidRPr="009E6CCF">
              <w:rPr>
                <w:bCs/>
              </w:rPr>
              <w:t>Х</w:t>
            </w:r>
          </w:p>
        </w:tc>
      </w:tr>
      <w:tr w:rsidR="009E6CCF" w:rsidRPr="009E6CCF" w:rsidTr="000215F6">
        <w:trPr>
          <w:gridBefore w:val="1"/>
          <w:wBefore w:w="108" w:type="dxa"/>
        </w:trPr>
        <w:tc>
          <w:tcPr>
            <w:tcW w:w="4494" w:type="dxa"/>
            <w:gridSpan w:val="2"/>
          </w:tcPr>
          <w:p w:rsidR="00BF6AED" w:rsidRPr="009E6CCF" w:rsidRDefault="00BF6AED" w:rsidP="009E6CCF">
            <w:pPr>
              <w:ind w:left="180" w:hanging="180"/>
              <w:rPr>
                <w:bCs/>
              </w:rPr>
            </w:pPr>
            <w:r w:rsidRPr="009E6CCF">
              <w:rPr>
                <w:bCs/>
              </w:rPr>
              <w:t>За векселями (всього)</w:t>
            </w:r>
          </w:p>
        </w:tc>
        <w:tc>
          <w:tcPr>
            <w:tcW w:w="1189" w:type="dxa"/>
          </w:tcPr>
          <w:p w:rsidR="00BF6AED" w:rsidRPr="009E6CCF" w:rsidRDefault="00BF6AED" w:rsidP="009E6CCF">
            <w:pPr>
              <w:jc w:val="right"/>
              <w:rPr>
                <w:bCs/>
              </w:rPr>
            </w:pPr>
            <w:r w:rsidRPr="009E6CCF">
              <w:rPr>
                <w:bCs/>
              </w:rPr>
              <w:t>Х</w:t>
            </w:r>
          </w:p>
        </w:tc>
        <w:tc>
          <w:tcPr>
            <w:tcW w:w="1386" w:type="dxa"/>
          </w:tcPr>
          <w:p w:rsidR="00BF6AED" w:rsidRPr="009E6CCF" w:rsidRDefault="00BF6AED" w:rsidP="009E6CCF">
            <w:pPr>
              <w:jc w:val="right"/>
              <w:rPr>
                <w:bCs/>
              </w:rPr>
            </w:pPr>
            <w:r w:rsidRPr="009E6CCF">
              <w:rPr>
                <w:bCs/>
              </w:rPr>
              <w:t>0.00</w:t>
            </w:r>
          </w:p>
        </w:tc>
        <w:tc>
          <w:tcPr>
            <w:tcW w:w="1652" w:type="dxa"/>
          </w:tcPr>
          <w:p w:rsidR="00BF6AED" w:rsidRPr="009E6CCF" w:rsidRDefault="00BF6AED" w:rsidP="009E6CCF">
            <w:pPr>
              <w:jc w:val="right"/>
              <w:rPr>
                <w:bCs/>
              </w:rPr>
            </w:pPr>
            <w:r w:rsidRPr="009E6CCF">
              <w:rPr>
                <w:bCs/>
              </w:rPr>
              <w:t>Х</w:t>
            </w:r>
          </w:p>
        </w:tc>
        <w:tc>
          <w:tcPr>
            <w:tcW w:w="1232" w:type="dxa"/>
            <w:gridSpan w:val="2"/>
          </w:tcPr>
          <w:p w:rsidR="00BF6AED" w:rsidRPr="009E6CCF" w:rsidRDefault="00BF6AED" w:rsidP="009E6CCF">
            <w:pPr>
              <w:jc w:val="right"/>
              <w:rPr>
                <w:bCs/>
              </w:rPr>
            </w:pPr>
            <w:r w:rsidRPr="009E6CCF">
              <w:rPr>
                <w:bCs/>
              </w:rPr>
              <w:t>Х</w:t>
            </w:r>
          </w:p>
        </w:tc>
      </w:tr>
      <w:tr w:rsidR="009E6CCF" w:rsidRPr="009E6CCF" w:rsidTr="000215F6">
        <w:trPr>
          <w:gridBefore w:val="1"/>
          <w:wBefore w:w="108" w:type="dxa"/>
        </w:trPr>
        <w:tc>
          <w:tcPr>
            <w:tcW w:w="4494" w:type="dxa"/>
            <w:gridSpan w:val="2"/>
          </w:tcPr>
          <w:p w:rsidR="00BF6AED" w:rsidRPr="009E6CCF" w:rsidRDefault="00BF6AED" w:rsidP="009E6CCF">
            <w:pPr>
              <w:ind w:left="180" w:hanging="180"/>
              <w:rPr>
                <w:bCs/>
              </w:rPr>
            </w:pPr>
            <w:r w:rsidRPr="009E6CCF">
              <w:rPr>
                <w:bCs/>
              </w:rPr>
              <w:t>за іншими цінними паперами (у тому числі за похідними цінними паперами) (за кожним видом):</w:t>
            </w:r>
          </w:p>
        </w:tc>
        <w:tc>
          <w:tcPr>
            <w:tcW w:w="1189" w:type="dxa"/>
          </w:tcPr>
          <w:p w:rsidR="00BF6AED" w:rsidRPr="009E6CCF" w:rsidRDefault="00BF6AED" w:rsidP="009E6CCF">
            <w:pPr>
              <w:jc w:val="right"/>
              <w:rPr>
                <w:bCs/>
              </w:rPr>
            </w:pPr>
            <w:r w:rsidRPr="009E6CCF">
              <w:rPr>
                <w:bCs/>
              </w:rPr>
              <w:t>Х</w:t>
            </w:r>
          </w:p>
        </w:tc>
        <w:tc>
          <w:tcPr>
            <w:tcW w:w="1386" w:type="dxa"/>
          </w:tcPr>
          <w:p w:rsidR="00BF6AED" w:rsidRPr="009E6CCF" w:rsidRDefault="00BF6AED" w:rsidP="009E6CCF">
            <w:pPr>
              <w:jc w:val="right"/>
              <w:rPr>
                <w:bCs/>
              </w:rPr>
            </w:pPr>
            <w:r w:rsidRPr="009E6CCF">
              <w:rPr>
                <w:bCs/>
              </w:rPr>
              <w:t>0.00</w:t>
            </w:r>
          </w:p>
        </w:tc>
        <w:tc>
          <w:tcPr>
            <w:tcW w:w="1652" w:type="dxa"/>
          </w:tcPr>
          <w:p w:rsidR="00BF6AED" w:rsidRPr="009E6CCF" w:rsidRDefault="00BF6AED" w:rsidP="009E6CCF">
            <w:pPr>
              <w:jc w:val="right"/>
              <w:rPr>
                <w:bCs/>
              </w:rPr>
            </w:pPr>
            <w:r w:rsidRPr="009E6CCF">
              <w:rPr>
                <w:bCs/>
              </w:rPr>
              <w:t>Х</w:t>
            </w:r>
          </w:p>
        </w:tc>
        <w:tc>
          <w:tcPr>
            <w:tcW w:w="1232" w:type="dxa"/>
            <w:gridSpan w:val="2"/>
          </w:tcPr>
          <w:p w:rsidR="00BF6AED" w:rsidRPr="009E6CCF" w:rsidRDefault="00BF6AED" w:rsidP="009E6CCF">
            <w:pPr>
              <w:jc w:val="right"/>
              <w:rPr>
                <w:bCs/>
              </w:rPr>
            </w:pPr>
            <w:r w:rsidRPr="009E6CCF">
              <w:rPr>
                <w:bCs/>
              </w:rPr>
              <w:t>Х</w:t>
            </w:r>
          </w:p>
        </w:tc>
      </w:tr>
      <w:tr w:rsidR="009E6CCF" w:rsidRPr="009E6CCF" w:rsidTr="000215F6">
        <w:trPr>
          <w:gridBefore w:val="1"/>
          <w:wBefore w:w="108" w:type="dxa"/>
        </w:trPr>
        <w:tc>
          <w:tcPr>
            <w:tcW w:w="4494" w:type="dxa"/>
            <w:gridSpan w:val="2"/>
          </w:tcPr>
          <w:p w:rsidR="00BF6AED" w:rsidRPr="009E6CCF" w:rsidRDefault="00BF6AED" w:rsidP="009E6CCF">
            <w:pPr>
              <w:ind w:left="180" w:hanging="180"/>
              <w:rPr>
                <w:bCs/>
              </w:rPr>
            </w:pPr>
            <w:r w:rsidRPr="009E6CCF">
              <w:rPr>
                <w:bCs/>
              </w:rPr>
              <w:t>За фінансовими інвестиціями в корпоративні права (за кожним видом):</w:t>
            </w:r>
          </w:p>
        </w:tc>
        <w:tc>
          <w:tcPr>
            <w:tcW w:w="1189" w:type="dxa"/>
          </w:tcPr>
          <w:p w:rsidR="00BF6AED" w:rsidRPr="009E6CCF" w:rsidRDefault="00BF6AED" w:rsidP="009E6CCF">
            <w:pPr>
              <w:jc w:val="right"/>
              <w:rPr>
                <w:bCs/>
              </w:rPr>
            </w:pPr>
            <w:r w:rsidRPr="009E6CCF">
              <w:rPr>
                <w:bCs/>
              </w:rPr>
              <w:t>Х</w:t>
            </w:r>
          </w:p>
        </w:tc>
        <w:tc>
          <w:tcPr>
            <w:tcW w:w="1386" w:type="dxa"/>
          </w:tcPr>
          <w:p w:rsidR="00BF6AED" w:rsidRPr="009E6CCF" w:rsidRDefault="00BF6AED" w:rsidP="009E6CCF">
            <w:pPr>
              <w:jc w:val="right"/>
              <w:rPr>
                <w:bCs/>
              </w:rPr>
            </w:pPr>
            <w:r w:rsidRPr="009E6CCF">
              <w:rPr>
                <w:bCs/>
              </w:rPr>
              <w:t>0.00</w:t>
            </w:r>
          </w:p>
        </w:tc>
        <w:tc>
          <w:tcPr>
            <w:tcW w:w="1652" w:type="dxa"/>
          </w:tcPr>
          <w:p w:rsidR="00BF6AED" w:rsidRPr="009E6CCF" w:rsidRDefault="00BF6AED" w:rsidP="009E6CCF">
            <w:pPr>
              <w:jc w:val="right"/>
              <w:rPr>
                <w:bCs/>
              </w:rPr>
            </w:pPr>
            <w:r w:rsidRPr="009E6CCF">
              <w:rPr>
                <w:bCs/>
              </w:rPr>
              <w:t>Х</w:t>
            </w:r>
          </w:p>
        </w:tc>
        <w:tc>
          <w:tcPr>
            <w:tcW w:w="1232" w:type="dxa"/>
            <w:gridSpan w:val="2"/>
          </w:tcPr>
          <w:p w:rsidR="00BF6AED" w:rsidRPr="009E6CCF" w:rsidRDefault="00BF6AED" w:rsidP="009E6CCF">
            <w:pPr>
              <w:jc w:val="right"/>
              <w:rPr>
                <w:bCs/>
              </w:rPr>
            </w:pPr>
            <w:r w:rsidRPr="009E6CCF">
              <w:rPr>
                <w:bCs/>
              </w:rPr>
              <w:t>Х</w:t>
            </w:r>
          </w:p>
        </w:tc>
      </w:tr>
      <w:tr w:rsidR="009E6CCF" w:rsidRPr="009E6CCF" w:rsidTr="000215F6">
        <w:trPr>
          <w:gridBefore w:val="1"/>
          <w:wBefore w:w="108" w:type="dxa"/>
        </w:trPr>
        <w:tc>
          <w:tcPr>
            <w:tcW w:w="4494" w:type="dxa"/>
            <w:gridSpan w:val="2"/>
          </w:tcPr>
          <w:p w:rsidR="00BF6AED" w:rsidRPr="009E6CCF" w:rsidRDefault="00BF6AED" w:rsidP="009E6CCF">
            <w:pPr>
              <w:ind w:left="180" w:hanging="180"/>
              <w:rPr>
                <w:bCs/>
              </w:rPr>
            </w:pPr>
            <w:r w:rsidRPr="009E6CCF">
              <w:rPr>
                <w:bCs/>
              </w:rPr>
              <w:t>Податкові зобов'язання</w:t>
            </w:r>
          </w:p>
        </w:tc>
        <w:tc>
          <w:tcPr>
            <w:tcW w:w="1189" w:type="dxa"/>
          </w:tcPr>
          <w:p w:rsidR="00BF6AED" w:rsidRPr="009E6CCF" w:rsidRDefault="00BF6AED" w:rsidP="009E6CCF">
            <w:pPr>
              <w:jc w:val="right"/>
              <w:rPr>
                <w:bCs/>
              </w:rPr>
            </w:pPr>
            <w:r w:rsidRPr="009E6CCF">
              <w:rPr>
                <w:bCs/>
              </w:rPr>
              <w:t>Х</w:t>
            </w:r>
          </w:p>
        </w:tc>
        <w:tc>
          <w:tcPr>
            <w:tcW w:w="1386" w:type="dxa"/>
          </w:tcPr>
          <w:p w:rsidR="00BF6AED" w:rsidRPr="009E6CCF" w:rsidRDefault="00BF6AED" w:rsidP="009E6CCF">
            <w:pPr>
              <w:jc w:val="right"/>
              <w:rPr>
                <w:bCs/>
              </w:rPr>
            </w:pPr>
            <w:r w:rsidRPr="009E6CCF">
              <w:rPr>
                <w:bCs/>
              </w:rPr>
              <w:t>7257.00</w:t>
            </w:r>
          </w:p>
        </w:tc>
        <w:tc>
          <w:tcPr>
            <w:tcW w:w="1652" w:type="dxa"/>
          </w:tcPr>
          <w:p w:rsidR="00BF6AED" w:rsidRPr="009E6CCF" w:rsidRDefault="00BF6AED" w:rsidP="009E6CCF">
            <w:pPr>
              <w:jc w:val="right"/>
              <w:rPr>
                <w:bCs/>
              </w:rPr>
            </w:pPr>
            <w:r w:rsidRPr="009E6CCF">
              <w:rPr>
                <w:bCs/>
              </w:rPr>
              <w:t>Х</w:t>
            </w:r>
          </w:p>
        </w:tc>
        <w:tc>
          <w:tcPr>
            <w:tcW w:w="1232" w:type="dxa"/>
            <w:gridSpan w:val="2"/>
          </w:tcPr>
          <w:p w:rsidR="00BF6AED" w:rsidRPr="009E6CCF" w:rsidRDefault="00BF6AED" w:rsidP="009E6CCF">
            <w:pPr>
              <w:jc w:val="right"/>
              <w:rPr>
                <w:bCs/>
              </w:rPr>
            </w:pPr>
            <w:r w:rsidRPr="009E6CCF">
              <w:rPr>
                <w:bCs/>
              </w:rPr>
              <w:t>Х</w:t>
            </w:r>
          </w:p>
        </w:tc>
      </w:tr>
      <w:tr w:rsidR="009E6CCF" w:rsidRPr="009E6CCF" w:rsidTr="000215F6">
        <w:trPr>
          <w:gridBefore w:val="1"/>
          <w:wBefore w:w="108" w:type="dxa"/>
        </w:trPr>
        <w:tc>
          <w:tcPr>
            <w:tcW w:w="4494" w:type="dxa"/>
            <w:gridSpan w:val="2"/>
          </w:tcPr>
          <w:p w:rsidR="00BF6AED" w:rsidRPr="009E6CCF" w:rsidRDefault="00BF6AED" w:rsidP="009E6CCF">
            <w:pPr>
              <w:ind w:left="180" w:hanging="180"/>
              <w:rPr>
                <w:bCs/>
              </w:rPr>
            </w:pPr>
            <w:r w:rsidRPr="009E6CCF">
              <w:rPr>
                <w:bCs/>
              </w:rPr>
              <w:t>Фінансова допомога на зворотній основі</w:t>
            </w:r>
          </w:p>
        </w:tc>
        <w:tc>
          <w:tcPr>
            <w:tcW w:w="1189" w:type="dxa"/>
          </w:tcPr>
          <w:p w:rsidR="00BF6AED" w:rsidRPr="009E6CCF" w:rsidRDefault="00BF6AED" w:rsidP="009E6CCF">
            <w:pPr>
              <w:jc w:val="right"/>
              <w:rPr>
                <w:bCs/>
              </w:rPr>
            </w:pPr>
            <w:r w:rsidRPr="009E6CCF">
              <w:rPr>
                <w:bCs/>
              </w:rPr>
              <w:t>Х</w:t>
            </w:r>
          </w:p>
        </w:tc>
        <w:tc>
          <w:tcPr>
            <w:tcW w:w="1386" w:type="dxa"/>
          </w:tcPr>
          <w:p w:rsidR="00BF6AED" w:rsidRPr="009E6CCF" w:rsidRDefault="00BF6AED" w:rsidP="009E6CCF">
            <w:pPr>
              <w:jc w:val="right"/>
              <w:rPr>
                <w:bCs/>
              </w:rPr>
            </w:pPr>
            <w:r w:rsidRPr="009E6CCF">
              <w:rPr>
                <w:bCs/>
              </w:rPr>
              <w:t>0.00</w:t>
            </w:r>
          </w:p>
        </w:tc>
        <w:tc>
          <w:tcPr>
            <w:tcW w:w="1652" w:type="dxa"/>
          </w:tcPr>
          <w:p w:rsidR="00BF6AED" w:rsidRPr="009E6CCF" w:rsidRDefault="00BF6AED" w:rsidP="009E6CCF">
            <w:pPr>
              <w:jc w:val="right"/>
              <w:rPr>
                <w:bCs/>
              </w:rPr>
            </w:pPr>
            <w:r w:rsidRPr="009E6CCF">
              <w:rPr>
                <w:bCs/>
              </w:rPr>
              <w:t>Х</w:t>
            </w:r>
          </w:p>
        </w:tc>
        <w:tc>
          <w:tcPr>
            <w:tcW w:w="1232" w:type="dxa"/>
            <w:gridSpan w:val="2"/>
          </w:tcPr>
          <w:p w:rsidR="00BF6AED" w:rsidRPr="009E6CCF" w:rsidRDefault="00BF6AED" w:rsidP="009E6CCF">
            <w:pPr>
              <w:jc w:val="right"/>
              <w:rPr>
                <w:bCs/>
              </w:rPr>
            </w:pPr>
            <w:r w:rsidRPr="009E6CCF">
              <w:rPr>
                <w:bCs/>
              </w:rPr>
              <w:t>Х</w:t>
            </w:r>
          </w:p>
        </w:tc>
      </w:tr>
      <w:tr w:rsidR="009E6CCF" w:rsidRPr="009E6CCF" w:rsidTr="000215F6">
        <w:trPr>
          <w:gridBefore w:val="1"/>
          <w:wBefore w:w="108" w:type="dxa"/>
        </w:trPr>
        <w:tc>
          <w:tcPr>
            <w:tcW w:w="4494" w:type="dxa"/>
            <w:gridSpan w:val="2"/>
          </w:tcPr>
          <w:p w:rsidR="00BF6AED" w:rsidRPr="009E6CCF" w:rsidRDefault="00BF6AED" w:rsidP="009E6CCF">
            <w:pPr>
              <w:ind w:left="180" w:hanging="180"/>
              <w:rPr>
                <w:bCs/>
              </w:rPr>
            </w:pPr>
            <w:r w:rsidRPr="009E6CCF">
              <w:rPr>
                <w:bCs/>
              </w:rPr>
              <w:t>Інші зобов'язання та забезпечення</w:t>
            </w:r>
          </w:p>
        </w:tc>
        <w:tc>
          <w:tcPr>
            <w:tcW w:w="1189" w:type="dxa"/>
          </w:tcPr>
          <w:p w:rsidR="00BF6AED" w:rsidRPr="009E6CCF" w:rsidRDefault="00BF6AED" w:rsidP="009E6CCF">
            <w:pPr>
              <w:jc w:val="right"/>
              <w:rPr>
                <w:bCs/>
              </w:rPr>
            </w:pPr>
            <w:r w:rsidRPr="009E6CCF">
              <w:rPr>
                <w:bCs/>
              </w:rPr>
              <w:t>Х</w:t>
            </w:r>
          </w:p>
        </w:tc>
        <w:tc>
          <w:tcPr>
            <w:tcW w:w="1386" w:type="dxa"/>
          </w:tcPr>
          <w:p w:rsidR="00BF6AED" w:rsidRPr="009E6CCF" w:rsidRDefault="00BF6AED" w:rsidP="009E6CCF">
            <w:pPr>
              <w:jc w:val="right"/>
              <w:rPr>
                <w:bCs/>
              </w:rPr>
            </w:pPr>
            <w:r w:rsidRPr="009E6CCF">
              <w:rPr>
                <w:bCs/>
              </w:rPr>
              <w:t>55999.00</w:t>
            </w:r>
          </w:p>
        </w:tc>
        <w:tc>
          <w:tcPr>
            <w:tcW w:w="1652" w:type="dxa"/>
          </w:tcPr>
          <w:p w:rsidR="00BF6AED" w:rsidRPr="009E6CCF" w:rsidRDefault="00BF6AED" w:rsidP="009E6CCF">
            <w:pPr>
              <w:jc w:val="right"/>
              <w:rPr>
                <w:bCs/>
              </w:rPr>
            </w:pPr>
            <w:r w:rsidRPr="009E6CCF">
              <w:rPr>
                <w:bCs/>
              </w:rPr>
              <w:t>Х</w:t>
            </w:r>
          </w:p>
        </w:tc>
        <w:tc>
          <w:tcPr>
            <w:tcW w:w="1232" w:type="dxa"/>
            <w:gridSpan w:val="2"/>
          </w:tcPr>
          <w:p w:rsidR="00BF6AED" w:rsidRPr="009E6CCF" w:rsidRDefault="00BF6AED" w:rsidP="009E6CCF">
            <w:pPr>
              <w:jc w:val="right"/>
              <w:rPr>
                <w:bCs/>
              </w:rPr>
            </w:pPr>
            <w:r w:rsidRPr="009E6CCF">
              <w:rPr>
                <w:bCs/>
              </w:rPr>
              <w:t>Х</w:t>
            </w:r>
          </w:p>
        </w:tc>
      </w:tr>
      <w:tr w:rsidR="009E6CCF" w:rsidRPr="009E6CCF" w:rsidTr="000215F6">
        <w:trPr>
          <w:gridBefore w:val="1"/>
          <w:wBefore w:w="108" w:type="dxa"/>
        </w:trPr>
        <w:tc>
          <w:tcPr>
            <w:tcW w:w="4494" w:type="dxa"/>
            <w:gridSpan w:val="2"/>
          </w:tcPr>
          <w:p w:rsidR="00BF6AED" w:rsidRPr="009E6CCF" w:rsidRDefault="00BF6AED" w:rsidP="009E6CCF">
            <w:pPr>
              <w:ind w:left="180" w:hanging="180"/>
              <w:rPr>
                <w:bCs/>
              </w:rPr>
            </w:pPr>
            <w:r w:rsidRPr="009E6CCF">
              <w:rPr>
                <w:bCs/>
              </w:rPr>
              <w:t>Усього зобов'язань та забезпечень</w:t>
            </w:r>
          </w:p>
        </w:tc>
        <w:tc>
          <w:tcPr>
            <w:tcW w:w="1189" w:type="dxa"/>
          </w:tcPr>
          <w:p w:rsidR="00BF6AED" w:rsidRPr="009E6CCF" w:rsidRDefault="00BF6AED" w:rsidP="009E6CCF">
            <w:pPr>
              <w:jc w:val="right"/>
              <w:rPr>
                <w:bCs/>
              </w:rPr>
            </w:pPr>
            <w:r w:rsidRPr="009E6CCF">
              <w:rPr>
                <w:bCs/>
              </w:rPr>
              <w:t>Х</w:t>
            </w:r>
          </w:p>
        </w:tc>
        <w:tc>
          <w:tcPr>
            <w:tcW w:w="1386" w:type="dxa"/>
          </w:tcPr>
          <w:p w:rsidR="00BF6AED" w:rsidRPr="009E6CCF" w:rsidRDefault="00BF6AED" w:rsidP="009E6CCF">
            <w:pPr>
              <w:jc w:val="right"/>
              <w:rPr>
                <w:bCs/>
              </w:rPr>
            </w:pPr>
            <w:r w:rsidRPr="009E6CCF">
              <w:rPr>
                <w:bCs/>
              </w:rPr>
              <w:t>63256.00</w:t>
            </w:r>
          </w:p>
        </w:tc>
        <w:tc>
          <w:tcPr>
            <w:tcW w:w="1652" w:type="dxa"/>
          </w:tcPr>
          <w:p w:rsidR="00BF6AED" w:rsidRPr="009E6CCF" w:rsidRDefault="00BF6AED" w:rsidP="009E6CCF">
            <w:pPr>
              <w:jc w:val="right"/>
              <w:rPr>
                <w:bCs/>
              </w:rPr>
            </w:pPr>
            <w:r w:rsidRPr="009E6CCF">
              <w:rPr>
                <w:bCs/>
              </w:rPr>
              <w:t>Х</w:t>
            </w:r>
          </w:p>
        </w:tc>
        <w:tc>
          <w:tcPr>
            <w:tcW w:w="1232" w:type="dxa"/>
            <w:gridSpan w:val="2"/>
          </w:tcPr>
          <w:p w:rsidR="00BF6AED" w:rsidRPr="009E6CCF" w:rsidRDefault="00BF6AED" w:rsidP="009E6CCF">
            <w:pPr>
              <w:jc w:val="right"/>
              <w:rPr>
                <w:bCs/>
              </w:rPr>
            </w:pPr>
            <w:r w:rsidRPr="009E6CCF">
              <w:rPr>
                <w:bCs/>
              </w:rPr>
              <w:t>Х</w:t>
            </w:r>
          </w:p>
        </w:tc>
      </w:tr>
      <w:tr w:rsidR="00BF6AED" w:rsidRPr="009E6CCF" w:rsidTr="000215F6">
        <w:trPr>
          <w:gridAfter w:val="1"/>
          <w:wAfter w:w="111" w:type="dxa"/>
        </w:trPr>
        <w:tc>
          <w:tcPr>
            <w:tcW w:w="737" w:type="dxa"/>
            <w:gridSpan w:val="2"/>
          </w:tcPr>
          <w:p w:rsidR="00BF6AED" w:rsidRPr="009E6CCF" w:rsidRDefault="00BF6AED" w:rsidP="009E6CCF">
            <w:pPr>
              <w:rPr>
                <w:b/>
                <w:szCs w:val="24"/>
                <w:lang w:val="en-US"/>
              </w:rPr>
            </w:pPr>
            <w:r w:rsidRPr="009E6CCF">
              <w:rPr>
                <w:b/>
                <w:szCs w:val="24"/>
                <w:lang w:val="en-US"/>
              </w:rPr>
              <w:t>Опис</w:t>
            </w:r>
          </w:p>
        </w:tc>
        <w:tc>
          <w:tcPr>
            <w:tcW w:w="9213" w:type="dxa"/>
            <w:gridSpan w:val="5"/>
          </w:tcPr>
          <w:p w:rsidR="00BF6AED" w:rsidRPr="009E6CCF" w:rsidRDefault="00BF6AED" w:rsidP="009E6CCF">
            <w:pPr>
              <w:rPr>
                <w:szCs w:val="24"/>
                <w:lang w:val="en-US"/>
              </w:rPr>
            </w:pPr>
          </w:p>
        </w:tc>
      </w:tr>
    </w:tbl>
    <w:p w:rsidR="00BF6AED" w:rsidRPr="009E6CCF" w:rsidRDefault="00BF6AED" w:rsidP="009E6CCF">
      <w:pPr>
        <w:spacing w:after="0" w:line="240" w:lineRule="auto"/>
        <w:rPr>
          <w:rFonts w:ascii="Times New Roman" w:eastAsia="Times New Roman" w:hAnsi="Times New Roman" w:cs="Times New Roman"/>
          <w:sz w:val="24"/>
          <w:szCs w:val="24"/>
          <w:lang w:val="en-US" w:eastAsia="uk-UA"/>
        </w:rPr>
      </w:pP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BF6AED" w:rsidRPr="009E6CCF" w:rsidTr="000215F6">
        <w:tc>
          <w:tcPr>
            <w:tcW w:w="9720" w:type="dxa"/>
            <w:tcMar>
              <w:top w:w="60" w:type="dxa"/>
              <w:left w:w="60" w:type="dxa"/>
              <w:bottom w:w="60" w:type="dxa"/>
              <w:right w:w="60" w:type="dxa"/>
            </w:tcMar>
            <w:vAlign w:val="center"/>
          </w:tcPr>
          <w:p w:rsidR="00BF6AED" w:rsidRPr="009E6CCF" w:rsidRDefault="00BF6AED" w:rsidP="009E6CCF">
            <w:pPr>
              <w:spacing w:after="0" w:line="240" w:lineRule="auto"/>
              <w:ind w:left="-210"/>
              <w:jc w:val="center"/>
              <w:rPr>
                <w:rFonts w:ascii="Times New Roman" w:eastAsia="Times New Roman" w:hAnsi="Times New Roman" w:cs="Times New Roman"/>
                <w:b/>
                <w:bCs/>
                <w:sz w:val="28"/>
                <w:szCs w:val="28"/>
                <w:lang w:eastAsia="uk-UA"/>
              </w:rPr>
            </w:pPr>
            <w:r w:rsidRPr="009E6CCF">
              <w:rPr>
                <w:rFonts w:ascii="Times New Roman" w:eastAsia="Times New Roman" w:hAnsi="Times New Roman" w:cs="Times New Roman"/>
                <w:b/>
                <w:sz w:val="28"/>
                <w:szCs w:val="28"/>
                <w:lang w:val="ru-RU" w:eastAsia="uk-UA"/>
              </w:rPr>
              <w:t>6</w:t>
            </w:r>
            <w:r w:rsidRPr="009E6CCF">
              <w:rPr>
                <w:rFonts w:ascii="Times New Roman" w:eastAsia="Times New Roman" w:hAnsi="Times New Roman" w:cs="Times New Roman"/>
                <w:b/>
                <w:sz w:val="28"/>
                <w:szCs w:val="28"/>
                <w:lang w:eastAsia="uk-UA"/>
              </w:rPr>
              <w:t>. Інформація про осіб, послугами яких користується емітент</w:t>
            </w:r>
          </w:p>
        </w:tc>
      </w:tr>
    </w:tbl>
    <w:p w:rsidR="00BF6AED" w:rsidRPr="009E6CCF" w:rsidRDefault="00BF6AED" w:rsidP="009E6CCF">
      <w:pPr>
        <w:spacing w:after="0" w:line="240" w:lineRule="auto"/>
        <w:rPr>
          <w:rFonts w:ascii="Times New Roman" w:eastAsia="Times New Roman" w:hAnsi="Times New Roman" w:cs="Times New Roman"/>
          <w:vanish/>
          <w:sz w:val="24"/>
          <w:szCs w:val="24"/>
          <w:lang w:eastAsia="uk-UA"/>
        </w:rPr>
      </w:pPr>
    </w:p>
    <w:p w:rsidR="00BF6AED" w:rsidRPr="009E6CCF" w:rsidRDefault="00BF6AED" w:rsidP="009E6CCF">
      <w:pPr>
        <w:spacing w:after="0" w:line="240" w:lineRule="auto"/>
        <w:rPr>
          <w:rFonts w:ascii="Times New Roman" w:eastAsia="Times New Roman" w:hAnsi="Times New Roman" w:cs="Times New Roman"/>
          <w:vanish/>
          <w:sz w:val="24"/>
          <w:szCs w:val="24"/>
          <w:lang w:eastAsia="uk-UA"/>
        </w:rPr>
      </w:pPr>
    </w:p>
    <w:p w:rsidR="00BF6AED" w:rsidRPr="009E6CCF" w:rsidRDefault="00BF6AED" w:rsidP="009E6CCF">
      <w:pPr>
        <w:spacing w:after="0" w:line="240" w:lineRule="auto"/>
        <w:rPr>
          <w:rFonts w:ascii="Times New Roman" w:eastAsia="Times New Roman" w:hAnsi="Times New Roman" w:cs="Times New Roman"/>
          <w:sz w:val="24"/>
          <w:szCs w:val="24"/>
          <w:lang w:eastAsia="uk-UA"/>
        </w:rPr>
      </w:pPr>
    </w:p>
    <w:p w:rsidR="00BF6AED" w:rsidRPr="009E6CCF" w:rsidRDefault="00BF6AED" w:rsidP="009E6CCF">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37"/>
        <w:gridCol w:w="6575"/>
      </w:tblGrid>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Повне найменування юридичної особи або прізвище, ім'я та по батькові фізичної особи</w:t>
            </w:r>
          </w:p>
        </w:tc>
        <w:tc>
          <w:tcPr>
            <w:tcW w:w="6803" w:type="dxa"/>
            <w:shd w:val="clear" w:color="auto" w:fill="auto"/>
          </w:tcPr>
          <w:p w:rsidR="00BF6AED" w:rsidRPr="009E6CCF" w:rsidRDefault="00BF6AED" w:rsidP="009E6CCF">
            <w:pPr>
              <w:rPr>
                <w:szCs w:val="24"/>
              </w:rPr>
            </w:pPr>
            <w:r w:rsidRPr="009E6CCF">
              <w:rPr>
                <w:szCs w:val="24"/>
              </w:rPr>
              <w:t>Публічне акціонерне товариство "Національний депозитарій України"</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Організаційно-правова форма</w:t>
            </w:r>
          </w:p>
        </w:tc>
        <w:tc>
          <w:tcPr>
            <w:tcW w:w="6803" w:type="dxa"/>
            <w:shd w:val="clear" w:color="auto" w:fill="auto"/>
          </w:tcPr>
          <w:p w:rsidR="00BF6AED" w:rsidRPr="009E6CCF" w:rsidRDefault="00BF6AED" w:rsidP="009E6CCF">
            <w:pPr>
              <w:rPr>
                <w:szCs w:val="24"/>
              </w:rPr>
            </w:pPr>
            <w:r w:rsidRPr="009E6CCF">
              <w:rPr>
                <w:szCs w:val="24"/>
              </w:rPr>
              <w:t>Публiчне акцiонерне товариство</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Ідентифікаційний код юридичної особи</w:t>
            </w:r>
          </w:p>
        </w:tc>
        <w:tc>
          <w:tcPr>
            <w:tcW w:w="6803" w:type="dxa"/>
            <w:shd w:val="clear" w:color="auto" w:fill="auto"/>
          </w:tcPr>
          <w:p w:rsidR="00BF6AED" w:rsidRPr="009E6CCF" w:rsidRDefault="00BF6AED" w:rsidP="009E6CCF">
            <w:pPr>
              <w:rPr>
                <w:szCs w:val="24"/>
              </w:rPr>
            </w:pPr>
            <w:r w:rsidRPr="009E6CCF">
              <w:rPr>
                <w:szCs w:val="24"/>
              </w:rPr>
              <w:t>30370711</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Місцезнаходження</w:t>
            </w:r>
          </w:p>
        </w:tc>
        <w:tc>
          <w:tcPr>
            <w:tcW w:w="6803" w:type="dxa"/>
            <w:shd w:val="clear" w:color="auto" w:fill="auto"/>
          </w:tcPr>
          <w:p w:rsidR="00BF6AED" w:rsidRPr="009E6CCF" w:rsidRDefault="00BF6AED" w:rsidP="009E6CCF">
            <w:pPr>
              <w:rPr>
                <w:szCs w:val="24"/>
              </w:rPr>
            </w:pPr>
            <w:r w:rsidRPr="009E6CCF">
              <w:rPr>
                <w:szCs w:val="24"/>
              </w:rPr>
              <w:t>04107 УКРАЇНА  м.Київ вул.Тропініна, 7-г</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Номер ліцензії або іншого документа на цей вид діяльності</w:t>
            </w:r>
          </w:p>
        </w:tc>
        <w:tc>
          <w:tcPr>
            <w:tcW w:w="6803" w:type="dxa"/>
            <w:shd w:val="clear" w:color="auto" w:fill="auto"/>
          </w:tcPr>
          <w:p w:rsidR="00BF6AED" w:rsidRPr="009E6CCF" w:rsidRDefault="00BF6AED" w:rsidP="009E6CCF">
            <w:pPr>
              <w:rPr>
                <w:szCs w:val="24"/>
              </w:rPr>
            </w:pPr>
            <w:r w:rsidRPr="009E6CCF">
              <w:rPr>
                <w:szCs w:val="24"/>
              </w:rPr>
              <w:t>Рішення № 2092</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Назва державного органу, що видав ліцензію або інший документ</w:t>
            </w:r>
          </w:p>
        </w:tc>
        <w:tc>
          <w:tcPr>
            <w:tcW w:w="6803" w:type="dxa"/>
            <w:shd w:val="clear" w:color="auto" w:fill="auto"/>
          </w:tcPr>
          <w:p w:rsidR="00BF6AED" w:rsidRPr="009E6CCF" w:rsidRDefault="00BF6AED" w:rsidP="009E6CCF">
            <w:pPr>
              <w:rPr>
                <w:szCs w:val="24"/>
              </w:rPr>
            </w:pPr>
            <w:r w:rsidRPr="009E6CCF">
              <w:rPr>
                <w:szCs w:val="24"/>
              </w:rPr>
              <w:t>НКЦПФР</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Дата видачі ліцензії або іншого документа</w:t>
            </w:r>
          </w:p>
        </w:tc>
        <w:tc>
          <w:tcPr>
            <w:tcW w:w="6803" w:type="dxa"/>
            <w:shd w:val="clear" w:color="auto" w:fill="auto"/>
          </w:tcPr>
          <w:p w:rsidR="00BF6AED" w:rsidRPr="009E6CCF" w:rsidRDefault="00BF6AED" w:rsidP="009E6CCF">
            <w:pPr>
              <w:rPr>
                <w:szCs w:val="24"/>
              </w:rPr>
            </w:pPr>
            <w:r w:rsidRPr="009E6CCF">
              <w:rPr>
                <w:szCs w:val="24"/>
              </w:rPr>
              <w:t>01.10.2013</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Міжміський код та телефон</w:t>
            </w:r>
          </w:p>
        </w:tc>
        <w:tc>
          <w:tcPr>
            <w:tcW w:w="6803" w:type="dxa"/>
            <w:shd w:val="clear" w:color="auto" w:fill="auto"/>
          </w:tcPr>
          <w:p w:rsidR="00BF6AED" w:rsidRPr="009E6CCF" w:rsidRDefault="00BF6AED" w:rsidP="009E6CCF">
            <w:pPr>
              <w:rPr>
                <w:szCs w:val="24"/>
              </w:rPr>
            </w:pPr>
            <w:r w:rsidRPr="009E6CCF">
              <w:rPr>
                <w:szCs w:val="24"/>
              </w:rPr>
              <w:t>(044) 591-04-00</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Факс</w:t>
            </w:r>
          </w:p>
        </w:tc>
        <w:tc>
          <w:tcPr>
            <w:tcW w:w="6803" w:type="dxa"/>
            <w:shd w:val="clear" w:color="auto" w:fill="auto"/>
          </w:tcPr>
          <w:p w:rsidR="00BF6AED" w:rsidRPr="009E6CCF" w:rsidRDefault="00BF6AED" w:rsidP="009E6CCF">
            <w:pPr>
              <w:rPr>
                <w:szCs w:val="24"/>
              </w:rPr>
            </w:pPr>
            <w:r w:rsidRPr="009E6CCF">
              <w:rPr>
                <w:szCs w:val="24"/>
              </w:rPr>
              <w:t>(044) 591-04-00</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Вид діяльності</w:t>
            </w:r>
          </w:p>
        </w:tc>
        <w:tc>
          <w:tcPr>
            <w:tcW w:w="6803" w:type="dxa"/>
            <w:shd w:val="clear" w:color="auto" w:fill="auto"/>
          </w:tcPr>
          <w:p w:rsidR="00BF6AED" w:rsidRPr="009E6CCF" w:rsidRDefault="00BF6AED" w:rsidP="009E6CCF">
            <w:pPr>
              <w:rPr>
                <w:szCs w:val="24"/>
              </w:rPr>
            </w:pPr>
            <w:r w:rsidRPr="009E6CCF">
              <w:rPr>
                <w:szCs w:val="24"/>
              </w:rPr>
              <w:t>Депозитарна діяльність центрального депозитарію</w:t>
            </w:r>
          </w:p>
        </w:tc>
      </w:tr>
      <w:tr w:rsidR="00BF6AED" w:rsidRPr="009E6CCF" w:rsidTr="000215F6">
        <w:tc>
          <w:tcPr>
            <w:tcW w:w="3401" w:type="dxa"/>
            <w:shd w:val="clear" w:color="auto" w:fill="auto"/>
          </w:tcPr>
          <w:p w:rsidR="00BF6AED" w:rsidRPr="009E6CCF" w:rsidRDefault="00BF6AED" w:rsidP="009E6CCF">
            <w:pPr>
              <w:rPr>
                <w:b/>
                <w:szCs w:val="24"/>
              </w:rPr>
            </w:pPr>
            <w:r w:rsidRPr="009E6CCF">
              <w:rPr>
                <w:b/>
                <w:szCs w:val="24"/>
              </w:rPr>
              <w:t>Опис</w:t>
            </w:r>
          </w:p>
        </w:tc>
        <w:tc>
          <w:tcPr>
            <w:tcW w:w="6803" w:type="dxa"/>
            <w:shd w:val="clear" w:color="auto" w:fill="auto"/>
          </w:tcPr>
          <w:p w:rsidR="00BF6AED" w:rsidRPr="009E6CCF" w:rsidRDefault="00BF6AED" w:rsidP="009E6CCF">
            <w:pPr>
              <w:rPr>
                <w:szCs w:val="24"/>
              </w:rPr>
            </w:pPr>
            <w:r w:rsidRPr="009E6CCF">
              <w:rPr>
                <w:szCs w:val="24"/>
              </w:rPr>
              <w:t>З депозитарiєм укладено договiр на обслуговування емiсiї.</w:t>
            </w:r>
          </w:p>
        </w:tc>
      </w:tr>
    </w:tbl>
    <w:p w:rsidR="00BF6AED" w:rsidRPr="009E6CCF" w:rsidRDefault="00BF6AED" w:rsidP="009E6CCF">
      <w:pPr>
        <w:spacing w:after="0" w:line="240" w:lineRule="auto"/>
        <w:rPr>
          <w:rFonts w:ascii="Times New Roman" w:eastAsia="Times New Roman" w:hAnsi="Times New Roman" w:cs="Times New Roman"/>
          <w:sz w:val="20"/>
          <w:szCs w:val="24"/>
          <w:lang w:eastAsia="uk-UA"/>
        </w:rPr>
      </w:pPr>
    </w:p>
    <w:p w:rsidR="00BF6AED" w:rsidRPr="009E6CCF" w:rsidRDefault="00BF6AED" w:rsidP="009E6CCF">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Повне найменування юридичної особи або прізвище, ім'я та по батькові фізичної особи</w:t>
            </w:r>
          </w:p>
        </w:tc>
        <w:tc>
          <w:tcPr>
            <w:tcW w:w="6803" w:type="dxa"/>
            <w:shd w:val="clear" w:color="auto" w:fill="auto"/>
          </w:tcPr>
          <w:p w:rsidR="00BF6AED" w:rsidRPr="009E6CCF" w:rsidRDefault="00BF6AED" w:rsidP="009E6CCF">
            <w:pPr>
              <w:rPr>
                <w:szCs w:val="24"/>
              </w:rPr>
            </w:pPr>
            <w:r w:rsidRPr="009E6CCF">
              <w:rPr>
                <w:szCs w:val="24"/>
              </w:rPr>
              <w:t>ДУ "Агентство з розвитку інфраструктури фондового ринку України"</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Організаційно-правова форма</w:t>
            </w:r>
          </w:p>
        </w:tc>
        <w:tc>
          <w:tcPr>
            <w:tcW w:w="6803" w:type="dxa"/>
            <w:shd w:val="clear" w:color="auto" w:fill="auto"/>
          </w:tcPr>
          <w:p w:rsidR="00BF6AED" w:rsidRPr="009E6CCF" w:rsidRDefault="00BF6AED" w:rsidP="009E6CCF">
            <w:pPr>
              <w:rPr>
                <w:szCs w:val="24"/>
              </w:rPr>
            </w:pPr>
            <w:r w:rsidRPr="009E6CCF">
              <w:rPr>
                <w:szCs w:val="24"/>
              </w:rPr>
              <w:t>Державна органiзацiя (установа, заклад)</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Ідентифікаційний код юридичної особи</w:t>
            </w:r>
          </w:p>
        </w:tc>
        <w:tc>
          <w:tcPr>
            <w:tcW w:w="6803" w:type="dxa"/>
            <w:shd w:val="clear" w:color="auto" w:fill="auto"/>
          </w:tcPr>
          <w:p w:rsidR="00BF6AED" w:rsidRPr="009E6CCF" w:rsidRDefault="00BF6AED" w:rsidP="009E6CCF">
            <w:pPr>
              <w:rPr>
                <w:szCs w:val="24"/>
              </w:rPr>
            </w:pPr>
            <w:r w:rsidRPr="009E6CCF">
              <w:rPr>
                <w:szCs w:val="24"/>
              </w:rPr>
              <w:t>21676262</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Місцезнаходження</w:t>
            </w:r>
          </w:p>
        </w:tc>
        <w:tc>
          <w:tcPr>
            <w:tcW w:w="6803" w:type="dxa"/>
            <w:shd w:val="clear" w:color="auto" w:fill="auto"/>
          </w:tcPr>
          <w:p w:rsidR="00BF6AED" w:rsidRPr="009E6CCF" w:rsidRDefault="00BF6AED" w:rsidP="009E6CCF">
            <w:pPr>
              <w:rPr>
                <w:szCs w:val="24"/>
              </w:rPr>
            </w:pPr>
            <w:r w:rsidRPr="009E6CCF">
              <w:rPr>
                <w:szCs w:val="24"/>
              </w:rPr>
              <w:t>03150 УКРАЇНА  м.Київ вул.Антоновича, 51, оф. 1206</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Номер ліцензії або іншого документа на цей вид діяльності</w:t>
            </w:r>
          </w:p>
        </w:tc>
        <w:tc>
          <w:tcPr>
            <w:tcW w:w="6803" w:type="dxa"/>
            <w:shd w:val="clear" w:color="auto" w:fill="auto"/>
          </w:tcPr>
          <w:p w:rsidR="00BF6AED" w:rsidRPr="009E6CCF" w:rsidRDefault="00BF6AED" w:rsidP="009E6CCF">
            <w:pPr>
              <w:rPr>
                <w:szCs w:val="24"/>
              </w:rPr>
            </w:pPr>
            <w:r w:rsidRPr="009E6CCF">
              <w:rPr>
                <w:szCs w:val="24"/>
              </w:rPr>
              <w:t>DR/00002/ARM</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Назва державного органу, що видав ліцензію або інший документ</w:t>
            </w:r>
          </w:p>
        </w:tc>
        <w:tc>
          <w:tcPr>
            <w:tcW w:w="6803" w:type="dxa"/>
            <w:shd w:val="clear" w:color="auto" w:fill="auto"/>
          </w:tcPr>
          <w:p w:rsidR="00BF6AED" w:rsidRPr="009E6CCF" w:rsidRDefault="00BF6AED" w:rsidP="009E6CCF">
            <w:pPr>
              <w:rPr>
                <w:szCs w:val="24"/>
              </w:rPr>
            </w:pPr>
            <w:r w:rsidRPr="009E6CCF">
              <w:rPr>
                <w:szCs w:val="24"/>
              </w:rPr>
              <w:t>НКЦПФР</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Дата видачі ліцензії або іншого документа</w:t>
            </w:r>
          </w:p>
        </w:tc>
        <w:tc>
          <w:tcPr>
            <w:tcW w:w="6803" w:type="dxa"/>
            <w:shd w:val="clear" w:color="auto" w:fill="auto"/>
          </w:tcPr>
          <w:p w:rsidR="00BF6AED" w:rsidRPr="009E6CCF" w:rsidRDefault="00BF6AED" w:rsidP="009E6CCF">
            <w:pPr>
              <w:rPr>
                <w:szCs w:val="24"/>
              </w:rPr>
            </w:pPr>
            <w:r w:rsidRPr="009E6CCF">
              <w:rPr>
                <w:szCs w:val="24"/>
              </w:rPr>
              <w:t>18.02.2019</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Міжміський код та телефон</w:t>
            </w:r>
          </w:p>
        </w:tc>
        <w:tc>
          <w:tcPr>
            <w:tcW w:w="6803" w:type="dxa"/>
            <w:shd w:val="clear" w:color="auto" w:fill="auto"/>
          </w:tcPr>
          <w:p w:rsidR="00BF6AED" w:rsidRPr="009E6CCF" w:rsidRDefault="00BF6AED" w:rsidP="009E6CCF">
            <w:pPr>
              <w:rPr>
                <w:szCs w:val="24"/>
              </w:rPr>
            </w:pPr>
            <w:r w:rsidRPr="009E6CCF">
              <w:rPr>
                <w:szCs w:val="24"/>
              </w:rPr>
              <w:t>(044) 287-56-70</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Факс</w:t>
            </w:r>
          </w:p>
        </w:tc>
        <w:tc>
          <w:tcPr>
            <w:tcW w:w="6803" w:type="dxa"/>
            <w:shd w:val="clear" w:color="auto" w:fill="auto"/>
          </w:tcPr>
          <w:p w:rsidR="00BF6AED" w:rsidRPr="009E6CCF" w:rsidRDefault="00BF6AED" w:rsidP="009E6CCF">
            <w:pPr>
              <w:rPr>
                <w:szCs w:val="24"/>
              </w:rPr>
            </w:pPr>
            <w:r w:rsidRPr="009E6CCF">
              <w:rPr>
                <w:szCs w:val="24"/>
              </w:rPr>
              <w:t>(044) 287-56-73</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Вид діяльності</w:t>
            </w:r>
          </w:p>
        </w:tc>
        <w:tc>
          <w:tcPr>
            <w:tcW w:w="6803" w:type="dxa"/>
            <w:shd w:val="clear" w:color="auto" w:fill="auto"/>
          </w:tcPr>
          <w:p w:rsidR="00BF6AED" w:rsidRPr="009E6CCF" w:rsidRDefault="00BF6AED" w:rsidP="009E6CCF">
            <w:pPr>
              <w:rPr>
                <w:szCs w:val="24"/>
              </w:rPr>
            </w:pPr>
            <w:r w:rsidRPr="009E6CCF">
              <w:rPr>
                <w:szCs w:val="24"/>
              </w:rPr>
              <w:t>Діяльність з подання звітності та/або адміністративних даних до НКЦПФР</w:t>
            </w:r>
          </w:p>
        </w:tc>
      </w:tr>
      <w:tr w:rsidR="00BF6AED" w:rsidRPr="009E6CCF" w:rsidTr="000215F6">
        <w:tc>
          <w:tcPr>
            <w:tcW w:w="3401" w:type="dxa"/>
            <w:shd w:val="clear" w:color="auto" w:fill="auto"/>
          </w:tcPr>
          <w:p w:rsidR="00BF6AED" w:rsidRPr="009E6CCF" w:rsidRDefault="00BF6AED" w:rsidP="009E6CCF">
            <w:pPr>
              <w:rPr>
                <w:b/>
                <w:szCs w:val="24"/>
              </w:rPr>
            </w:pPr>
            <w:r w:rsidRPr="009E6CCF">
              <w:rPr>
                <w:b/>
                <w:szCs w:val="24"/>
              </w:rPr>
              <w:t>Опис</w:t>
            </w:r>
          </w:p>
        </w:tc>
        <w:tc>
          <w:tcPr>
            <w:tcW w:w="6803" w:type="dxa"/>
            <w:shd w:val="clear" w:color="auto" w:fill="auto"/>
          </w:tcPr>
          <w:p w:rsidR="00BF6AED" w:rsidRPr="009E6CCF" w:rsidRDefault="00BF6AED" w:rsidP="009E6CCF">
            <w:pPr>
              <w:rPr>
                <w:szCs w:val="24"/>
              </w:rPr>
            </w:pPr>
            <w:r w:rsidRPr="009E6CCF">
              <w:rPr>
                <w:szCs w:val="24"/>
              </w:rPr>
              <w:t>Подання звітності до НКЦПФР</w:t>
            </w:r>
          </w:p>
        </w:tc>
      </w:tr>
    </w:tbl>
    <w:p w:rsidR="00BF6AED" w:rsidRPr="009E6CCF" w:rsidRDefault="00BF6AED" w:rsidP="009E6CCF">
      <w:pPr>
        <w:spacing w:after="0" w:line="240" w:lineRule="auto"/>
        <w:rPr>
          <w:rFonts w:ascii="Times New Roman" w:eastAsia="Times New Roman" w:hAnsi="Times New Roman" w:cs="Times New Roman"/>
          <w:sz w:val="20"/>
          <w:szCs w:val="24"/>
          <w:lang w:eastAsia="uk-UA"/>
        </w:rPr>
      </w:pPr>
    </w:p>
    <w:p w:rsidR="00BF6AED" w:rsidRPr="009E6CCF" w:rsidRDefault="00BF6AED" w:rsidP="009E6CCF">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6"/>
        <w:gridCol w:w="6576"/>
      </w:tblGrid>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Повне найменування юридичної особи або прізвище, ім'я та по батькові фізичної особи</w:t>
            </w:r>
          </w:p>
        </w:tc>
        <w:tc>
          <w:tcPr>
            <w:tcW w:w="6803" w:type="dxa"/>
            <w:shd w:val="clear" w:color="auto" w:fill="auto"/>
          </w:tcPr>
          <w:p w:rsidR="00BF6AED" w:rsidRPr="009E6CCF" w:rsidRDefault="00BF6AED" w:rsidP="009E6CCF">
            <w:pPr>
              <w:rPr>
                <w:szCs w:val="24"/>
              </w:rPr>
            </w:pPr>
            <w:r w:rsidRPr="009E6CCF">
              <w:rPr>
                <w:szCs w:val="24"/>
              </w:rPr>
              <w:t>ДУ "Агентство з розвитку інфраструктури фондового ринку України"</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Організаційно-правова форма</w:t>
            </w:r>
          </w:p>
        </w:tc>
        <w:tc>
          <w:tcPr>
            <w:tcW w:w="6803" w:type="dxa"/>
            <w:shd w:val="clear" w:color="auto" w:fill="auto"/>
          </w:tcPr>
          <w:p w:rsidR="00BF6AED" w:rsidRPr="009E6CCF" w:rsidRDefault="00BF6AED" w:rsidP="009E6CCF">
            <w:pPr>
              <w:rPr>
                <w:szCs w:val="24"/>
              </w:rPr>
            </w:pPr>
            <w:r w:rsidRPr="009E6CCF">
              <w:rPr>
                <w:szCs w:val="24"/>
              </w:rPr>
              <w:t>Державна органiзацiя (установа, заклад)</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Ідентифікаційний код юридичної особи</w:t>
            </w:r>
          </w:p>
        </w:tc>
        <w:tc>
          <w:tcPr>
            <w:tcW w:w="6803" w:type="dxa"/>
            <w:shd w:val="clear" w:color="auto" w:fill="auto"/>
          </w:tcPr>
          <w:p w:rsidR="00BF6AED" w:rsidRPr="009E6CCF" w:rsidRDefault="00BF6AED" w:rsidP="009E6CCF">
            <w:pPr>
              <w:rPr>
                <w:szCs w:val="24"/>
              </w:rPr>
            </w:pPr>
            <w:r w:rsidRPr="009E6CCF">
              <w:rPr>
                <w:szCs w:val="24"/>
              </w:rPr>
              <w:t>21676262</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Місцезнаходження</w:t>
            </w:r>
          </w:p>
        </w:tc>
        <w:tc>
          <w:tcPr>
            <w:tcW w:w="6803" w:type="dxa"/>
            <w:shd w:val="clear" w:color="auto" w:fill="auto"/>
          </w:tcPr>
          <w:p w:rsidR="00BF6AED" w:rsidRPr="009E6CCF" w:rsidRDefault="00BF6AED" w:rsidP="009E6CCF">
            <w:pPr>
              <w:rPr>
                <w:szCs w:val="24"/>
              </w:rPr>
            </w:pPr>
            <w:r w:rsidRPr="009E6CCF">
              <w:rPr>
                <w:szCs w:val="24"/>
              </w:rPr>
              <w:t>03150 УКРАЇНА  м.Київ вул.Антоновича, 51, оф. 1206</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Номер ліцензії або іншого документа на цей вид діяльності</w:t>
            </w:r>
          </w:p>
        </w:tc>
        <w:tc>
          <w:tcPr>
            <w:tcW w:w="6803" w:type="dxa"/>
            <w:shd w:val="clear" w:color="auto" w:fill="auto"/>
          </w:tcPr>
          <w:p w:rsidR="00BF6AED" w:rsidRPr="009E6CCF" w:rsidRDefault="00BF6AED" w:rsidP="009E6CCF">
            <w:pPr>
              <w:rPr>
                <w:szCs w:val="24"/>
              </w:rPr>
            </w:pPr>
            <w:r w:rsidRPr="009E6CCF">
              <w:rPr>
                <w:szCs w:val="24"/>
              </w:rPr>
              <w:t>DR/00001/APA</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Назва державного органу, що видав ліцензію або інший документ</w:t>
            </w:r>
          </w:p>
        </w:tc>
        <w:tc>
          <w:tcPr>
            <w:tcW w:w="6803" w:type="dxa"/>
            <w:shd w:val="clear" w:color="auto" w:fill="auto"/>
          </w:tcPr>
          <w:p w:rsidR="00BF6AED" w:rsidRPr="009E6CCF" w:rsidRDefault="00BF6AED" w:rsidP="009E6CCF">
            <w:pPr>
              <w:rPr>
                <w:szCs w:val="24"/>
              </w:rPr>
            </w:pPr>
            <w:r w:rsidRPr="009E6CCF">
              <w:rPr>
                <w:szCs w:val="24"/>
              </w:rPr>
              <w:t>НКЦПФР</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Дата видачі ліцензії або іншого документа</w:t>
            </w:r>
          </w:p>
        </w:tc>
        <w:tc>
          <w:tcPr>
            <w:tcW w:w="6803" w:type="dxa"/>
            <w:shd w:val="clear" w:color="auto" w:fill="auto"/>
          </w:tcPr>
          <w:p w:rsidR="00BF6AED" w:rsidRPr="009E6CCF" w:rsidRDefault="00BF6AED" w:rsidP="009E6CCF">
            <w:pPr>
              <w:rPr>
                <w:szCs w:val="24"/>
              </w:rPr>
            </w:pPr>
            <w:r w:rsidRPr="009E6CCF">
              <w:rPr>
                <w:szCs w:val="24"/>
              </w:rPr>
              <w:t>18.02.2019</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Міжміський код та телефон</w:t>
            </w:r>
          </w:p>
        </w:tc>
        <w:tc>
          <w:tcPr>
            <w:tcW w:w="6803" w:type="dxa"/>
            <w:shd w:val="clear" w:color="auto" w:fill="auto"/>
          </w:tcPr>
          <w:p w:rsidR="00BF6AED" w:rsidRPr="009E6CCF" w:rsidRDefault="00BF6AED" w:rsidP="009E6CCF">
            <w:pPr>
              <w:rPr>
                <w:szCs w:val="24"/>
              </w:rPr>
            </w:pPr>
            <w:r w:rsidRPr="009E6CCF">
              <w:rPr>
                <w:szCs w:val="24"/>
              </w:rPr>
              <w:t>(044) 287-56-70</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Факс</w:t>
            </w:r>
          </w:p>
        </w:tc>
        <w:tc>
          <w:tcPr>
            <w:tcW w:w="6803" w:type="dxa"/>
            <w:shd w:val="clear" w:color="auto" w:fill="auto"/>
          </w:tcPr>
          <w:p w:rsidR="00BF6AED" w:rsidRPr="009E6CCF" w:rsidRDefault="00BF6AED" w:rsidP="009E6CCF">
            <w:pPr>
              <w:rPr>
                <w:szCs w:val="24"/>
              </w:rPr>
            </w:pPr>
            <w:r w:rsidRPr="009E6CCF">
              <w:rPr>
                <w:szCs w:val="24"/>
              </w:rPr>
              <w:t>(044) 287-56-73</w:t>
            </w:r>
          </w:p>
        </w:tc>
      </w:tr>
      <w:tr w:rsidR="009E6CCF" w:rsidRPr="009E6CCF" w:rsidTr="000215F6">
        <w:tc>
          <w:tcPr>
            <w:tcW w:w="3401" w:type="dxa"/>
            <w:shd w:val="clear" w:color="auto" w:fill="auto"/>
          </w:tcPr>
          <w:p w:rsidR="00BF6AED" w:rsidRPr="009E6CCF" w:rsidRDefault="00BF6AED" w:rsidP="009E6CCF">
            <w:pPr>
              <w:rPr>
                <w:b/>
                <w:szCs w:val="24"/>
              </w:rPr>
            </w:pPr>
            <w:r w:rsidRPr="009E6CCF">
              <w:rPr>
                <w:b/>
                <w:szCs w:val="24"/>
              </w:rPr>
              <w:t>Вид діяльності</w:t>
            </w:r>
          </w:p>
        </w:tc>
        <w:tc>
          <w:tcPr>
            <w:tcW w:w="6803" w:type="dxa"/>
            <w:shd w:val="clear" w:color="auto" w:fill="auto"/>
          </w:tcPr>
          <w:p w:rsidR="00BF6AED" w:rsidRPr="009E6CCF" w:rsidRDefault="00BF6AED" w:rsidP="009E6CCF">
            <w:pPr>
              <w:rPr>
                <w:szCs w:val="24"/>
              </w:rPr>
            </w:pPr>
            <w:r w:rsidRPr="009E6CCF">
              <w:rPr>
                <w:szCs w:val="24"/>
              </w:rPr>
              <w:t>Діяльність з оприлюднення регульованої інформації від імені учасників фондового ринку</w:t>
            </w:r>
          </w:p>
        </w:tc>
      </w:tr>
      <w:tr w:rsidR="00BF6AED" w:rsidRPr="009E6CCF" w:rsidTr="000215F6">
        <w:tc>
          <w:tcPr>
            <w:tcW w:w="3401" w:type="dxa"/>
            <w:shd w:val="clear" w:color="auto" w:fill="auto"/>
          </w:tcPr>
          <w:p w:rsidR="00BF6AED" w:rsidRPr="009E6CCF" w:rsidRDefault="00BF6AED" w:rsidP="009E6CCF">
            <w:pPr>
              <w:rPr>
                <w:b/>
                <w:szCs w:val="24"/>
              </w:rPr>
            </w:pPr>
            <w:r w:rsidRPr="009E6CCF">
              <w:rPr>
                <w:b/>
                <w:szCs w:val="24"/>
              </w:rPr>
              <w:t>Опис</w:t>
            </w:r>
          </w:p>
        </w:tc>
        <w:tc>
          <w:tcPr>
            <w:tcW w:w="6803" w:type="dxa"/>
            <w:shd w:val="clear" w:color="auto" w:fill="auto"/>
          </w:tcPr>
          <w:p w:rsidR="00BF6AED" w:rsidRPr="009E6CCF" w:rsidRDefault="00BF6AED" w:rsidP="009E6CCF">
            <w:pPr>
              <w:rPr>
                <w:szCs w:val="24"/>
              </w:rPr>
            </w:pPr>
            <w:r w:rsidRPr="009E6CCF">
              <w:rPr>
                <w:szCs w:val="24"/>
              </w:rPr>
              <w:t>Оприлюднення регульованої інформації</w:t>
            </w:r>
          </w:p>
        </w:tc>
      </w:tr>
    </w:tbl>
    <w:p w:rsidR="00BF6AED" w:rsidRPr="009E6CCF" w:rsidRDefault="00BF6AED" w:rsidP="009E6CCF">
      <w:pPr>
        <w:spacing w:after="0" w:line="240" w:lineRule="auto"/>
        <w:rPr>
          <w:rFonts w:ascii="Times New Roman" w:eastAsia="Times New Roman" w:hAnsi="Times New Roman" w:cs="Times New Roman"/>
          <w:sz w:val="20"/>
          <w:szCs w:val="24"/>
          <w:lang w:eastAsia="uk-UA"/>
        </w:rPr>
      </w:pPr>
    </w:p>
    <w:p w:rsidR="00BF6AED" w:rsidRPr="009E6CCF" w:rsidRDefault="00BF6AED" w:rsidP="009E6CCF">
      <w:pPr>
        <w:spacing w:after="0" w:line="240" w:lineRule="auto"/>
        <w:rPr>
          <w:rFonts w:ascii="Times New Roman" w:eastAsia="Times New Roman" w:hAnsi="Times New Roman" w:cs="Times New Roman"/>
          <w:sz w:val="20"/>
          <w:szCs w:val="24"/>
          <w:lang w:eastAsia="uk-UA"/>
        </w:rPr>
      </w:pPr>
    </w:p>
    <w:p w:rsidR="00BF6AED" w:rsidRPr="009E6CCF" w:rsidRDefault="00BF6AED" w:rsidP="009E6CCF">
      <w:pPr>
        <w:spacing w:after="0" w:line="240" w:lineRule="auto"/>
        <w:rPr>
          <w:rFonts w:ascii="Times New Roman" w:eastAsia="Times New Roman" w:hAnsi="Times New Roman" w:cs="Times New Roman"/>
          <w:sz w:val="20"/>
          <w:szCs w:val="24"/>
          <w:lang w:eastAsia="uk-UA"/>
        </w:rPr>
      </w:pP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p w:rsidR="00BF6AED" w:rsidRPr="009E6CCF" w:rsidRDefault="00BF6AED" w:rsidP="009E6CC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9E6CCF" w:rsidRPr="009E6CCF" w:rsidTr="000215F6">
        <w:tc>
          <w:tcPr>
            <w:tcW w:w="6082" w:type="dxa"/>
          </w:tcPr>
          <w:p w:rsidR="00BF6AED" w:rsidRPr="009E6CCF" w:rsidRDefault="00BF6AED" w:rsidP="009E6CCF">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BF6AED" w:rsidRPr="009E6CCF" w:rsidRDefault="00BF6AED" w:rsidP="009E6CCF">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F6AED" w:rsidRPr="009E6CCF" w:rsidRDefault="00BF6AED" w:rsidP="009E6CCF">
            <w:pPr>
              <w:widowControl w:val="0"/>
              <w:spacing w:after="0" w:line="240" w:lineRule="auto"/>
              <w:jc w:val="center"/>
              <w:rPr>
                <w:rFonts w:ascii="Times New Roman" w:eastAsia="Times New Roman" w:hAnsi="Times New Roman" w:cs="Times New Roman"/>
                <w:sz w:val="18"/>
                <w:szCs w:val="18"/>
                <w:lang w:val="ru-RU" w:eastAsia="ru-RU"/>
              </w:rPr>
            </w:pPr>
            <w:r w:rsidRPr="009E6CCF">
              <w:rPr>
                <w:rFonts w:ascii="Times New Roman" w:eastAsia="Times New Roman" w:hAnsi="Times New Roman" w:cs="Times New Roman"/>
                <w:sz w:val="18"/>
                <w:szCs w:val="18"/>
                <w:lang w:eastAsia="ru-RU"/>
              </w:rPr>
              <w:t>Коди</w:t>
            </w:r>
          </w:p>
        </w:tc>
      </w:tr>
      <w:tr w:rsidR="009E6CCF" w:rsidRPr="009E6CCF" w:rsidTr="000215F6">
        <w:tc>
          <w:tcPr>
            <w:tcW w:w="6082" w:type="dxa"/>
          </w:tcPr>
          <w:p w:rsidR="00BF6AED" w:rsidRPr="009E6CCF" w:rsidRDefault="00BF6AED" w:rsidP="009E6CCF">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BF6AED" w:rsidRPr="009E6CCF" w:rsidRDefault="00BF6AED" w:rsidP="009E6CCF">
            <w:pPr>
              <w:widowControl w:val="0"/>
              <w:spacing w:after="0" w:line="240" w:lineRule="auto"/>
              <w:jc w:val="center"/>
              <w:rPr>
                <w:rFonts w:ascii="Times New Roman" w:eastAsia="Times New Roman" w:hAnsi="Times New Roman" w:cs="Times New Roman"/>
                <w:sz w:val="16"/>
                <w:szCs w:val="16"/>
                <w:lang w:val="ru-RU" w:eastAsia="ru-RU"/>
              </w:rPr>
            </w:pPr>
            <w:r w:rsidRPr="009E6CCF">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F6AED" w:rsidRPr="009E6CCF" w:rsidRDefault="00BF6AED" w:rsidP="009E6CCF">
            <w:pPr>
              <w:widowControl w:val="0"/>
              <w:spacing w:after="0" w:line="240" w:lineRule="auto"/>
              <w:jc w:val="center"/>
              <w:rPr>
                <w:rFonts w:ascii="Times New Roman" w:eastAsia="Times New Roman" w:hAnsi="Times New Roman" w:cs="Times New Roman"/>
                <w:sz w:val="18"/>
                <w:szCs w:val="18"/>
                <w:lang w:val="en-US" w:eastAsia="ru-RU"/>
              </w:rPr>
            </w:pPr>
            <w:r w:rsidRPr="009E6CCF">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BF6AED" w:rsidRPr="009E6CCF" w:rsidRDefault="00BF6AED" w:rsidP="009E6CCF">
            <w:pPr>
              <w:widowControl w:val="0"/>
              <w:spacing w:after="0" w:line="240" w:lineRule="auto"/>
              <w:rPr>
                <w:rFonts w:ascii="Times New Roman" w:eastAsia="Times New Roman" w:hAnsi="Times New Roman" w:cs="Times New Roman"/>
                <w:bCs/>
                <w:sz w:val="18"/>
                <w:szCs w:val="18"/>
                <w:lang w:val="en-US" w:eastAsia="ru-RU"/>
              </w:rPr>
            </w:pPr>
            <w:r w:rsidRPr="009E6CC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BF6AED" w:rsidRPr="009E6CCF" w:rsidRDefault="00BF6AED" w:rsidP="009E6CCF">
            <w:pPr>
              <w:widowControl w:val="0"/>
              <w:spacing w:after="0" w:line="240" w:lineRule="auto"/>
              <w:rPr>
                <w:rFonts w:ascii="Times New Roman" w:eastAsia="Times New Roman" w:hAnsi="Times New Roman" w:cs="Times New Roman"/>
                <w:bCs/>
                <w:sz w:val="18"/>
                <w:szCs w:val="18"/>
                <w:lang w:val="en-US" w:eastAsia="ru-RU"/>
              </w:rPr>
            </w:pPr>
            <w:r w:rsidRPr="009E6CCF">
              <w:rPr>
                <w:rFonts w:ascii="Times New Roman" w:eastAsia="Times New Roman" w:hAnsi="Times New Roman" w:cs="Times New Roman"/>
                <w:bCs/>
                <w:sz w:val="18"/>
                <w:szCs w:val="18"/>
                <w:lang w:val="en-US" w:eastAsia="ru-RU"/>
              </w:rPr>
              <w:t>01</w:t>
            </w:r>
          </w:p>
        </w:tc>
      </w:tr>
      <w:tr w:rsidR="009E6CCF" w:rsidRPr="009E6CCF" w:rsidTr="000215F6">
        <w:tc>
          <w:tcPr>
            <w:tcW w:w="6082" w:type="dxa"/>
          </w:tcPr>
          <w:p w:rsidR="00BF6AED" w:rsidRPr="009E6CCF" w:rsidRDefault="00BF6AED" w:rsidP="009E6CCF">
            <w:pPr>
              <w:widowControl w:val="0"/>
              <w:spacing w:after="0" w:line="240" w:lineRule="auto"/>
              <w:rPr>
                <w:rFonts w:ascii="Times New Roman" w:eastAsia="Times New Roman" w:hAnsi="Times New Roman" w:cs="Times New Roman"/>
                <w:sz w:val="18"/>
                <w:szCs w:val="18"/>
                <w:lang w:val="ru-RU" w:eastAsia="ru-RU"/>
              </w:rPr>
            </w:pPr>
            <w:r w:rsidRPr="009E6CCF">
              <w:rPr>
                <w:rFonts w:ascii="Times New Roman" w:eastAsia="Times New Roman" w:hAnsi="Times New Roman" w:cs="Times New Roman"/>
                <w:sz w:val="18"/>
                <w:szCs w:val="18"/>
                <w:lang w:eastAsia="ru-RU"/>
              </w:rPr>
              <w:t xml:space="preserve">Підприємство  </w:t>
            </w:r>
            <w:r w:rsidRPr="009E6CCF">
              <w:rPr>
                <w:rFonts w:ascii="Times New Roman" w:eastAsia="Times New Roman" w:hAnsi="Times New Roman" w:cs="Times New Roman"/>
                <w:sz w:val="18"/>
                <w:szCs w:val="18"/>
                <w:lang w:val="ru-RU" w:eastAsia="ru-RU"/>
              </w:rPr>
              <w:t xml:space="preserve"> </w:t>
            </w:r>
            <w:r w:rsidRPr="009E6CCF">
              <w:rPr>
                <w:rFonts w:ascii="Times New Roman" w:eastAsia="Times New Roman" w:hAnsi="Times New Roman" w:cs="Times New Roman"/>
                <w:sz w:val="18"/>
                <w:szCs w:val="18"/>
                <w:u w:val="single"/>
                <w:lang w:val="ru-RU" w:eastAsia="ru-RU"/>
              </w:rPr>
              <w:t>ПРИВАТНЕ АКЦІОНЕРНЕ ТОВАРИСТВО "ХОРОЛЬСЬКИЙ МЕХАНІЧНИЙ ЗАВОД"</w:t>
            </w:r>
          </w:p>
        </w:tc>
        <w:tc>
          <w:tcPr>
            <w:tcW w:w="1956" w:type="dxa"/>
            <w:gridSpan w:val="3"/>
          </w:tcPr>
          <w:p w:rsidR="00BF6AED" w:rsidRPr="009E6CCF" w:rsidRDefault="00BF6AED" w:rsidP="009E6CCF">
            <w:pPr>
              <w:widowControl w:val="0"/>
              <w:spacing w:after="0" w:line="240" w:lineRule="auto"/>
              <w:rPr>
                <w:rFonts w:ascii="Times New Roman" w:eastAsia="Times New Roman" w:hAnsi="Times New Roman" w:cs="Times New Roman"/>
                <w:sz w:val="18"/>
                <w:szCs w:val="18"/>
                <w:lang w:val="ru-RU" w:eastAsia="ru-RU"/>
              </w:rPr>
            </w:pPr>
            <w:r w:rsidRPr="009E6CCF">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F6AED" w:rsidRPr="009E6CCF" w:rsidRDefault="00BF6AED" w:rsidP="009E6CCF">
            <w:pPr>
              <w:widowControl w:val="0"/>
              <w:spacing w:after="0" w:line="240" w:lineRule="auto"/>
              <w:jc w:val="center"/>
              <w:rPr>
                <w:rFonts w:ascii="Times New Roman" w:eastAsia="Times New Roman" w:hAnsi="Times New Roman" w:cs="Times New Roman"/>
                <w:sz w:val="18"/>
                <w:szCs w:val="18"/>
                <w:lang w:val="en-US" w:eastAsia="ru-RU"/>
              </w:rPr>
            </w:pPr>
            <w:r w:rsidRPr="009E6CCF">
              <w:rPr>
                <w:rFonts w:ascii="Times New Roman" w:eastAsia="Times New Roman" w:hAnsi="Times New Roman" w:cs="Times New Roman"/>
                <w:sz w:val="18"/>
                <w:szCs w:val="18"/>
                <w:lang w:val="en-US" w:eastAsia="ru-RU"/>
              </w:rPr>
              <w:t>14311353</w:t>
            </w:r>
          </w:p>
        </w:tc>
      </w:tr>
      <w:tr w:rsidR="009E6CCF" w:rsidRPr="009E6CCF" w:rsidTr="000215F6">
        <w:trPr>
          <w:trHeight w:val="199"/>
        </w:trPr>
        <w:tc>
          <w:tcPr>
            <w:tcW w:w="6082" w:type="dxa"/>
          </w:tcPr>
          <w:p w:rsidR="00BF6AED" w:rsidRPr="009E6CCF" w:rsidRDefault="00BF6AED" w:rsidP="009E6CCF">
            <w:pPr>
              <w:widowControl w:val="0"/>
              <w:spacing w:after="0" w:line="240" w:lineRule="auto"/>
              <w:rPr>
                <w:rFonts w:ascii="Times New Roman" w:eastAsia="Times New Roman" w:hAnsi="Times New Roman" w:cs="Times New Roman"/>
                <w:sz w:val="18"/>
                <w:szCs w:val="18"/>
                <w:lang w:val="en-US" w:eastAsia="ru-RU"/>
              </w:rPr>
            </w:pPr>
            <w:r w:rsidRPr="009E6CCF">
              <w:rPr>
                <w:rFonts w:ascii="Times New Roman" w:eastAsia="Times New Roman" w:hAnsi="Times New Roman" w:cs="Times New Roman"/>
                <w:sz w:val="18"/>
                <w:szCs w:val="18"/>
                <w:lang w:eastAsia="ru-RU"/>
              </w:rPr>
              <w:t xml:space="preserve">Територія </w:t>
            </w:r>
            <w:r w:rsidRPr="009E6CCF">
              <w:rPr>
                <w:rFonts w:ascii="Times New Roman" w:eastAsia="Times New Roman" w:hAnsi="Times New Roman" w:cs="Times New Roman"/>
                <w:sz w:val="18"/>
                <w:szCs w:val="18"/>
                <w:lang w:val="en-US" w:eastAsia="ru-RU"/>
              </w:rPr>
              <w:t xml:space="preserve"> </w:t>
            </w:r>
            <w:r w:rsidRPr="009E6CCF">
              <w:rPr>
                <w:rFonts w:ascii="Times New Roman" w:eastAsia="Times New Roman" w:hAnsi="Times New Roman" w:cs="Times New Roman"/>
                <w:sz w:val="18"/>
                <w:szCs w:val="18"/>
                <w:u w:val="single"/>
                <w:lang w:val="en-US" w:eastAsia="ru-RU"/>
              </w:rPr>
              <w:t>ПОЛТАВСЬКА ОБЛАСТЬ</w:t>
            </w:r>
          </w:p>
        </w:tc>
        <w:tc>
          <w:tcPr>
            <w:tcW w:w="1956" w:type="dxa"/>
            <w:gridSpan w:val="3"/>
          </w:tcPr>
          <w:p w:rsidR="00BF6AED" w:rsidRPr="009E6CCF" w:rsidRDefault="00BF6AED" w:rsidP="009E6CCF">
            <w:pPr>
              <w:widowControl w:val="0"/>
              <w:spacing w:after="0" w:line="240" w:lineRule="auto"/>
              <w:rPr>
                <w:rFonts w:ascii="Times New Roman" w:eastAsia="Times New Roman" w:hAnsi="Times New Roman" w:cs="Times New Roman"/>
                <w:sz w:val="18"/>
                <w:szCs w:val="18"/>
                <w:lang w:val="ru-RU" w:eastAsia="ru-RU"/>
              </w:rPr>
            </w:pPr>
            <w:r w:rsidRPr="009E6CCF">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BF6AED" w:rsidRPr="009E6CCF" w:rsidRDefault="00BF6AED" w:rsidP="009E6CCF">
            <w:pPr>
              <w:widowControl w:val="0"/>
              <w:spacing w:after="0" w:line="240" w:lineRule="auto"/>
              <w:jc w:val="center"/>
              <w:rPr>
                <w:rFonts w:ascii="Times New Roman" w:eastAsia="Times New Roman" w:hAnsi="Times New Roman" w:cs="Times New Roman"/>
                <w:sz w:val="18"/>
                <w:szCs w:val="18"/>
                <w:lang w:val="en-US" w:eastAsia="ru-RU"/>
              </w:rPr>
            </w:pPr>
            <w:r w:rsidRPr="009E6CCF">
              <w:rPr>
                <w:rFonts w:ascii="Times New Roman" w:eastAsia="Times New Roman" w:hAnsi="Times New Roman" w:cs="Times New Roman"/>
                <w:sz w:val="18"/>
                <w:szCs w:val="18"/>
                <w:lang w:val="en-US" w:eastAsia="ru-RU"/>
              </w:rPr>
              <w:t>532481010</w:t>
            </w:r>
          </w:p>
        </w:tc>
      </w:tr>
      <w:tr w:rsidR="009E6CCF" w:rsidRPr="009E6CCF" w:rsidTr="000215F6">
        <w:trPr>
          <w:trHeight w:val="199"/>
        </w:trPr>
        <w:tc>
          <w:tcPr>
            <w:tcW w:w="6082" w:type="dxa"/>
          </w:tcPr>
          <w:p w:rsidR="00BF6AED" w:rsidRPr="009E6CCF" w:rsidRDefault="00BF6AED" w:rsidP="009E6CCF">
            <w:pPr>
              <w:widowControl w:val="0"/>
              <w:spacing w:after="0" w:line="240" w:lineRule="auto"/>
              <w:rPr>
                <w:rFonts w:ascii="Times New Roman" w:eastAsia="Times New Roman" w:hAnsi="Times New Roman" w:cs="Times New Roman"/>
                <w:sz w:val="18"/>
                <w:szCs w:val="18"/>
                <w:lang w:val="ru-RU" w:eastAsia="ru-RU"/>
              </w:rPr>
            </w:pPr>
            <w:r w:rsidRPr="009E6CCF">
              <w:rPr>
                <w:rFonts w:ascii="Times New Roman" w:eastAsia="Times New Roman" w:hAnsi="Times New Roman" w:cs="Times New Roman"/>
                <w:sz w:val="18"/>
                <w:szCs w:val="18"/>
                <w:lang w:eastAsia="ru-RU"/>
              </w:rPr>
              <w:t>Організаційно-правова форма господарювання</w:t>
            </w:r>
            <w:r w:rsidRPr="009E6CCF">
              <w:rPr>
                <w:rFonts w:ascii="Times New Roman" w:eastAsia="Times New Roman" w:hAnsi="Times New Roman" w:cs="Times New Roman"/>
                <w:sz w:val="18"/>
                <w:szCs w:val="18"/>
                <w:lang w:val="ru-RU" w:eastAsia="ru-RU"/>
              </w:rPr>
              <w:t xml:space="preserve">  </w:t>
            </w:r>
            <w:r w:rsidRPr="009E6CCF">
              <w:rPr>
                <w:rFonts w:ascii="Times New Roman" w:eastAsia="Times New Roman" w:hAnsi="Times New Roman" w:cs="Times New Roman"/>
                <w:sz w:val="18"/>
                <w:szCs w:val="18"/>
                <w:u w:val="single"/>
                <w:lang w:val="ru-RU" w:eastAsia="ru-RU"/>
              </w:rPr>
              <w:t>АКЦ</w:t>
            </w:r>
            <w:r w:rsidRPr="009E6CCF">
              <w:rPr>
                <w:rFonts w:ascii="Times New Roman" w:eastAsia="Times New Roman" w:hAnsi="Times New Roman" w:cs="Times New Roman"/>
                <w:sz w:val="18"/>
                <w:szCs w:val="18"/>
                <w:u w:val="single"/>
                <w:lang w:val="en-US" w:eastAsia="ru-RU"/>
              </w:rPr>
              <w:t>I</w:t>
            </w:r>
            <w:r w:rsidRPr="009E6CCF">
              <w:rPr>
                <w:rFonts w:ascii="Times New Roman" w:eastAsia="Times New Roman" w:hAnsi="Times New Roman" w:cs="Times New Roman"/>
                <w:sz w:val="18"/>
                <w:szCs w:val="18"/>
                <w:u w:val="single"/>
                <w:lang w:val="ru-RU" w:eastAsia="ru-RU"/>
              </w:rPr>
              <w:t>ОНЕРНЕ ТОВАРИСТВО</w:t>
            </w:r>
          </w:p>
        </w:tc>
        <w:tc>
          <w:tcPr>
            <w:tcW w:w="1956" w:type="dxa"/>
            <w:gridSpan w:val="3"/>
          </w:tcPr>
          <w:p w:rsidR="00BF6AED" w:rsidRPr="009E6CCF" w:rsidRDefault="00BF6AED" w:rsidP="009E6CCF">
            <w:pPr>
              <w:widowControl w:val="0"/>
              <w:spacing w:after="0" w:line="240" w:lineRule="auto"/>
              <w:rPr>
                <w:rFonts w:ascii="Times New Roman" w:eastAsia="Times New Roman" w:hAnsi="Times New Roman" w:cs="Times New Roman"/>
                <w:sz w:val="18"/>
                <w:szCs w:val="18"/>
                <w:lang w:eastAsia="ru-RU"/>
              </w:rPr>
            </w:pPr>
            <w:r w:rsidRPr="009E6CCF">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BF6AED" w:rsidRPr="009E6CCF" w:rsidRDefault="00BF6AED" w:rsidP="009E6CCF">
            <w:pPr>
              <w:widowControl w:val="0"/>
              <w:spacing w:after="0" w:line="240" w:lineRule="auto"/>
              <w:jc w:val="center"/>
              <w:rPr>
                <w:rFonts w:ascii="Times New Roman" w:eastAsia="Times New Roman" w:hAnsi="Times New Roman" w:cs="Times New Roman"/>
                <w:sz w:val="18"/>
                <w:szCs w:val="18"/>
                <w:lang w:val="en-US" w:eastAsia="ru-RU"/>
              </w:rPr>
            </w:pPr>
            <w:r w:rsidRPr="009E6CCF">
              <w:rPr>
                <w:rFonts w:ascii="Times New Roman" w:eastAsia="Times New Roman" w:hAnsi="Times New Roman" w:cs="Times New Roman"/>
                <w:sz w:val="18"/>
                <w:szCs w:val="18"/>
                <w:lang w:val="en-US" w:eastAsia="ru-RU"/>
              </w:rPr>
              <w:t>230</w:t>
            </w:r>
          </w:p>
        </w:tc>
      </w:tr>
      <w:tr w:rsidR="009E6CCF" w:rsidRPr="009E6CCF" w:rsidTr="000215F6">
        <w:tc>
          <w:tcPr>
            <w:tcW w:w="6082" w:type="dxa"/>
          </w:tcPr>
          <w:p w:rsidR="00BF6AED" w:rsidRPr="009E6CCF" w:rsidRDefault="00BF6AED" w:rsidP="009E6CCF">
            <w:pPr>
              <w:widowControl w:val="0"/>
              <w:spacing w:after="0" w:line="240" w:lineRule="auto"/>
              <w:rPr>
                <w:rFonts w:ascii="Times New Roman" w:eastAsia="Times New Roman" w:hAnsi="Times New Roman" w:cs="Times New Roman"/>
                <w:sz w:val="18"/>
                <w:szCs w:val="18"/>
                <w:lang w:eastAsia="ru-RU"/>
              </w:rPr>
            </w:pPr>
            <w:r w:rsidRPr="009E6CCF">
              <w:rPr>
                <w:rFonts w:ascii="Times New Roman" w:eastAsia="Times New Roman" w:hAnsi="Times New Roman" w:cs="Times New Roman"/>
                <w:sz w:val="18"/>
                <w:szCs w:val="18"/>
                <w:lang w:eastAsia="ru-RU"/>
              </w:rPr>
              <w:t xml:space="preserve">Вид економічної діяльності  </w:t>
            </w:r>
            <w:r w:rsidRPr="009E6CCF">
              <w:rPr>
                <w:rFonts w:ascii="Times New Roman" w:eastAsia="Times New Roman" w:hAnsi="Times New Roman" w:cs="Times New Roman"/>
                <w:sz w:val="18"/>
                <w:szCs w:val="18"/>
                <w:u w:val="single"/>
                <w:lang w:eastAsia="ru-RU"/>
              </w:rPr>
              <w:t>ВИРОБНИЦТВО МАШИН І УСТАТКОВАННЯ ДЛЯ ВИГОТОВЛЕННЯ ХАРЧОВИХ ПРОДУКТІВ І НАПОЇВ, ПЕРЕРОБЛЕННЯ ТЮТЮНУ</w:t>
            </w:r>
          </w:p>
        </w:tc>
        <w:tc>
          <w:tcPr>
            <w:tcW w:w="1956" w:type="dxa"/>
            <w:gridSpan w:val="3"/>
            <w:tcBorders>
              <w:top w:val="nil"/>
              <w:left w:val="nil"/>
              <w:bottom w:val="nil"/>
              <w:right w:val="single" w:sz="4" w:space="0" w:color="auto"/>
            </w:tcBorders>
          </w:tcPr>
          <w:p w:rsidR="00BF6AED" w:rsidRPr="009E6CCF" w:rsidRDefault="00BF6AED" w:rsidP="009E6CCF">
            <w:pPr>
              <w:widowControl w:val="0"/>
              <w:spacing w:after="0" w:line="240" w:lineRule="auto"/>
              <w:rPr>
                <w:rFonts w:ascii="Times New Roman" w:eastAsia="Times New Roman" w:hAnsi="Times New Roman" w:cs="Times New Roman"/>
                <w:sz w:val="18"/>
                <w:szCs w:val="18"/>
                <w:lang w:val="ru-RU" w:eastAsia="ru-RU"/>
              </w:rPr>
            </w:pPr>
            <w:r w:rsidRPr="009E6CCF">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BF6AED" w:rsidRPr="009E6CCF" w:rsidRDefault="00BF6AED" w:rsidP="009E6CCF">
            <w:pPr>
              <w:widowControl w:val="0"/>
              <w:spacing w:after="0" w:line="240" w:lineRule="auto"/>
              <w:jc w:val="center"/>
              <w:rPr>
                <w:rFonts w:ascii="Times New Roman" w:eastAsia="Times New Roman" w:hAnsi="Times New Roman" w:cs="Times New Roman"/>
                <w:sz w:val="18"/>
                <w:szCs w:val="18"/>
                <w:lang w:val="en-US" w:eastAsia="ru-RU"/>
              </w:rPr>
            </w:pPr>
            <w:r w:rsidRPr="009E6CCF">
              <w:rPr>
                <w:rFonts w:ascii="Times New Roman" w:eastAsia="Times New Roman" w:hAnsi="Times New Roman" w:cs="Times New Roman"/>
                <w:sz w:val="18"/>
                <w:szCs w:val="18"/>
                <w:lang w:val="en-US" w:eastAsia="ru-RU"/>
              </w:rPr>
              <w:t>28.93</w:t>
            </w:r>
          </w:p>
        </w:tc>
      </w:tr>
      <w:tr w:rsidR="009E6CCF" w:rsidRPr="009E6CCF" w:rsidTr="000215F6">
        <w:tc>
          <w:tcPr>
            <w:tcW w:w="6082" w:type="dxa"/>
          </w:tcPr>
          <w:p w:rsidR="00BF6AED" w:rsidRPr="009E6CCF" w:rsidRDefault="00BF6AED" w:rsidP="009E6CCF">
            <w:pPr>
              <w:widowControl w:val="0"/>
              <w:spacing w:after="0" w:line="240" w:lineRule="auto"/>
              <w:rPr>
                <w:rFonts w:ascii="Times New Roman" w:eastAsia="Times New Roman" w:hAnsi="Times New Roman" w:cs="Times New Roman"/>
                <w:sz w:val="18"/>
                <w:szCs w:val="18"/>
                <w:lang w:val="ru-RU" w:eastAsia="ru-RU"/>
              </w:rPr>
            </w:pPr>
            <w:r w:rsidRPr="009E6CCF">
              <w:rPr>
                <w:rFonts w:ascii="Times New Roman" w:eastAsia="Times New Roman" w:hAnsi="Times New Roman" w:cs="Times New Roman"/>
                <w:sz w:val="18"/>
                <w:szCs w:val="18"/>
                <w:lang w:val="ru-RU" w:eastAsia="ru-RU"/>
              </w:rPr>
              <w:t>Середн</w:t>
            </w:r>
            <w:r w:rsidRPr="009E6CCF">
              <w:rPr>
                <w:rFonts w:ascii="Times New Roman" w:eastAsia="Times New Roman" w:hAnsi="Times New Roman" w:cs="Times New Roman"/>
                <w:sz w:val="18"/>
                <w:szCs w:val="18"/>
                <w:lang w:eastAsia="ru-RU"/>
              </w:rPr>
              <w:t>я кількість працівників</w:t>
            </w:r>
            <w:r w:rsidRPr="009E6CCF">
              <w:rPr>
                <w:rFonts w:ascii="Times New Roman" w:eastAsia="Times New Roman" w:hAnsi="Times New Roman" w:cs="Times New Roman"/>
                <w:sz w:val="18"/>
                <w:szCs w:val="18"/>
                <w:lang w:val="ru-RU" w:eastAsia="ru-RU"/>
              </w:rPr>
              <w:t xml:space="preserve">  </w:t>
            </w:r>
            <w:r w:rsidRPr="009E6CCF">
              <w:rPr>
                <w:rFonts w:ascii="Times New Roman" w:eastAsia="Times New Roman" w:hAnsi="Times New Roman" w:cs="Times New Roman"/>
                <w:sz w:val="18"/>
                <w:szCs w:val="18"/>
                <w:u w:val="single"/>
                <w:lang w:val="en-US" w:eastAsia="ru-RU"/>
              </w:rPr>
              <w:t>322</w:t>
            </w:r>
          </w:p>
        </w:tc>
        <w:tc>
          <w:tcPr>
            <w:tcW w:w="1956" w:type="dxa"/>
            <w:gridSpan w:val="3"/>
          </w:tcPr>
          <w:p w:rsidR="00BF6AED" w:rsidRPr="009E6CCF" w:rsidRDefault="00BF6AED" w:rsidP="009E6CCF">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BF6AED" w:rsidRPr="009E6CCF" w:rsidRDefault="00BF6AED" w:rsidP="009E6CCF">
            <w:pPr>
              <w:widowControl w:val="0"/>
              <w:spacing w:after="0" w:line="240" w:lineRule="auto"/>
              <w:jc w:val="center"/>
              <w:rPr>
                <w:rFonts w:ascii="Times New Roman" w:eastAsia="Times New Roman" w:hAnsi="Times New Roman" w:cs="Times New Roman"/>
                <w:sz w:val="18"/>
                <w:szCs w:val="18"/>
                <w:lang w:val="ru-RU" w:eastAsia="ru-RU"/>
              </w:rPr>
            </w:pPr>
          </w:p>
        </w:tc>
      </w:tr>
      <w:tr w:rsidR="009E6CCF" w:rsidRPr="009E6CCF" w:rsidTr="000215F6">
        <w:tc>
          <w:tcPr>
            <w:tcW w:w="6082" w:type="dxa"/>
          </w:tcPr>
          <w:p w:rsidR="00BF6AED" w:rsidRPr="009E6CCF" w:rsidRDefault="00BF6AED" w:rsidP="009E6CCF">
            <w:pPr>
              <w:widowControl w:val="0"/>
              <w:spacing w:after="0" w:line="240" w:lineRule="auto"/>
              <w:rPr>
                <w:rFonts w:ascii="Times New Roman" w:eastAsia="Times New Roman" w:hAnsi="Times New Roman" w:cs="Times New Roman"/>
                <w:sz w:val="18"/>
                <w:szCs w:val="18"/>
                <w:lang w:val="ru-RU" w:eastAsia="ru-RU"/>
              </w:rPr>
            </w:pPr>
            <w:r w:rsidRPr="009E6CCF">
              <w:rPr>
                <w:rFonts w:ascii="Times New Roman" w:eastAsia="Times New Roman" w:hAnsi="Times New Roman" w:cs="Times New Roman"/>
                <w:sz w:val="18"/>
                <w:szCs w:val="18"/>
                <w:lang w:eastAsia="ru-RU"/>
              </w:rPr>
              <w:t>Одиниця виміру</w:t>
            </w:r>
            <w:r w:rsidRPr="009E6CCF">
              <w:rPr>
                <w:rFonts w:ascii="Times New Roman" w:eastAsia="Times New Roman" w:hAnsi="Times New Roman" w:cs="Times New Roman"/>
                <w:noProof/>
                <w:sz w:val="18"/>
                <w:szCs w:val="18"/>
                <w:lang w:val="ru-RU" w:eastAsia="ru-RU"/>
              </w:rPr>
              <w:t xml:space="preserve"> :</w:t>
            </w:r>
            <w:r w:rsidRPr="009E6CCF">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BF6AED" w:rsidRPr="009E6CCF" w:rsidRDefault="00BF6AED" w:rsidP="009E6CCF">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BF6AED" w:rsidRPr="009E6CCF" w:rsidRDefault="00BF6AED" w:rsidP="009E6CCF">
            <w:pPr>
              <w:widowControl w:val="0"/>
              <w:spacing w:after="0" w:line="240" w:lineRule="auto"/>
              <w:jc w:val="center"/>
              <w:rPr>
                <w:rFonts w:ascii="Times New Roman" w:eastAsia="Times New Roman" w:hAnsi="Times New Roman" w:cs="Times New Roman"/>
                <w:sz w:val="18"/>
                <w:szCs w:val="18"/>
                <w:lang w:val="ru-RU" w:eastAsia="ru-RU"/>
              </w:rPr>
            </w:pPr>
          </w:p>
        </w:tc>
      </w:tr>
      <w:tr w:rsidR="009E6CCF" w:rsidRPr="009E6CCF" w:rsidTr="000215F6">
        <w:tc>
          <w:tcPr>
            <w:tcW w:w="6082" w:type="dxa"/>
          </w:tcPr>
          <w:p w:rsidR="00BF6AED" w:rsidRPr="009E6CCF" w:rsidRDefault="00BF6AED" w:rsidP="009E6CCF">
            <w:pPr>
              <w:widowControl w:val="0"/>
              <w:spacing w:after="0" w:line="240" w:lineRule="auto"/>
              <w:rPr>
                <w:rFonts w:ascii="Times New Roman" w:eastAsia="Times New Roman" w:hAnsi="Times New Roman" w:cs="Times New Roman"/>
                <w:sz w:val="18"/>
                <w:szCs w:val="18"/>
                <w:lang w:val="ru-RU" w:eastAsia="ru-RU"/>
              </w:rPr>
            </w:pPr>
            <w:r w:rsidRPr="009E6CCF">
              <w:rPr>
                <w:rFonts w:ascii="Times New Roman" w:eastAsia="Times New Roman" w:hAnsi="Times New Roman" w:cs="Times New Roman"/>
                <w:sz w:val="18"/>
                <w:szCs w:val="18"/>
                <w:lang w:val="ru-RU" w:eastAsia="ru-RU"/>
              </w:rPr>
              <w:t xml:space="preserve">Адреса </w:t>
            </w:r>
            <w:r w:rsidRPr="009E6CCF">
              <w:rPr>
                <w:rFonts w:ascii="Times New Roman" w:eastAsia="Times New Roman" w:hAnsi="Times New Roman" w:cs="Times New Roman"/>
                <w:sz w:val="18"/>
                <w:szCs w:val="18"/>
                <w:u w:val="single"/>
                <w:lang w:val="ru-RU" w:eastAsia="ru-RU"/>
              </w:rPr>
              <w:t>37800 Полтавська область Хорольський м</w:t>
            </w:r>
            <w:r w:rsidRPr="009E6CCF">
              <w:rPr>
                <w:rFonts w:ascii="Times New Roman" w:eastAsia="Times New Roman" w:hAnsi="Times New Roman" w:cs="Times New Roman"/>
                <w:sz w:val="18"/>
                <w:szCs w:val="18"/>
                <w:u w:val="single"/>
                <w:lang w:val="en-US" w:eastAsia="ru-RU"/>
              </w:rPr>
              <w:t>i</w:t>
            </w:r>
            <w:r w:rsidRPr="009E6CCF">
              <w:rPr>
                <w:rFonts w:ascii="Times New Roman" w:eastAsia="Times New Roman" w:hAnsi="Times New Roman" w:cs="Times New Roman"/>
                <w:sz w:val="18"/>
                <w:szCs w:val="18"/>
                <w:u w:val="single"/>
                <w:lang w:val="ru-RU" w:eastAsia="ru-RU"/>
              </w:rPr>
              <w:t>сто Хорол вулиця Небесної сотн</w:t>
            </w:r>
            <w:r w:rsidRPr="009E6CCF">
              <w:rPr>
                <w:rFonts w:ascii="Times New Roman" w:eastAsia="Times New Roman" w:hAnsi="Times New Roman" w:cs="Times New Roman"/>
                <w:sz w:val="18"/>
                <w:szCs w:val="18"/>
                <w:u w:val="single"/>
                <w:lang w:val="en-US" w:eastAsia="ru-RU"/>
              </w:rPr>
              <w:t>i</w:t>
            </w:r>
            <w:r w:rsidRPr="009E6CCF">
              <w:rPr>
                <w:rFonts w:ascii="Times New Roman" w:eastAsia="Times New Roman" w:hAnsi="Times New Roman" w:cs="Times New Roman"/>
                <w:sz w:val="18"/>
                <w:szCs w:val="18"/>
                <w:u w:val="single"/>
                <w:lang w:val="ru-RU" w:eastAsia="ru-RU"/>
              </w:rPr>
              <w:t>, 106, т.05362-32-2-04</w:t>
            </w:r>
          </w:p>
          <w:p w:rsidR="00BF6AED" w:rsidRPr="009E6CCF" w:rsidRDefault="00BF6AED" w:rsidP="009E6CCF">
            <w:pPr>
              <w:widowControl w:val="0"/>
              <w:spacing w:after="0" w:line="240" w:lineRule="auto"/>
              <w:rPr>
                <w:rFonts w:ascii="Times New Roman" w:eastAsia="Times New Roman" w:hAnsi="Times New Roman" w:cs="Times New Roman"/>
                <w:sz w:val="18"/>
                <w:szCs w:val="18"/>
                <w:lang w:eastAsia="ru-RU"/>
              </w:rPr>
            </w:pPr>
          </w:p>
          <w:p w:rsidR="00BF6AED" w:rsidRPr="009E6CCF" w:rsidRDefault="00BF6AED" w:rsidP="009E6CCF">
            <w:pPr>
              <w:widowControl w:val="0"/>
              <w:spacing w:after="0" w:line="240" w:lineRule="auto"/>
              <w:rPr>
                <w:rFonts w:ascii="Times New Roman" w:eastAsia="Times New Roman" w:hAnsi="Times New Roman" w:cs="Times New Roman"/>
                <w:sz w:val="18"/>
                <w:szCs w:val="18"/>
                <w:lang w:val="ru-RU" w:eastAsia="ru-RU"/>
              </w:rPr>
            </w:pPr>
            <w:r w:rsidRPr="009E6CCF">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BF6AED" w:rsidRPr="009E6CCF" w:rsidRDefault="00BF6AED" w:rsidP="009E6CCF">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BF6AED" w:rsidRPr="009E6CCF" w:rsidRDefault="00BF6AED" w:rsidP="009E6CCF">
            <w:pPr>
              <w:widowControl w:val="0"/>
              <w:spacing w:after="0" w:line="240" w:lineRule="auto"/>
              <w:jc w:val="center"/>
              <w:rPr>
                <w:rFonts w:ascii="Times New Roman" w:eastAsia="Times New Roman" w:hAnsi="Times New Roman" w:cs="Times New Roman"/>
                <w:sz w:val="18"/>
                <w:szCs w:val="18"/>
                <w:lang w:val="ru-RU" w:eastAsia="ru-RU"/>
              </w:rPr>
            </w:pPr>
          </w:p>
        </w:tc>
      </w:tr>
      <w:tr w:rsidR="009E6CCF" w:rsidRPr="009E6CCF" w:rsidTr="000215F6">
        <w:trPr>
          <w:gridAfter w:val="4"/>
          <w:wAfter w:w="3260" w:type="dxa"/>
        </w:trPr>
        <w:tc>
          <w:tcPr>
            <w:tcW w:w="6082" w:type="dxa"/>
          </w:tcPr>
          <w:p w:rsidR="00BF6AED" w:rsidRPr="009E6CCF" w:rsidRDefault="00BF6AED" w:rsidP="009E6CCF">
            <w:pPr>
              <w:widowControl w:val="0"/>
              <w:spacing w:after="0" w:line="240" w:lineRule="auto"/>
              <w:rPr>
                <w:rFonts w:ascii="Times New Roman" w:eastAsia="Times New Roman" w:hAnsi="Times New Roman" w:cs="Times New Roman"/>
                <w:sz w:val="20"/>
                <w:szCs w:val="20"/>
                <w:lang w:val="ru-RU" w:eastAsia="ru-RU"/>
              </w:rPr>
            </w:pPr>
            <w:r w:rsidRPr="009E6CCF">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BF6AED" w:rsidRPr="009E6CCF" w:rsidRDefault="00BF6AED" w:rsidP="009E6CCF">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BF6AED" w:rsidRPr="009E6CCF" w:rsidRDefault="00BF6AED" w:rsidP="009E6CCF">
            <w:pPr>
              <w:widowControl w:val="0"/>
              <w:spacing w:after="0" w:line="240" w:lineRule="auto"/>
              <w:jc w:val="center"/>
              <w:rPr>
                <w:rFonts w:ascii="Times New Roman" w:eastAsia="Times New Roman" w:hAnsi="Times New Roman" w:cs="Times New Roman"/>
                <w:sz w:val="20"/>
                <w:szCs w:val="20"/>
                <w:lang w:val="ru-RU" w:eastAsia="ru-RU"/>
              </w:rPr>
            </w:pPr>
            <w:r w:rsidRPr="009E6CCF">
              <w:rPr>
                <w:rFonts w:ascii="Times New Roman" w:eastAsia="Times New Roman" w:hAnsi="Times New Roman" w:cs="Times New Roman"/>
                <w:sz w:val="20"/>
                <w:szCs w:val="20"/>
                <w:lang w:val="ru-RU" w:eastAsia="ru-RU"/>
              </w:rPr>
              <w:t xml:space="preserve"> </w:t>
            </w:r>
          </w:p>
        </w:tc>
      </w:tr>
      <w:tr w:rsidR="009E6CCF" w:rsidRPr="009E6CCF" w:rsidTr="000215F6">
        <w:trPr>
          <w:gridAfter w:val="4"/>
          <w:wAfter w:w="3260" w:type="dxa"/>
        </w:trPr>
        <w:tc>
          <w:tcPr>
            <w:tcW w:w="6082" w:type="dxa"/>
          </w:tcPr>
          <w:p w:rsidR="00BF6AED" w:rsidRPr="009E6CCF" w:rsidRDefault="00BF6AED" w:rsidP="009E6CCF">
            <w:pPr>
              <w:widowControl w:val="0"/>
              <w:spacing w:after="0" w:line="240" w:lineRule="auto"/>
              <w:rPr>
                <w:rFonts w:ascii="Times New Roman" w:eastAsia="Times New Roman" w:hAnsi="Times New Roman" w:cs="Times New Roman"/>
                <w:sz w:val="20"/>
                <w:szCs w:val="20"/>
                <w:lang w:val="ru-RU" w:eastAsia="ru-RU"/>
              </w:rPr>
            </w:pPr>
            <w:r w:rsidRPr="009E6CCF">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BF6AED" w:rsidRPr="009E6CCF" w:rsidRDefault="00BF6AED" w:rsidP="009E6CCF">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BF6AED" w:rsidRPr="009E6CCF" w:rsidRDefault="00BF6AED" w:rsidP="009E6CCF">
            <w:pPr>
              <w:widowControl w:val="0"/>
              <w:spacing w:after="0" w:line="240" w:lineRule="auto"/>
              <w:jc w:val="center"/>
              <w:rPr>
                <w:rFonts w:ascii="Times New Roman" w:eastAsia="Times New Roman" w:hAnsi="Times New Roman" w:cs="Times New Roman"/>
                <w:sz w:val="20"/>
                <w:szCs w:val="20"/>
                <w:lang w:val="en-US" w:eastAsia="ru-RU"/>
              </w:rPr>
            </w:pPr>
            <w:r w:rsidRPr="009E6CCF">
              <w:rPr>
                <w:rFonts w:ascii="Times New Roman" w:eastAsia="Times New Roman" w:hAnsi="Times New Roman" w:cs="Times New Roman"/>
                <w:sz w:val="20"/>
                <w:szCs w:val="20"/>
                <w:lang w:val="en-US" w:eastAsia="ru-RU"/>
              </w:rPr>
              <w:t>V</w:t>
            </w:r>
          </w:p>
        </w:tc>
      </w:tr>
    </w:tbl>
    <w:p w:rsidR="00BF6AED" w:rsidRPr="009E6CCF" w:rsidRDefault="00BF6AED" w:rsidP="009E6CCF">
      <w:pPr>
        <w:widowControl w:val="0"/>
        <w:spacing w:after="0" w:line="240" w:lineRule="auto"/>
        <w:jc w:val="center"/>
        <w:rPr>
          <w:rFonts w:ascii="Times New Roman" w:eastAsia="Times New Roman" w:hAnsi="Times New Roman" w:cs="Times New Roman"/>
          <w:b/>
          <w:bCs/>
          <w:lang w:eastAsia="ru-RU"/>
        </w:rPr>
      </w:pPr>
    </w:p>
    <w:p w:rsidR="00BF6AED" w:rsidRPr="009E6CCF" w:rsidRDefault="00BF6AED" w:rsidP="009E6CCF">
      <w:pPr>
        <w:widowControl w:val="0"/>
        <w:spacing w:after="0" w:line="240" w:lineRule="auto"/>
        <w:jc w:val="center"/>
        <w:rPr>
          <w:rFonts w:ascii="Times New Roman" w:eastAsia="Times New Roman" w:hAnsi="Times New Roman" w:cs="Times New Roman"/>
          <w:b/>
          <w:bCs/>
          <w:lang w:val="ru-RU" w:eastAsia="ru-RU"/>
        </w:rPr>
      </w:pPr>
      <w:r w:rsidRPr="009E6CCF">
        <w:rPr>
          <w:rFonts w:ascii="Times New Roman" w:eastAsia="Times New Roman" w:hAnsi="Times New Roman" w:cs="Times New Roman"/>
          <w:b/>
          <w:bCs/>
          <w:lang w:val="ru-RU" w:eastAsia="ru-RU"/>
        </w:rPr>
        <w:t xml:space="preserve">Баланс ( Звіт про фінансовий стан ) на "31" грудня 2018 р. </w:t>
      </w:r>
    </w:p>
    <w:p w:rsidR="00BF6AED" w:rsidRPr="009E6CCF" w:rsidRDefault="00BF6AED" w:rsidP="009E6CCF">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Layout w:type="fixed"/>
        <w:tblLook w:val="00A0" w:firstRow="1" w:lastRow="0" w:firstColumn="1" w:lastColumn="0" w:noHBand="0" w:noVBand="0"/>
      </w:tblPr>
      <w:tblGrid>
        <w:gridCol w:w="8640"/>
        <w:gridCol w:w="1107"/>
      </w:tblGrid>
      <w:tr w:rsidR="00BF6AED" w:rsidRPr="009E6CCF" w:rsidTr="000215F6">
        <w:trPr>
          <w:jc w:val="right"/>
        </w:trPr>
        <w:tc>
          <w:tcPr>
            <w:tcW w:w="8640" w:type="dxa"/>
            <w:tcBorders>
              <w:right w:val="single" w:sz="4" w:space="0" w:color="auto"/>
            </w:tcBorders>
            <w:vAlign w:val="center"/>
          </w:tcPr>
          <w:p w:rsidR="00BF6AED" w:rsidRPr="009E6CCF" w:rsidRDefault="00BF6AED" w:rsidP="009E6CCF">
            <w:pPr>
              <w:widowControl w:val="0"/>
              <w:spacing w:after="0" w:line="240" w:lineRule="auto"/>
              <w:rPr>
                <w:rFonts w:ascii="Times New Roman" w:eastAsia="Times New Roman" w:hAnsi="Times New Roman" w:cs="Times New Roman"/>
                <w:lang w:val="ru-RU" w:eastAsia="ru-RU"/>
              </w:rPr>
            </w:pPr>
            <w:r w:rsidRPr="009E6CCF">
              <w:rPr>
                <w:rFonts w:ascii="Times New Roman" w:eastAsia="Times New Roman" w:hAnsi="Times New Roman" w:cs="Times New Roman"/>
                <w:lang w:val="ru-RU" w:eastAsia="ru-RU"/>
              </w:rPr>
              <w:t xml:space="preserve">                                                                    </w:t>
            </w:r>
            <w:r w:rsidRPr="009E6CCF">
              <w:rPr>
                <w:rFonts w:ascii="Times New Roman" w:eastAsia="Times New Roman" w:hAnsi="Times New Roman" w:cs="Times New Roman"/>
                <w:lang w:val="en-US" w:eastAsia="ru-RU"/>
              </w:rPr>
              <w:t>Форма № 1</w:t>
            </w:r>
            <w:r w:rsidRPr="009E6CCF">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BF6AED" w:rsidRPr="009E6CCF" w:rsidRDefault="00BF6AED" w:rsidP="009E6CCF">
            <w:pPr>
              <w:keepNext/>
              <w:keepLines/>
              <w:widowControl w:val="0"/>
              <w:suppressAutoHyphens/>
              <w:spacing w:after="0" w:line="240" w:lineRule="auto"/>
              <w:rPr>
                <w:rFonts w:ascii="Times New Roman" w:eastAsia="Times New Roman" w:hAnsi="Times New Roman" w:cs="Times New Roman"/>
                <w:lang w:val="en-US" w:eastAsia="ru-RU"/>
              </w:rPr>
            </w:pPr>
            <w:r w:rsidRPr="009E6CCF">
              <w:rPr>
                <w:rFonts w:ascii="Times New Roman" w:eastAsia="Times New Roman" w:hAnsi="Times New Roman" w:cs="Times New Roman"/>
                <w:lang w:val="en-US" w:eastAsia="ru-RU"/>
              </w:rPr>
              <w:t>1801001</w:t>
            </w:r>
          </w:p>
        </w:tc>
      </w:tr>
    </w:tbl>
    <w:p w:rsidR="00BF6AED" w:rsidRPr="009E6CCF" w:rsidRDefault="00BF6AED" w:rsidP="009E6CCF">
      <w:pPr>
        <w:widowControl w:val="0"/>
        <w:spacing w:after="0" w:line="240" w:lineRule="auto"/>
        <w:jc w:val="center"/>
        <w:rPr>
          <w:rFonts w:ascii="Times New Roman" w:eastAsia="Times New Roman" w:hAnsi="Times New Roman" w:cs="Times New Roman"/>
          <w:b/>
          <w:bCs/>
          <w:sz w:val="10"/>
          <w:szCs w:val="10"/>
          <w:lang w:val="ru-RU" w:eastAsia="ru-RU"/>
        </w:rPr>
      </w:pPr>
    </w:p>
    <w:p w:rsidR="00BF6AED" w:rsidRPr="009E6CCF" w:rsidRDefault="00BF6AED" w:rsidP="009E6CCF">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E6CCF" w:rsidRPr="009E6CCF" w:rsidTr="000215F6">
        <w:tc>
          <w:tcPr>
            <w:tcW w:w="5107"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keepNext/>
              <w:spacing w:after="0" w:line="240" w:lineRule="auto"/>
              <w:jc w:val="center"/>
              <w:outlineLvl w:val="0"/>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eastAsia="ru-RU"/>
              </w:rPr>
            </w:pPr>
            <w:r w:rsidRPr="009E6CCF">
              <w:rPr>
                <w:rFonts w:ascii="Times New Roman" w:eastAsia="Times New Roman" w:hAnsi="Times New Roman" w:cs="Times New Roman"/>
                <w:b/>
                <w:bCs/>
                <w:sz w:val="20"/>
                <w:szCs w:val="20"/>
                <w:lang w:val="ru-RU" w:eastAsia="ru-RU"/>
              </w:rPr>
              <w:t xml:space="preserve">На початок звітного </w:t>
            </w:r>
            <w:r w:rsidRPr="009E6CCF">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На кінець звітного періоду</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en-US" w:eastAsia="ru-RU"/>
              </w:rPr>
              <w:t xml:space="preserve">                                                  </w:t>
            </w:r>
            <w:r w:rsidRPr="009E6CCF">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4</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 xml:space="preserve">I. Необоротні активи </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Нематеріальні активи</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1777</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2023</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246</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757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785</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25556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31658</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65215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78400</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39659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46742</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Довгострокові фінансові інвестиції:</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14</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26363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34234</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 xml:space="preserve">II. Оборотні активи </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23128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19852</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1228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12503</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8915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7349</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1916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1200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14642</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Дебіторська заборгованість за розрахунками:</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за виданими авансами</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Дебіторська заборгованість за розрахунками з нарахованих доходів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1578</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594</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266398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310961</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266398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310961</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3525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5948</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294993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353575</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en-US" w:eastAsia="ru-RU"/>
              </w:rPr>
              <w:t>III</w:t>
            </w:r>
            <w:r w:rsidRPr="009E6CCF">
              <w:rPr>
                <w:rFonts w:ascii="Times New Roman" w:eastAsia="Times New Roman" w:hAnsi="Times New Roman" w:cs="Times New Roman"/>
                <w:bCs/>
                <w:sz w:val="20"/>
                <w:szCs w:val="20"/>
                <w:lang w:val="ru-RU" w:eastAsia="ru-RU"/>
              </w:rPr>
              <w:t>.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321356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387809</w:t>
            </w:r>
          </w:p>
        </w:tc>
      </w:tr>
    </w:tbl>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E6CCF" w:rsidRPr="009E6CCF" w:rsidTr="000215F6">
        <w:tc>
          <w:tcPr>
            <w:tcW w:w="5107"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На кінець звітного періоду</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en-US" w:eastAsia="ru-RU"/>
              </w:rPr>
              <w:t xml:space="preserve">                                                   </w:t>
            </w:r>
            <w:r w:rsidRPr="009E6CCF">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4</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І. Власний капітал</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 xml:space="preserve">Зареєстрований (пайовий) капітал </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2936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2936</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208166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261441</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61496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60176</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272598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324553</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val="en-US" w:eastAsia="ru-RU"/>
              </w:rPr>
              <w:t>II</w:t>
            </w:r>
            <w:r w:rsidRPr="009E6CCF">
              <w:rPr>
                <w:rFonts w:ascii="Times New Roman" w:eastAsia="Times New Roman" w:hAnsi="Times New Roman" w:cs="Times New Roman"/>
                <w:bCs/>
                <w:sz w:val="20"/>
                <w:szCs w:val="20"/>
                <w:lang w:eastAsia="ru-RU"/>
              </w:rPr>
              <w:t>. Довгострокові зобов'язання і забезпечення</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Відстрочені податкові зобов'язання</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3291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3291</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3291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3291</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en-US" w:eastAsia="ru-RU"/>
              </w:rPr>
              <w:t>I</w:t>
            </w:r>
            <w:r w:rsidRPr="009E6CCF">
              <w:rPr>
                <w:rFonts w:ascii="Times New Roman" w:eastAsia="Times New Roman" w:hAnsi="Times New Roman" w:cs="Times New Roman"/>
                <w:bCs/>
                <w:sz w:val="20"/>
                <w:szCs w:val="20"/>
                <w:lang w:val="ru-RU" w:eastAsia="ru-RU"/>
              </w:rPr>
              <w:t>ІІ. Поточні зобов'язання і забезпечення</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 xml:space="preserve">Короткострокові кредити банків </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Поточна кредиторська заборгованість за:</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 xml:space="preserve">довгостроковими зобов'язаннями </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678</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7331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7257</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3512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2649</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1888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2002</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9169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8968</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25613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37960</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Поточна кредиторська заборгованість за розрахунками з учасниками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1640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111</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802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462</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551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2527</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45467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59965</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І</w:t>
            </w:r>
            <w:r w:rsidRPr="009E6CCF">
              <w:rPr>
                <w:rFonts w:ascii="Times New Roman" w:eastAsia="Times New Roman" w:hAnsi="Times New Roman" w:cs="Times New Roman"/>
                <w:bCs/>
                <w:sz w:val="20"/>
                <w:szCs w:val="20"/>
                <w:lang w:val="en-US" w:eastAsia="ru-RU"/>
              </w:rPr>
              <w:t>V</w:t>
            </w:r>
            <w:r w:rsidRPr="009E6CCF">
              <w:rPr>
                <w:rFonts w:ascii="Times New Roman" w:eastAsia="Times New Roman" w:hAnsi="Times New Roman" w:cs="Times New Roman"/>
                <w:bCs/>
                <w:sz w:val="20"/>
                <w:szCs w:val="20"/>
                <w:lang w:val="ru-RU" w:eastAsia="ru-RU"/>
              </w:rPr>
              <w:t>. Зобов'язання, пов'язані з необоротними активами,</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 xml:space="preserve"> утримуваними для продажу, та групами вибуття</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BF6AED"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321356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387809</w:t>
            </w:r>
          </w:p>
        </w:tc>
      </w:tr>
    </w:tbl>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E6CCF">
        <w:rPr>
          <w:rFonts w:ascii="Courier New" w:eastAsia="Times New Roman" w:hAnsi="Courier New" w:cs="Courier New"/>
          <w:sz w:val="20"/>
          <w:szCs w:val="20"/>
          <w:lang w:val="en-US" w:eastAsia="ru-RU"/>
        </w:rPr>
        <w:t xml:space="preserve"> </w:t>
      </w: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9E6CCF" w:rsidRPr="009E6CCF" w:rsidTr="000215F6">
        <w:tc>
          <w:tcPr>
            <w:tcW w:w="2943"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en-US" w:eastAsia="ru-RU"/>
              </w:rPr>
              <w:t>________________</w:t>
            </w:r>
          </w:p>
        </w:tc>
        <w:tc>
          <w:tcPr>
            <w:tcW w:w="4147"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en-US" w:eastAsia="ru-RU"/>
              </w:rPr>
              <w:t>Мiщенко Михайло Iванович</w:t>
            </w:r>
          </w:p>
        </w:tc>
      </w:tr>
      <w:tr w:rsidR="009E6CCF" w:rsidRPr="009E6CCF" w:rsidTr="000215F6">
        <w:tc>
          <w:tcPr>
            <w:tcW w:w="2943"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16"/>
                <w:szCs w:val="16"/>
                <w:lang w:val="en-US" w:eastAsia="ru-RU"/>
              </w:rPr>
              <w:t>(</w:t>
            </w:r>
            <w:r w:rsidRPr="009E6CCF">
              <w:rPr>
                <w:rFonts w:ascii="Times New Roman" w:eastAsia="Times New Roman" w:hAnsi="Times New Roman" w:cs="Times New Roman"/>
                <w:b/>
                <w:sz w:val="16"/>
                <w:szCs w:val="16"/>
                <w:lang w:val="ru-RU" w:eastAsia="ru-RU"/>
              </w:rPr>
              <w:t>підпис</w:t>
            </w:r>
            <w:r w:rsidRPr="009E6CCF">
              <w:rPr>
                <w:rFonts w:ascii="Times New Roman" w:eastAsia="Times New Roman" w:hAnsi="Times New Roman" w:cs="Times New Roman"/>
                <w:b/>
                <w:sz w:val="16"/>
                <w:szCs w:val="16"/>
                <w:lang w:val="en-US" w:eastAsia="ru-RU"/>
              </w:rPr>
              <w:t>)</w:t>
            </w:r>
          </w:p>
        </w:tc>
        <w:tc>
          <w:tcPr>
            <w:tcW w:w="4147"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E6CCF" w:rsidRPr="009E6CCF" w:rsidTr="000215F6">
        <w:tc>
          <w:tcPr>
            <w:tcW w:w="2943"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E6CCF" w:rsidRPr="009E6CCF" w:rsidTr="000215F6">
        <w:tc>
          <w:tcPr>
            <w:tcW w:w="2943"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ru-RU" w:eastAsia="ru-RU"/>
              </w:rPr>
              <w:t xml:space="preserve">Головний бухгалтер </w:t>
            </w:r>
            <w:r w:rsidRPr="009E6CCF">
              <w:rPr>
                <w:rFonts w:ascii="Times New Roman" w:eastAsia="Times New Roman" w:hAnsi="Times New Roman" w:cs="Times New Roman"/>
                <w:b/>
                <w:sz w:val="20"/>
                <w:szCs w:val="20"/>
                <w:lang w:eastAsia="ru-RU"/>
              </w:rPr>
              <w:t xml:space="preserve">   </w:t>
            </w:r>
          </w:p>
        </w:tc>
        <w:tc>
          <w:tcPr>
            <w:tcW w:w="2765" w:type="dxa"/>
            <w:shd w:val="clear" w:color="auto" w:fill="auto"/>
            <w:vAlign w:val="center"/>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en-US" w:eastAsia="ru-RU"/>
              </w:rPr>
              <w:t>________________</w:t>
            </w:r>
          </w:p>
        </w:tc>
        <w:tc>
          <w:tcPr>
            <w:tcW w:w="4147"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en-US" w:eastAsia="ru-RU"/>
              </w:rPr>
              <w:t>Кузьменко Тамара Назарiвна</w:t>
            </w:r>
          </w:p>
        </w:tc>
      </w:tr>
      <w:tr w:rsidR="00BF6AED" w:rsidRPr="009E6CCF" w:rsidTr="000215F6">
        <w:tc>
          <w:tcPr>
            <w:tcW w:w="2943"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16"/>
                <w:szCs w:val="16"/>
                <w:lang w:val="en-US" w:eastAsia="ru-RU"/>
              </w:rPr>
              <w:t>(</w:t>
            </w:r>
            <w:r w:rsidRPr="009E6CCF">
              <w:rPr>
                <w:rFonts w:ascii="Times New Roman" w:eastAsia="Times New Roman" w:hAnsi="Times New Roman" w:cs="Times New Roman"/>
                <w:b/>
                <w:sz w:val="16"/>
                <w:szCs w:val="16"/>
                <w:lang w:val="ru-RU" w:eastAsia="ru-RU"/>
              </w:rPr>
              <w:t>підпис</w:t>
            </w:r>
            <w:r w:rsidRPr="009E6CCF">
              <w:rPr>
                <w:rFonts w:ascii="Times New Roman" w:eastAsia="Times New Roman" w:hAnsi="Times New Roman" w:cs="Times New Roman"/>
                <w:b/>
                <w:sz w:val="16"/>
                <w:szCs w:val="16"/>
                <w:lang w:val="en-US" w:eastAsia="ru-RU"/>
              </w:rPr>
              <w:t>)</w:t>
            </w:r>
          </w:p>
        </w:tc>
        <w:tc>
          <w:tcPr>
            <w:tcW w:w="4147"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F6AED" w:rsidRPr="009E6CCF" w:rsidRDefault="00BF6AED" w:rsidP="009E6CCF">
      <w:pPr>
        <w:sectPr w:rsidR="00BF6AED" w:rsidRPr="009E6CCF" w:rsidSect="00BF6AED">
          <w:pgSz w:w="11906" w:h="16838"/>
          <w:pgMar w:top="363" w:right="567" w:bottom="363" w:left="1417" w:header="708" w:footer="708" w:gutter="0"/>
          <w:cols w:space="708"/>
          <w:docGrid w:linePitch="360"/>
        </w:sectPr>
      </w:pPr>
    </w:p>
    <w:p w:rsidR="00BF6AED" w:rsidRPr="009E6CCF" w:rsidRDefault="00BF6AED" w:rsidP="009E6CC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E6CCF" w:rsidRPr="009E6CCF" w:rsidTr="000215F6">
        <w:tc>
          <w:tcPr>
            <w:tcW w:w="6082" w:type="dxa"/>
          </w:tcPr>
          <w:p w:rsidR="00BF6AED" w:rsidRPr="009E6CCF" w:rsidRDefault="00BF6AED" w:rsidP="009E6CCF">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BF6AED" w:rsidRPr="009E6CCF" w:rsidRDefault="00BF6AED" w:rsidP="009E6CCF">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F6AED" w:rsidRPr="009E6CCF" w:rsidRDefault="00BF6AED" w:rsidP="009E6CCF">
            <w:pPr>
              <w:widowControl w:val="0"/>
              <w:spacing w:after="0" w:line="240" w:lineRule="auto"/>
              <w:jc w:val="center"/>
              <w:rPr>
                <w:rFonts w:ascii="Times New Roman" w:eastAsia="Times New Roman" w:hAnsi="Times New Roman" w:cs="Times New Roman"/>
                <w:sz w:val="18"/>
                <w:szCs w:val="18"/>
                <w:lang w:val="ru-RU" w:eastAsia="ru-RU"/>
              </w:rPr>
            </w:pPr>
            <w:r w:rsidRPr="009E6CCF">
              <w:rPr>
                <w:rFonts w:ascii="Times New Roman" w:eastAsia="Times New Roman" w:hAnsi="Times New Roman" w:cs="Times New Roman"/>
                <w:sz w:val="18"/>
                <w:szCs w:val="18"/>
                <w:lang w:eastAsia="ru-RU"/>
              </w:rPr>
              <w:t>Коди</w:t>
            </w:r>
          </w:p>
        </w:tc>
      </w:tr>
      <w:tr w:rsidR="009E6CCF" w:rsidRPr="009E6CCF" w:rsidTr="000215F6">
        <w:tc>
          <w:tcPr>
            <w:tcW w:w="6082" w:type="dxa"/>
          </w:tcPr>
          <w:p w:rsidR="00BF6AED" w:rsidRPr="009E6CCF" w:rsidRDefault="00BF6AED" w:rsidP="009E6CCF">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BF6AED" w:rsidRPr="009E6CCF" w:rsidRDefault="00BF6AED" w:rsidP="009E6CCF">
            <w:pPr>
              <w:widowControl w:val="0"/>
              <w:spacing w:after="0" w:line="240" w:lineRule="auto"/>
              <w:jc w:val="center"/>
              <w:rPr>
                <w:rFonts w:ascii="Times New Roman" w:eastAsia="Times New Roman" w:hAnsi="Times New Roman" w:cs="Times New Roman"/>
                <w:sz w:val="16"/>
                <w:szCs w:val="16"/>
                <w:lang w:val="ru-RU" w:eastAsia="ru-RU"/>
              </w:rPr>
            </w:pPr>
            <w:r w:rsidRPr="009E6CCF">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F6AED" w:rsidRPr="009E6CCF" w:rsidRDefault="00BF6AED" w:rsidP="009E6CCF">
            <w:pPr>
              <w:widowControl w:val="0"/>
              <w:spacing w:after="0" w:line="240" w:lineRule="auto"/>
              <w:jc w:val="center"/>
              <w:rPr>
                <w:rFonts w:ascii="Times New Roman" w:eastAsia="Times New Roman" w:hAnsi="Times New Roman" w:cs="Times New Roman"/>
                <w:sz w:val="18"/>
                <w:szCs w:val="18"/>
                <w:lang w:val="en-US" w:eastAsia="ru-RU"/>
              </w:rPr>
            </w:pPr>
            <w:r w:rsidRPr="009E6CCF">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BF6AED" w:rsidRPr="009E6CCF" w:rsidRDefault="00BF6AED" w:rsidP="009E6CCF">
            <w:pPr>
              <w:widowControl w:val="0"/>
              <w:spacing w:after="0" w:line="240" w:lineRule="auto"/>
              <w:rPr>
                <w:rFonts w:ascii="Times New Roman" w:eastAsia="Times New Roman" w:hAnsi="Times New Roman" w:cs="Times New Roman"/>
                <w:bCs/>
                <w:sz w:val="18"/>
                <w:szCs w:val="18"/>
                <w:lang w:val="en-US" w:eastAsia="ru-RU"/>
              </w:rPr>
            </w:pPr>
            <w:r w:rsidRPr="009E6CC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BF6AED" w:rsidRPr="009E6CCF" w:rsidRDefault="00BF6AED" w:rsidP="009E6CCF">
            <w:pPr>
              <w:widowControl w:val="0"/>
              <w:spacing w:after="0" w:line="240" w:lineRule="auto"/>
              <w:rPr>
                <w:rFonts w:ascii="Times New Roman" w:eastAsia="Times New Roman" w:hAnsi="Times New Roman" w:cs="Times New Roman"/>
                <w:bCs/>
                <w:sz w:val="18"/>
                <w:szCs w:val="18"/>
                <w:lang w:val="en-US" w:eastAsia="ru-RU"/>
              </w:rPr>
            </w:pPr>
            <w:r w:rsidRPr="009E6CCF">
              <w:rPr>
                <w:rFonts w:ascii="Times New Roman" w:eastAsia="Times New Roman" w:hAnsi="Times New Roman" w:cs="Times New Roman"/>
                <w:bCs/>
                <w:sz w:val="18"/>
                <w:szCs w:val="18"/>
                <w:lang w:val="en-US" w:eastAsia="ru-RU"/>
              </w:rPr>
              <w:t>01</w:t>
            </w:r>
          </w:p>
        </w:tc>
      </w:tr>
      <w:tr w:rsidR="009E6CCF" w:rsidRPr="009E6CCF" w:rsidTr="000215F6">
        <w:tc>
          <w:tcPr>
            <w:tcW w:w="6082" w:type="dxa"/>
          </w:tcPr>
          <w:p w:rsidR="00BF6AED" w:rsidRPr="009E6CCF" w:rsidRDefault="00BF6AED" w:rsidP="009E6CCF">
            <w:pPr>
              <w:widowControl w:val="0"/>
              <w:spacing w:after="0" w:line="240" w:lineRule="auto"/>
              <w:rPr>
                <w:rFonts w:ascii="Times New Roman" w:eastAsia="Times New Roman" w:hAnsi="Times New Roman" w:cs="Times New Roman"/>
                <w:sz w:val="20"/>
                <w:szCs w:val="20"/>
                <w:lang w:val="ru-RU" w:eastAsia="ru-RU"/>
              </w:rPr>
            </w:pPr>
            <w:r w:rsidRPr="009E6CCF">
              <w:rPr>
                <w:rFonts w:ascii="Times New Roman" w:eastAsia="Times New Roman" w:hAnsi="Times New Roman" w:cs="Times New Roman"/>
                <w:sz w:val="20"/>
                <w:szCs w:val="20"/>
                <w:lang w:eastAsia="ru-RU"/>
              </w:rPr>
              <w:t xml:space="preserve">Підприємство  </w:t>
            </w:r>
            <w:r w:rsidRPr="009E6CCF">
              <w:rPr>
                <w:rFonts w:ascii="Times New Roman" w:eastAsia="Times New Roman" w:hAnsi="Times New Roman" w:cs="Times New Roman"/>
                <w:sz w:val="20"/>
                <w:szCs w:val="20"/>
                <w:lang w:val="ru-RU" w:eastAsia="ru-RU"/>
              </w:rPr>
              <w:t xml:space="preserve"> </w:t>
            </w:r>
            <w:r w:rsidRPr="009E6CCF">
              <w:rPr>
                <w:rFonts w:ascii="Times New Roman" w:eastAsia="Times New Roman" w:hAnsi="Times New Roman" w:cs="Times New Roman"/>
                <w:sz w:val="20"/>
                <w:szCs w:val="20"/>
                <w:u w:val="single"/>
                <w:lang w:val="ru-RU" w:eastAsia="ru-RU"/>
              </w:rPr>
              <w:t>ПРИВАТНЕ АКЦІОНЕРНЕ ТОВАРИСТВО "ХОРОЛЬСЬКИЙ МЕХАНІЧНИЙ ЗАВОД"</w:t>
            </w:r>
          </w:p>
        </w:tc>
        <w:tc>
          <w:tcPr>
            <w:tcW w:w="1956" w:type="dxa"/>
          </w:tcPr>
          <w:p w:rsidR="00BF6AED" w:rsidRPr="009E6CCF" w:rsidRDefault="00BF6AED" w:rsidP="009E6CCF">
            <w:pPr>
              <w:widowControl w:val="0"/>
              <w:spacing w:after="0" w:line="240" w:lineRule="auto"/>
              <w:rPr>
                <w:rFonts w:ascii="Times New Roman" w:eastAsia="Times New Roman" w:hAnsi="Times New Roman" w:cs="Times New Roman"/>
                <w:sz w:val="18"/>
                <w:szCs w:val="18"/>
                <w:lang w:val="ru-RU" w:eastAsia="ru-RU"/>
              </w:rPr>
            </w:pPr>
            <w:r w:rsidRPr="009E6CCF">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F6AED" w:rsidRPr="009E6CCF" w:rsidRDefault="00BF6AED" w:rsidP="009E6CCF">
            <w:pPr>
              <w:widowControl w:val="0"/>
              <w:spacing w:after="0" w:line="240" w:lineRule="auto"/>
              <w:jc w:val="center"/>
              <w:rPr>
                <w:rFonts w:ascii="Times New Roman" w:eastAsia="Times New Roman" w:hAnsi="Times New Roman" w:cs="Times New Roman"/>
                <w:sz w:val="18"/>
                <w:szCs w:val="18"/>
                <w:lang w:val="en-US" w:eastAsia="ru-RU"/>
              </w:rPr>
            </w:pPr>
            <w:r w:rsidRPr="009E6CCF">
              <w:rPr>
                <w:rFonts w:ascii="Times New Roman" w:eastAsia="Times New Roman" w:hAnsi="Times New Roman" w:cs="Times New Roman"/>
                <w:sz w:val="18"/>
                <w:szCs w:val="18"/>
                <w:lang w:val="en-US" w:eastAsia="ru-RU"/>
              </w:rPr>
              <w:t>14311353</w:t>
            </w:r>
          </w:p>
        </w:tc>
      </w:tr>
    </w:tbl>
    <w:p w:rsidR="00BF6AED" w:rsidRPr="009E6CCF" w:rsidRDefault="00BF6AED" w:rsidP="009E6CCF">
      <w:pPr>
        <w:widowControl w:val="0"/>
        <w:spacing w:after="0" w:line="240" w:lineRule="auto"/>
        <w:jc w:val="center"/>
        <w:rPr>
          <w:rFonts w:ascii="Times New Roman" w:eastAsia="Times New Roman" w:hAnsi="Times New Roman" w:cs="Times New Roman"/>
          <w:b/>
          <w:bCs/>
          <w:lang w:eastAsia="ru-RU"/>
        </w:rPr>
      </w:pPr>
    </w:p>
    <w:p w:rsidR="00BF6AED" w:rsidRPr="009E6CCF" w:rsidRDefault="00BF6AED" w:rsidP="009E6CCF">
      <w:pPr>
        <w:widowControl w:val="0"/>
        <w:spacing w:after="0" w:line="240" w:lineRule="auto"/>
        <w:jc w:val="center"/>
        <w:rPr>
          <w:rFonts w:ascii="Times New Roman" w:eastAsia="Times New Roman" w:hAnsi="Times New Roman" w:cs="Times New Roman"/>
          <w:b/>
          <w:bCs/>
          <w:lang w:val="ru-RU" w:eastAsia="ru-RU"/>
        </w:rPr>
      </w:pPr>
      <w:r w:rsidRPr="009E6CCF">
        <w:rPr>
          <w:rFonts w:ascii="Times New Roman" w:eastAsia="Times New Roman" w:hAnsi="Times New Roman" w:cs="Times New Roman"/>
          <w:b/>
          <w:bCs/>
          <w:lang w:val="ru-RU" w:eastAsia="ru-RU"/>
        </w:rPr>
        <w:t>Звіт про фінансові результати</w:t>
      </w:r>
      <w:r w:rsidRPr="009E6CCF">
        <w:rPr>
          <w:rFonts w:ascii="Times New Roman" w:eastAsia="Times New Roman" w:hAnsi="Times New Roman" w:cs="Times New Roman"/>
          <w:b/>
          <w:bCs/>
          <w:lang w:eastAsia="ru-RU"/>
        </w:rPr>
        <w:t xml:space="preserve"> ( Звіт про сукупний дохід</w:t>
      </w:r>
      <w:r w:rsidRPr="009E6CCF">
        <w:rPr>
          <w:rFonts w:ascii="Times New Roman" w:eastAsia="Times New Roman" w:hAnsi="Times New Roman" w:cs="Times New Roman"/>
          <w:bCs/>
          <w:sz w:val="20"/>
          <w:szCs w:val="20"/>
          <w:lang w:eastAsia="ru-RU"/>
        </w:rPr>
        <w:t xml:space="preserve"> </w:t>
      </w:r>
      <w:r w:rsidRPr="009E6CCF">
        <w:rPr>
          <w:rFonts w:ascii="Times New Roman" w:eastAsia="Times New Roman" w:hAnsi="Times New Roman" w:cs="Times New Roman"/>
          <w:b/>
          <w:bCs/>
          <w:lang w:eastAsia="ru-RU"/>
        </w:rPr>
        <w:t xml:space="preserve">) </w:t>
      </w:r>
    </w:p>
    <w:p w:rsidR="00BF6AED" w:rsidRPr="009E6CCF" w:rsidRDefault="00BF6AED" w:rsidP="009E6CCF">
      <w:pPr>
        <w:widowControl w:val="0"/>
        <w:spacing w:after="0" w:line="240" w:lineRule="auto"/>
        <w:jc w:val="center"/>
        <w:rPr>
          <w:rFonts w:ascii="Times New Roman" w:eastAsia="Times New Roman" w:hAnsi="Times New Roman" w:cs="Times New Roman"/>
          <w:b/>
          <w:bCs/>
          <w:lang w:eastAsia="ru-RU"/>
        </w:rPr>
      </w:pPr>
      <w:r w:rsidRPr="009E6CCF">
        <w:rPr>
          <w:rFonts w:ascii="Times New Roman" w:eastAsia="Times New Roman" w:hAnsi="Times New Roman" w:cs="Times New Roman"/>
          <w:b/>
          <w:bCs/>
          <w:lang w:val="en-US" w:eastAsia="ru-RU"/>
        </w:rPr>
        <w:t>з</w:t>
      </w:r>
      <w:r w:rsidRPr="009E6CCF">
        <w:rPr>
          <w:rFonts w:ascii="Times New Roman" w:eastAsia="Times New Roman" w:hAnsi="Times New Roman" w:cs="Times New Roman"/>
          <w:b/>
          <w:bCs/>
          <w:lang w:eastAsia="ru-RU"/>
        </w:rPr>
        <w:t xml:space="preserve">а </w:t>
      </w:r>
      <w:r w:rsidRPr="009E6CCF">
        <w:rPr>
          <w:rFonts w:ascii="Times New Roman" w:eastAsia="Times New Roman" w:hAnsi="Times New Roman" w:cs="Times New Roman"/>
          <w:b/>
          <w:bCs/>
          <w:lang w:val="en-US" w:eastAsia="ru-RU"/>
        </w:rPr>
        <w:t>2018 рік</w:t>
      </w:r>
      <w:r w:rsidRPr="009E6CCF">
        <w:rPr>
          <w:rFonts w:ascii="Times New Roman" w:eastAsia="Times New Roman" w:hAnsi="Times New Roman" w:cs="Times New Roman"/>
          <w:b/>
          <w:bCs/>
          <w:lang w:eastAsia="ru-RU"/>
        </w:rPr>
        <w:t xml:space="preserve"> </w:t>
      </w:r>
    </w:p>
    <w:p w:rsidR="00BF6AED" w:rsidRPr="009E6CCF" w:rsidRDefault="00BF6AED" w:rsidP="009E6CCF">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BF6AED" w:rsidRPr="009E6CCF" w:rsidTr="000215F6">
        <w:trPr>
          <w:jc w:val="right"/>
        </w:trPr>
        <w:tc>
          <w:tcPr>
            <w:tcW w:w="8613" w:type="dxa"/>
            <w:tcBorders>
              <w:right w:val="single" w:sz="4" w:space="0" w:color="auto"/>
            </w:tcBorders>
            <w:vAlign w:val="center"/>
          </w:tcPr>
          <w:p w:rsidR="00BF6AED" w:rsidRPr="009E6CCF" w:rsidRDefault="00BF6AED" w:rsidP="009E6CCF">
            <w:pPr>
              <w:widowControl w:val="0"/>
              <w:spacing w:after="0" w:line="240" w:lineRule="auto"/>
              <w:rPr>
                <w:rFonts w:ascii="Times New Roman" w:eastAsia="Times New Roman" w:hAnsi="Times New Roman" w:cs="Times New Roman"/>
                <w:lang w:val="ru-RU" w:eastAsia="ru-RU"/>
              </w:rPr>
            </w:pPr>
            <w:r w:rsidRPr="009E6CCF">
              <w:rPr>
                <w:rFonts w:ascii="Times New Roman" w:eastAsia="Times New Roman" w:hAnsi="Times New Roman" w:cs="Times New Roman"/>
                <w:lang w:eastAsia="ru-RU"/>
              </w:rPr>
              <w:t xml:space="preserve">                                                                    </w:t>
            </w:r>
            <w:r w:rsidRPr="009E6CCF">
              <w:rPr>
                <w:rFonts w:ascii="Times New Roman" w:eastAsia="Times New Roman" w:hAnsi="Times New Roman" w:cs="Times New Roman"/>
                <w:lang w:val="en-US" w:eastAsia="ru-RU"/>
              </w:rPr>
              <w:t>Форма № 2</w:t>
            </w:r>
            <w:r w:rsidRPr="009E6CCF">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BF6AED" w:rsidRPr="009E6CCF" w:rsidRDefault="00BF6AED" w:rsidP="009E6CCF">
            <w:pPr>
              <w:keepNext/>
              <w:keepLines/>
              <w:widowControl w:val="0"/>
              <w:suppressAutoHyphens/>
              <w:spacing w:after="0" w:line="240" w:lineRule="auto"/>
              <w:rPr>
                <w:rFonts w:ascii="Times New Roman" w:eastAsia="Times New Roman" w:hAnsi="Times New Roman" w:cs="Times New Roman"/>
                <w:lang w:val="en-US" w:eastAsia="ru-RU"/>
              </w:rPr>
            </w:pPr>
            <w:r w:rsidRPr="009E6CCF">
              <w:rPr>
                <w:rFonts w:ascii="Times New Roman" w:eastAsia="Times New Roman" w:hAnsi="Times New Roman" w:cs="Times New Roman"/>
                <w:lang w:val="en-US" w:eastAsia="ru-RU"/>
              </w:rPr>
              <w:t>1801003</w:t>
            </w:r>
          </w:p>
        </w:tc>
      </w:tr>
    </w:tbl>
    <w:p w:rsidR="00BF6AED" w:rsidRPr="009E6CCF" w:rsidRDefault="00BF6AED" w:rsidP="009E6CCF">
      <w:pPr>
        <w:widowControl w:val="0"/>
        <w:spacing w:after="0" w:line="240" w:lineRule="auto"/>
        <w:jc w:val="center"/>
        <w:rPr>
          <w:rFonts w:ascii="Times New Roman" w:eastAsia="Times New Roman" w:hAnsi="Times New Roman" w:cs="Times New Roman"/>
          <w:b/>
          <w:bCs/>
          <w:sz w:val="10"/>
          <w:szCs w:val="10"/>
          <w:lang w:val="ru-RU" w:eastAsia="ru-RU"/>
        </w:rPr>
      </w:pPr>
    </w:p>
    <w:p w:rsidR="00BF6AED" w:rsidRPr="009E6CCF" w:rsidRDefault="00BF6AED" w:rsidP="009E6CCF">
      <w:pPr>
        <w:keepNext/>
        <w:widowControl w:val="0"/>
        <w:spacing w:after="0" w:line="240" w:lineRule="auto"/>
        <w:jc w:val="center"/>
        <w:outlineLvl w:val="2"/>
        <w:rPr>
          <w:rFonts w:ascii="Times New Roman CYR" w:eastAsia="Times New Roman" w:hAnsi="Times New Roman CYR" w:cs="Times New Roman CYR"/>
          <w:b/>
          <w:bCs/>
          <w:lang w:eastAsia="ru-RU"/>
        </w:rPr>
      </w:pPr>
      <w:r w:rsidRPr="009E6CCF">
        <w:rPr>
          <w:rFonts w:ascii="Times New Roman CYR" w:eastAsia="Times New Roman" w:hAnsi="Times New Roman CYR" w:cs="Times New Roman CYR"/>
          <w:b/>
          <w:bCs/>
          <w:lang w:eastAsia="ru-RU"/>
        </w:rPr>
        <w:t>І. ФІНАНСОВІ РЕЗУЛЬТАТИ</w:t>
      </w:r>
    </w:p>
    <w:p w:rsidR="00BF6AED" w:rsidRPr="009E6CCF" w:rsidRDefault="00BF6AED" w:rsidP="009E6CCF">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E6CCF" w:rsidRPr="009E6CCF" w:rsidTr="000215F6">
        <w:tc>
          <w:tcPr>
            <w:tcW w:w="5107"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keepNext/>
              <w:spacing w:after="0" w:line="240" w:lineRule="auto"/>
              <w:jc w:val="center"/>
              <w:outlineLvl w:val="0"/>
              <w:rPr>
                <w:rFonts w:ascii="Times New Roman" w:eastAsia="Times New Roman" w:hAnsi="Times New Roman" w:cs="Times New Roman"/>
                <w:b/>
                <w:bCs/>
                <w:sz w:val="20"/>
                <w:szCs w:val="20"/>
                <w:lang w:eastAsia="ru-RU"/>
              </w:rPr>
            </w:pPr>
            <w:r w:rsidRPr="009E6CCF">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eastAsia="ru-RU"/>
              </w:rPr>
            </w:pPr>
            <w:r w:rsidRPr="009E6CCF">
              <w:rPr>
                <w:rFonts w:ascii="Times New Roman" w:eastAsia="Times New Roman" w:hAnsi="Times New Roman" w:cs="Times New Roman"/>
                <w:b/>
                <w:bCs/>
                <w:sz w:val="20"/>
                <w:szCs w:val="20"/>
                <w:lang w:eastAsia="ru-RU"/>
              </w:rPr>
              <w:t>За</w:t>
            </w:r>
            <w:r w:rsidRPr="009E6CCF">
              <w:rPr>
                <w:rFonts w:ascii="Times New Roman" w:eastAsia="Times New Roman" w:hAnsi="Times New Roman" w:cs="Times New Roman"/>
                <w:b/>
                <w:bCs/>
                <w:sz w:val="20"/>
                <w:szCs w:val="20"/>
                <w:lang w:val="ru-RU" w:eastAsia="ru-RU"/>
              </w:rPr>
              <w:t xml:space="preserve"> звітн</w:t>
            </w:r>
            <w:r w:rsidRPr="009E6CCF">
              <w:rPr>
                <w:rFonts w:ascii="Times New Roman" w:eastAsia="Times New Roman" w:hAnsi="Times New Roman" w:cs="Times New Roman"/>
                <w:b/>
                <w:bCs/>
                <w:sz w:val="20"/>
                <w:szCs w:val="20"/>
                <w:lang w:eastAsia="ru-RU"/>
              </w:rPr>
              <w:t>ий</w:t>
            </w:r>
            <w:r w:rsidRPr="009E6CCF">
              <w:rPr>
                <w:rFonts w:ascii="Times New Roman" w:eastAsia="Times New Roman" w:hAnsi="Times New Roman" w:cs="Times New Roman"/>
                <w:b/>
                <w:bCs/>
                <w:sz w:val="20"/>
                <w:szCs w:val="20"/>
                <w:lang w:val="ru-RU" w:eastAsia="ru-RU"/>
              </w:rPr>
              <w:t xml:space="preserve"> </w:t>
            </w:r>
            <w:r w:rsidRPr="009E6CCF">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sz w:val="20"/>
                <w:szCs w:val="20"/>
                <w:lang w:eastAsia="ru-RU"/>
              </w:rPr>
              <w:t>За аналогічний</w:t>
            </w:r>
            <w:r w:rsidRPr="009E6CCF">
              <w:rPr>
                <w:rFonts w:ascii="Times New Roman" w:eastAsia="Times New Roman" w:hAnsi="Times New Roman" w:cs="Times New Roman"/>
                <w:b/>
                <w:sz w:val="20"/>
                <w:szCs w:val="20"/>
                <w:lang w:eastAsia="ru-RU"/>
              </w:rPr>
              <w:br/>
              <w:t>період попереднього року</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4</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298630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244141</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(225935)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(180801)</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Валовий:  </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72695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63340</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27481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13907</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(17557)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(13460)</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(1882)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(1478)</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(34023)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(9748)</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Фінансовий результат від операційної діяльності:  </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46714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52561</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26669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22440</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Фінансовий результат до оподаткування:</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73383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75001</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-13207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-13505</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Чистий фінансовий результат:  </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60176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61496</w:t>
            </w:r>
          </w:p>
        </w:tc>
      </w:tr>
      <w:tr w:rsidR="00BF6AED"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bl>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BF6AED" w:rsidRPr="009E6CCF" w:rsidRDefault="00BF6AED" w:rsidP="009E6CCF">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9E6CCF">
        <w:rPr>
          <w:rFonts w:ascii="Times New Roman CYR" w:eastAsia="Times New Roman" w:hAnsi="Times New Roman CYR" w:cs="Times New Roman CYR"/>
          <w:b/>
          <w:bCs/>
          <w:lang w:eastAsia="ru-RU"/>
        </w:rPr>
        <w:t>II. СУКУПНИЙ ДОХІД</w:t>
      </w:r>
    </w:p>
    <w:p w:rsidR="00BF6AED" w:rsidRPr="009E6CCF" w:rsidRDefault="00BF6AED" w:rsidP="009E6CCF">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E6CCF" w:rsidRPr="009E6CCF" w:rsidTr="000215F6">
        <w:tc>
          <w:tcPr>
            <w:tcW w:w="5107"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keepNext/>
              <w:spacing w:after="0" w:line="240" w:lineRule="auto"/>
              <w:jc w:val="center"/>
              <w:outlineLvl w:val="0"/>
              <w:rPr>
                <w:rFonts w:ascii="Times New Roman" w:eastAsia="Times New Roman" w:hAnsi="Times New Roman" w:cs="Times New Roman"/>
                <w:b/>
                <w:bCs/>
                <w:sz w:val="20"/>
                <w:szCs w:val="20"/>
                <w:lang w:eastAsia="ru-RU"/>
              </w:rPr>
            </w:pPr>
            <w:r w:rsidRPr="009E6CCF">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eastAsia="ru-RU"/>
              </w:rPr>
            </w:pPr>
            <w:r w:rsidRPr="009E6CCF">
              <w:rPr>
                <w:rFonts w:ascii="Times New Roman" w:eastAsia="Times New Roman" w:hAnsi="Times New Roman" w:cs="Times New Roman"/>
                <w:b/>
                <w:bCs/>
                <w:sz w:val="20"/>
                <w:szCs w:val="20"/>
                <w:lang w:eastAsia="ru-RU"/>
              </w:rPr>
              <w:t>За</w:t>
            </w:r>
            <w:r w:rsidRPr="009E6CCF">
              <w:rPr>
                <w:rFonts w:ascii="Times New Roman" w:eastAsia="Times New Roman" w:hAnsi="Times New Roman" w:cs="Times New Roman"/>
                <w:b/>
                <w:bCs/>
                <w:sz w:val="20"/>
                <w:szCs w:val="20"/>
                <w:lang w:val="ru-RU" w:eastAsia="ru-RU"/>
              </w:rPr>
              <w:t xml:space="preserve"> звітн</w:t>
            </w:r>
            <w:r w:rsidRPr="009E6CCF">
              <w:rPr>
                <w:rFonts w:ascii="Times New Roman" w:eastAsia="Times New Roman" w:hAnsi="Times New Roman" w:cs="Times New Roman"/>
                <w:b/>
                <w:bCs/>
                <w:sz w:val="20"/>
                <w:szCs w:val="20"/>
                <w:lang w:eastAsia="ru-RU"/>
              </w:rPr>
              <w:t>ий</w:t>
            </w:r>
            <w:r w:rsidRPr="009E6CCF">
              <w:rPr>
                <w:rFonts w:ascii="Times New Roman" w:eastAsia="Times New Roman" w:hAnsi="Times New Roman" w:cs="Times New Roman"/>
                <w:b/>
                <w:bCs/>
                <w:sz w:val="20"/>
                <w:szCs w:val="20"/>
                <w:lang w:val="ru-RU" w:eastAsia="ru-RU"/>
              </w:rPr>
              <w:t xml:space="preserve"> </w:t>
            </w:r>
            <w:r w:rsidRPr="009E6CCF">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sz w:val="20"/>
                <w:szCs w:val="20"/>
                <w:lang w:eastAsia="ru-RU"/>
              </w:rPr>
              <w:t>За аналогічний</w:t>
            </w:r>
            <w:r w:rsidRPr="009E6CCF">
              <w:rPr>
                <w:rFonts w:ascii="Times New Roman" w:eastAsia="Times New Roman" w:hAnsi="Times New Roman" w:cs="Times New Roman"/>
                <w:b/>
                <w:sz w:val="20"/>
                <w:szCs w:val="20"/>
                <w:lang w:eastAsia="ru-RU"/>
              </w:rPr>
              <w:br/>
              <w:t>період попереднього року</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4</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BF6AED"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60176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61496</w:t>
            </w:r>
          </w:p>
        </w:tc>
      </w:tr>
    </w:tbl>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9E6CCF">
        <w:rPr>
          <w:rFonts w:ascii="Times New Roman" w:eastAsia="Times New Roman" w:hAnsi="Times New Roman" w:cs="Times New Roman"/>
          <w:b/>
          <w:sz w:val="20"/>
          <w:szCs w:val="20"/>
          <w:lang w:val="en-US" w:eastAsia="ru-RU"/>
        </w:rPr>
        <w:br w:type="page"/>
      </w:r>
    </w:p>
    <w:p w:rsidR="00BF6AED" w:rsidRPr="009E6CCF" w:rsidRDefault="00BF6AED" w:rsidP="009E6CCF">
      <w:pPr>
        <w:keepNext/>
        <w:widowControl w:val="0"/>
        <w:spacing w:after="0" w:line="240" w:lineRule="auto"/>
        <w:jc w:val="center"/>
        <w:outlineLvl w:val="2"/>
        <w:rPr>
          <w:rFonts w:ascii="Times New Roman CYR" w:eastAsia="Times New Roman" w:hAnsi="Times New Roman CYR" w:cs="Times New Roman CYR"/>
          <w:b/>
          <w:bCs/>
          <w:lang w:eastAsia="ru-RU"/>
        </w:rPr>
      </w:pPr>
      <w:r w:rsidRPr="009E6CCF">
        <w:rPr>
          <w:rFonts w:ascii="Times New Roman CYR" w:eastAsia="Times New Roman" w:hAnsi="Times New Roman CYR" w:cs="Times New Roman CYR"/>
          <w:b/>
          <w:bCs/>
          <w:lang w:val="en-US" w:eastAsia="ru-RU"/>
        </w:rPr>
        <w:t xml:space="preserve">III. </w:t>
      </w:r>
      <w:r w:rsidRPr="009E6CCF">
        <w:rPr>
          <w:rFonts w:ascii="Times New Roman CYR" w:eastAsia="Times New Roman" w:hAnsi="Times New Roman CYR" w:cs="Times New Roman CYR"/>
          <w:b/>
          <w:bCs/>
          <w:lang w:eastAsia="ru-RU"/>
        </w:rPr>
        <w:t>ЕЛЕМЕНТИ ОПЕРАЦІЙНИХ ВИТРАТ</w:t>
      </w:r>
    </w:p>
    <w:p w:rsidR="00BF6AED" w:rsidRPr="009E6CCF" w:rsidRDefault="00BF6AED" w:rsidP="009E6CCF">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E6CCF" w:rsidRPr="009E6CCF" w:rsidTr="000215F6">
        <w:tc>
          <w:tcPr>
            <w:tcW w:w="5107"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9E6CCF">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eastAsia="ru-RU"/>
              </w:rPr>
              <w:t>За</w:t>
            </w:r>
            <w:r w:rsidRPr="009E6CCF">
              <w:rPr>
                <w:rFonts w:ascii="Times New Roman" w:eastAsia="Times New Roman" w:hAnsi="Times New Roman" w:cs="Times New Roman"/>
                <w:b/>
                <w:bCs/>
                <w:sz w:val="20"/>
                <w:szCs w:val="20"/>
                <w:lang w:val="ru-RU" w:eastAsia="ru-RU"/>
              </w:rPr>
              <w:t xml:space="preserve"> звітн</w:t>
            </w:r>
            <w:r w:rsidRPr="009E6CCF">
              <w:rPr>
                <w:rFonts w:ascii="Times New Roman" w:eastAsia="Times New Roman" w:hAnsi="Times New Roman" w:cs="Times New Roman"/>
                <w:b/>
                <w:bCs/>
                <w:sz w:val="20"/>
                <w:szCs w:val="20"/>
                <w:lang w:eastAsia="ru-RU"/>
              </w:rPr>
              <w:t>ий</w:t>
            </w:r>
            <w:r w:rsidRPr="009E6CCF">
              <w:rPr>
                <w:rFonts w:ascii="Times New Roman" w:eastAsia="Times New Roman" w:hAnsi="Times New Roman" w:cs="Times New Roman"/>
                <w:b/>
                <w:bCs/>
                <w:sz w:val="20"/>
                <w:szCs w:val="20"/>
                <w:lang w:val="ru-RU" w:eastAsia="ru-RU"/>
              </w:rPr>
              <w:t xml:space="preserve"> </w:t>
            </w:r>
            <w:r w:rsidRPr="009E6CCF">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sz w:val="20"/>
                <w:szCs w:val="20"/>
                <w:lang w:eastAsia="ru-RU"/>
              </w:rPr>
              <w:t>За аналогічний</w:t>
            </w:r>
            <w:r w:rsidRPr="009E6CCF">
              <w:rPr>
                <w:rFonts w:ascii="Times New Roman" w:eastAsia="Times New Roman" w:hAnsi="Times New Roman" w:cs="Times New Roman"/>
                <w:b/>
                <w:sz w:val="20"/>
                <w:szCs w:val="20"/>
                <w:lang w:eastAsia="ru-RU"/>
              </w:rPr>
              <w:br/>
              <w:t>період попереднього року</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4</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
                <w:bCs/>
                <w:sz w:val="20"/>
                <w:szCs w:val="20"/>
                <w:lang w:val="en-US" w:eastAsia="ru-RU"/>
              </w:rPr>
            </w:pPr>
            <w:r w:rsidRPr="009E6CCF">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eastAsia="ru-RU"/>
              </w:rPr>
              <w:t>136510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eastAsia="ru-RU"/>
              </w:rPr>
              <w:t>83016</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
                <w:bCs/>
                <w:sz w:val="20"/>
                <w:szCs w:val="20"/>
                <w:lang w:val="en-US" w:eastAsia="ru-RU"/>
              </w:rPr>
            </w:pPr>
            <w:r w:rsidRPr="009E6CCF">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eastAsia="ru-RU"/>
              </w:rPr>
              <w:t>104761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eastAsia="ru-RU"/>
              </w:rPr>
              <w:t>90885</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
                <w:bCs/>
                <w:sz w:val="20"/>
                <w:szCs w:val="20"/>
                <w:lang w:val="en-US" w:eastAsia="ru-RU"/>
              </w:rPr>
            </w:pPr>
            <w:r w:rsidRPr="009E6CCF">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eastAsia="ru-RU"/>
              </w:rPr>
              <w:t>26845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eastAsia="ru-RU"/>
              </w:rPr>
              <w:t>18428</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eastAsia="ru-RU"/>
              </w:rPr>
              <w:t>7418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eastAsia="ru-RU"/>
              </w:rPr>
              <w:t>7891</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eastAsia="ru-RU"/>
              </w:rPr>
              <w:t>3374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eastAsia="ru-RU"/>
              </w:rPr>
              <w:t>4937</w:t>
            </w:r>
          </w:p>
        </w:tc>
      </w:tr>
      <w:tr w:rsidR="00BF6AED"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sz w:val="20"/>
                <w:szCs w:val="20"/>
                <w:lang w:eastAsia="ru-RU"/>
              </w:rPr>
            </w:pPr>
            <w:r w:rsidRPr="009E6CCF">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eastAsia="ru-RU"/>
              </w:rPr>
              <w:t>278908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eastAsia="ru-RU"/>
              </w:rPr>
              <w:t>205157</w:t>
            </w:r>
          </w:p>
        </w:tc>
      </w:tr>
    </w:tbl>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BF6AED" w:rsidRPr="009E6CCF" w:rsidRDefault="00BF6AED" w:rsidP="009E6CCF">
      <w:pPr>
        <w:keepNext/>
        <w:widowControl w:val="0"/>
        <w:spacing w:after="0" w:line="240" w:lineRule="auto"/>
        <w:jc w:val="center"/>
        <w:outlineLvl w:val="2"/>
        <w:rPr>
          <w:rFonts w:ascii="Times New Roman CYR" w:eastAsia="Times New Roman" w:hAnsi="Times New Roman CYR" w:cs="Times New Roman CYR"/>
          <w:b/>
          <w:bCs/>
          <w:lang w:eastAsia="ru-RU"/>
        </w:rPr>
      </w:pPr>
      <w:r w:rsidRPr="009E6CCF">
        <w:rPr>
          <w:rFonts w:ascii="Times New Roman CYR" w:eastAsia="Times New Roman" w:hAnsi="Times New Roman CYR" w:cs="Times New Roman CYR"/>
          <w:b/>
          <w:bCs/>
          <w:lang w:eastAsia="ru-RU"/>
        </w:rPr>
        <w:t>ІV.</w:t>
      </w:r>
      <w:r w:rsidRPr="009E6CCF">
        <w:rPr>
          <w:rFonts w:ascii="Times New Roman CYR" w:eastAsia="Times New Roman" w:hAnsi="Times New Roman CYR" w:cs="Times New Roman CYR"/>
          <w:b/>
          <w:bCs/>
          <w:lang w:val="ru-RU" w:eastAsia="ru-RU"/>
        </w:rPr>
        <w:t xml:space="preserve"> </w:t>
      </w:r>
      <w:r w:rsidRPr="009E6CCF">
        <w:rPr>
          <w:rFonts w:ascii="Times New Roman CYR" w:eastAsia="Times New Roman" w:hAnsi="Times New Roman CYR" w:cs="Times New Roman CYR"/>
          <w:b/>
          <w:bCs/>
          <w:lang w:eastAsia="ru-RU"/>
        </w:rPr>
        <w:t xml:space="preserve"> РОЗРАХУНОК ПОКАЗНИКІВ ПРИБУТКОВОСТІ АКЦІЙ</w:t>
      </w:r>
    </w:p>
    <w:p w:rsidR="00BF6AED" w:rsidRPr="009E6CCF" w:rsidRDefault="00BF6AED" w:rsidP="009E6CCF">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E6CCF" w:rsidRPr="009E6CCF" w:rsidTr="000215F6">
        <w:tc>
          <w:tcPr>
            <w:tcW w:w="5107"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9E6CCF">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eastAsia="ru-RU"/>
              </w:rPr>
              <w:t>За</w:t>
            </w:r>
            <w:r w:rsidRPr="009E6CCF">
              <w:rPr>
                <w:rFonts w:ascii="Times New Roman" w:eastAsia="Times New Roman" w:hAnsi="Times New Roman" w:cs="Times New Roman"/>
                <w:b/>
                <w:bCs/>
                <w:sz w:val="20"/>
                <w:szCs w:val="20"/>
                <w:lang w:val="ru-RU" w:eastAsia="ru-RU"/>
              </w:rPr>
              <w:t xml:space="preserve"> звітн</w:t>
            </w:r>
            <w:r w:rsidRPr="009E6CCF">
              <w:rPr>
                <w:rFonts w:ascii="Times New Roman" w:eastAsia="Times New Roman" w:hAnsi="Times New Roman" w:cs="Times New Roman"/>
                <w:b/>
                <w:bCs/>
                <w:sz w:val="20"/>
                <w:szCs w:val="20"/>
                <w:lang w:eastAsia="ru-RU"/>
              </w:rPr>
              <w:t>ий</w:t>
            </w:r>
            <w:r w:rsidRPr="009E6CCF">
              <w:rPr>
                <w:rFonts w:ascii="Times New Roman" w:eastAsia="Times New Roman" w:hAnsi="Times New Roman" w:cs="Times New Roman"/>
                <w:b/>
                <w:bCs/>
                <w:sz w:val="20"/>
                <w:szCs w:val="20"/>
                <w:lang w:val="ru-RU" w:eastAsia="ru-RU"/>
              </w:rPr>
              <w:t xml:space="preserve"> </w:t>
            </w:r>
            <w:r w:rsidRPr="009E6CCF">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sz w:val="20"/>
                <w:szCs w:val="20"/>
                <w:lang w:eastAsia="ru-RU"/>
              </w:rPr>
              <w:t>За аналогічний</w:t>
            </w:r>
            <w:r w:rsidRPr="009E6CCF">
              <w:rPr>
                <w:rFonts w:ascii="Times New Roman" w:eastAsia="Times New Roman" w:hAnsi="Times New Roman" w:cs="Times New Roman"/>
                <w:b/>
                <w:sz w:val="20"/>
                <w:szCs w:val="20"/>
                <w:lang w:eastAsia="ru-RU"/>
              </w:rPr>
              <w:br/>
              <w:t>період попереднього року</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4</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
                <w:bCs/>
                <w:sz w:val="20"/>
                <w:szCs w:val="20"/>
                <w:lang w:val="en-US" w:eastAsia="ru-RU"/>
              </w:rPr>
            </w:pPr>
            <w:r w:rsidRPr="009E6CCF">
              <w:rPr>
                <w:rFonts w:ascii="Times New Roman" w:eastAsia="Times New Roman" w:hAnsi="Times New Roman" w:cs="Times New Roman"/>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eastAsia="ru-RU"/>
              </w:rPr>
              <w:t>11743683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eastAsia="ru-RU"/>
              </w:rPr>
              <w:t>11743683</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eastAsia="ru-RU"/>
              </w:rPr>
              <w:t>11743683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eastAsia="ru-RU"/>
              </w:rPr>
              <w:t>11743683</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eastAsia="ru-RU"/>
              </w:rPr>
              <w:t>5.12411650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eastAsia="ru-RU"/>
              </w:rPr>
              <w:t>5.23651740</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eastAsia="ru-RU"/>
              </w:rPr>
              <w:t>5.12411650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eastAsia="ru-RU"/>
              </w:rPr>
              <w:t>5.23651740</w:t>
            </w:r>
          </w:p>
        </w:tc>
      </w:tr>
      <w:tr w:rsidR="00BF6AED"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en-US" w:eastAsia="ru-RU"/>
              </w:rPr>
            </w:pPr>
            <w:r w:rsidRPr="009E6CCF">
              <w:rPr>
                <w:rFonts w:ascii="Times New Roman" w:eastAsia="Times New Roman" w:hAnsi="Times New Roman" w:cs="Times New Roman"/>
                <w:bCs/>
                <w:sz w:val="20"/>
                <w:szCs w:val="20"/>
                <w:lang w:eastAsia="ru-RU"/>
              </w:rPr>
              <w:t>--</w:t>
            </w:r>
          </w:p>
        </w:tc>
      </w:tr>
    </w:tbl>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E6CCF">
        <w:rPr>
          <w:rFonts w:ascii="Courier New" w:eastAsia="Times New Roman" w:hAnsi="Courier New" w:cs="Courier New"/>
          <w:sz w:val="20"/>
          <w:szCs w:val="20"/>
          <w:lang w:val="en-US" w:eastAsia="ru-RU"/>
        </w:rPr>
        <w:t xml:space="preserve"> </w:t>
      </w: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9E6CCF" w:rsidRPr="009E6CCF" w:rsidTr="000215F6">
        <w:tc>
          <w:tcPr>
            <w:tcW w:w="2943"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en-US" w:eastAsia="ru-RU"/>
              </w:rPr>
              <w:t>________________</w:t>
            </w:r>
          </w:p>
        </w:tc>
        <w:tc>
          <w:tcPr>
            <w:tcW w:w="4147"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en-US" w:eastAsia="ru-RU"/>
              </w:rPr>
              <w:t>Мiщенко Михайло Iванович</w:t>
            </w:r>
          </w:p>
        </w:tc>
      </w:tr>
      <w:tr w:rsidR="009E6CCF" w:rsidRPr="009E6CCF" w:rsidTr="000215F6">
        <w:tc>
          <w:tcPr>
            <w:tcW w:w="2943"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16"/>
                <w:szCs w:val="16"/>
                <w:lang w:val="en-US" w:eastAsia="ru-RU"/>
              </w:rPr>
              <w:t>(</w:t>
            </w:r>
            <w:r w:rsidRPr="009E6CCF">
              <w:rPr>
                <w:rFonts w:ascii="Times New Roman" w:eastAsia="Times New Roman" w:hAnsi="Times New Roman" w:cs="Times New Roman"/>
                <w:b/>
                <w:sz w:val="16"/>
                <w:szCs w:val="16"/>
                <w:lang w:val="ru-RU" w:eastAsia="ru-RU"/>
              </w:rPr>
              <w:t>підпис</w:t>
            </w:r>
            <w:r w:rsidRPr="009E6CCF">
              <w:rPr>
                <w:rFonts w:ascii="Times New Roman" w:eastAsia="Times New Roman" w:hAnsi="Times New Roman" w:cs="Times New Roman"/>
                <w:b/>
                <w:sz w:val="16"/>
                <w:szCs w:val="16"/>
                <w:lang w:val="en-US" w:eastAsia="ru-RU"/>
              </w:rPr>
              <w:t>)</w:t>
            </w:r>
          </w:p>
        </w:tc>
        <w:tc>
          <w:tcPr>
            <w:tcW w:w="4147"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E6CCF" w:rsidRPr="009E6CCF" w:rsidTr="000215F6">
        <w:tc>
          <w:tcPr>
            <w:tcW w:w="2943"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E6CCF" w:rsidRPr="009E6CCF" w:rsidTr="000215F6">
        <w:tc>
          <w:tcPr>
            <w:tcW w:w="2943"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ru-RU" w:eastAsia="ru-RU"/>
              </w:rPr>
              <w:t xml:space="preserve">Головний бухгалтер </w:t>
            </w:r>
            <w:r w:rsidRPr="009E6CCF">
              <w:rPr>
                <w:rFonts w:ascii="Times New Roman" w:eastAsia="Times New Roman" w:hAnsi="Times New Roman" w:cs="Times New Roman"/>
                <w:b/>
                <w:sz w:val="20"/>
                <w:szCs w:val="20"/>
                <w:lang w:eastAsia="ru-RU"/>
              </w:rPr>
              <w:t xml:space="preserve">   </w:t>
            </w:r>
          </w:p>
        </w:tc>
        <w:tc>
          <w:tcPr>
            <w:tcW w:w="2765" w:type="dxa"/>
            <w:shd w:val="clear" w:color="auto" w:fill="auto"/>
            <w:vAlign w:val="center"/>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en-US" w:eastAsia="ru-RU"/>
              </w:rPr>
              <w:t>________________</w:t>
            </w:r>
          </w:p>
        </w:tc>
        <w:tc>
          <w:tcPr>
            <w:tcW w:w="4147"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en-US" w:eastAsia="ru-RU"/>
              </w:rPr>
              <w:t>Кузьменко Тамара Назарiвна</w:t>
            </w:r>
          </w:p>
        </w:tc>
      </w:tr>
      <w:tr w:rsidR="00BF6AED" w:rsidRPr="009E6CCF" w:rsidTr="000215F6">
        <w:trPr>
          <w:trHeight w:val="70"/>
        </w:trPr>
        <w:tc>
          <w:tcPr>
            <w:tcW w:w="2943"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16"/>
                <w:szCs w:val="16"/>
                <w:lang w:val="en-US" w:eastAsia="ru-RU"/>
              </w:rPr>
              <w:t>(</w:t>
            </w:r>
            <w:r w:rsidRPr="009E6CCF">
              <w:rPr>
                <w:rFonts w:ascii="Times New Roman" w:eastAsia="Times New Roman" w:hAnsi="Times New Roman" w:cs="Times New Roman"/>
                <w:b/>
                <w:sz w:val="16"/>
                <w:szCs w:val="16"/>
                <w:lang w:val="ru-RU" w:eastAsia="ru-RU"/>
              </w:rPr>
              <w:t>підпис</w:t>
            </w:r>
            <w:r w:rsidRPr="009E6CCF">
              <w:rPr>
                <w:rFonts w:ascii="Times New Roman" w:eastAsia="Times New Roman" w:hAnsi="Times New Roman" w:cs="Times New Roman"/>
                <w:b/>
                <w:sz w:val="16"/>
                <w:szCs w:val="16"/>
                <w:lang w:val="en-US" w:eastAsia="ru-RU"/>
              </w:rPr>
              <w:t>)</w:t>
            </w:r>
          </w:p>
        </w:tc>
        <w:tc>
          <w:tcPr>
            <w:tcW w:w="4147"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F6AED" w:rsidRPr="009E6CCF" w:rsidRDefault="00BF6AED" w:rsidP="009E6CCF">
      <w:pPr>
        <w:sectPr w:rsidR="00BF6AED" w:rsidRPr="009E6CCF" w:rsidSect="00BF6AED">
          <w:pgSz w:w="11906" w:h="16838"/>
          <w:pgMar w:top="363" w:right="567" w:bottom="363" w:left="1417" w:header="708" w:footer="708" w:gutter="0"/>
          <w:cols w:space="708"/>
          <w:docGrid w:linePitch="360"/>
        </w:sectPr>
      </w:pPr>
    </w:p>
    <w:p w:rsidR="00BF6AED" w:rsidRPr="009E6CCF" w:rsidRDefault="00BF6AED" w:rsidP="009E6CC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E6CCF" w:rsidRPr="009E6CCF" w:rsidTr="000215F6">
        <w:tc>
          <w:tcPr>
            <w:tcW w:w="6082" w:type="dxa"/>
          </w:tcPr>
          <w:p w:rsidR="00BF6AED" w:rsidRPr="009E6CCF" w:rsidRDefault="00BF6AED" w:rsidP="009E6CCF">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BF6AED" w:rsidRPr="009E6CCF" w:rsidRDefault="00BF6AED" w:rsidP="009E6CCF">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F6AED" w:rsidRPr="009E6CCF" w:rsidRDefault="00BF6AED" w:rsidP="009E6CCF">
            <w:pPr>
              <w:widowControl w:val="0"/>
              <w:spacing w:after="0" w:line="240" w:lineRule="auto"/>
              <w:jc w:val="center"/>
              <w:rPr>
                <w:rFonts w:ascii="Times New Roman" w:eastAsia="Times New Roman" w:hAnsi="Times New Roman" w:cs="Times New Roman"/>
                <w:sz w:val="18"/>
                <w:szCs w:val="18"/>
                <w:lang w:val="ru-RU" w:eastAsia="ru-RU"/>
              </w:rPr>
            </w:pPr>
            <w:r w:rsidRPr="009E6CCF">
              <w:rPr>
                <w:rFonts w:ascii="Times New Roman" w:eastAsia="Times New Roman" w:hAnsi="Times New Roman" w:cs="Times New Roman"/>
                <w:sz w:val="18"/>
                <w:szCs w:val="18"/>
                <w:lang w:eastAsia="ru-RU"/>
              </w:rPr>
              <w:t>Коди</w:t>
            </w:r>
          </w:p>
        </w:tc>
      </w:tr>
      <w:tr w:rsidR="009E6CCF" w:rsidRPr="009E6CCF" w:rsidTr="000215F6">
        <w:tc>
          <w:tcPr>
            <w:tcW w:w="6082" w:type="dxa"/>
          </w:tcPr>
          <w:p w:rsidR="00BF6AED" w:rsidRPr="009E6CCF" w:rsidRDefault="00BF6AED" w:rsidP="009E6CCF">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BF6AED" w:rsidRPr="009E6CCF" w:rsidRDefault="00BF6AED" w:rsidP="009E6CCF">
            <w:pPr>
              <w:widowControl w:val="0"/>
              <w:spacing w:after="0" w:line="240" w:lineRule="auto"/>
              <w:jc w:val="center"/>
              <w:rPr>
                <w:rFonts w:ascii="Times New Roman" w:eastAsia="Times New Roman" w:hAnsi="Times New Roman" w:cs="Times New Roman"/>
                <w:sz w:val="16"/>
                <w:szCs w:val="16"/>
                <w:lang w:val="ru-RU" w:eastAsia="ru-RU"/>
              </w:rPr>
            </w:pPr>
            <w:r w:rsidRPr="009E6CCF">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F6AED" w:rsidRPr="009E6CCF" w:rsidRDefault="00BF6AED" w:rsidP="009E6CCF">
            <w:pPr>
              <w:widowControl w:val="0"/>
              <w:spacing w:after="0" w:line="240" w:lineRule="auto"/>
              <w:jc w:val="center"/>
              <w:rPr>
                <w:rFonts w:ascii="Times New Roman" w:eastAsia="Times New Roman" w:hAnsi="Times New Roman" w:cs="Times New Roman"/>
                <w:sz w:val="18"/>
                <w:szCs w:val="18"/>
                <w:lang w:val="en-US" w:eastAsia="ru-RU"/>
              </w:rPr>
            </w:pPr>
            <w:r w:rsidRPr="009E6CCF">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BF6AED" w:rsidRPr="009E6CCF" w:rsidRDefault="00BF6AED" w:rsidP="009E6CCF">
            <w:pPr>
              <w:widowControl w:val="0"/>
              <w:spacing w:after="0" w:line="240" w:lineRule="auto"/>
              <w:rPr>
                <w:rFonts w:ascii="Times New Roman" w:eastAsia="Times New Roman" w:hAnsi="Times New Roman" w:cs="Times New Roman"/>
                <w:bCs/>
                <w:sz w:val="18"/>
                <w:szCs w:val="18"/>
                <w:lang w:val="en-US" w:eastAsia="ru-RU"/>
              </w:rPr>
            </w:pPr>
            <w:r w:rsidRPr="009E6CC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BF6AED" w:rsidRPr="009E6CCF" w:rsidRDefault="00BF6AED" w:rsidP="009E6CCF">
            <w:pPr>
              <w:widowControl w:val="0"/>
              <w:spacing w:after="0" w:line="240" w:lineRule="auto"/>
              <w:rPr>
                <w:rFonts w:ascii="Times New Roman" w:eastAsia="Times New Roman" w:hAnsi="Times New Roman" w:cs="Times New Roman"/>
                <w:bCs/>
                <w:sz w:val="18"/>
                <w:szCs w:val="18"/>
                <w:lang w:val="en-US" w:eastAsia="ru-RU"/>
              </w:rPr>
            </w:pPr>
            <w:r w:rsidRPr="009E6CCF">
              <w:rPr>
                <w:rFonts w:ascii="Times New Roman" w:eastAsia="Times New Roman" w:hAnsi="Times New Roman" w:cs="Times New Roman"/>
                <w:bCs/>
                <w:sz w:val="18"/>
                <w:szCs w:val="18"/>
                <w:lang w:val="en-US" w:eastAsia="ru-RU"/>
              </w:rPr>
              <w:t>01</w:t>
            </w:r>
          </w:p>
        </w:tc>
      </w:tr>
      <w:tr w:rsidR="009E6CCF" w:rsidRPr="009E6CCF" w:rsidTr="000215F6">
        <w:tc>
          <w:tcPr>
            <w:tcW w:w="6082" w:type="dxa"/>
          </w:tcPr>
          <w:p w:rsidR="00BF6AED" w:rsidRPr="009E6CCF" w:rsidRDefault="00BF6AED" w:rsidP="009E6CCF">
            <w:pPr>
              <w:widowControl w:val="0"/>
              <w:spacing w:after="0" w:line="240" w:lineRule="auto"/>
              <w:rPr>
                <w:rFonts w:ascii="Times New Roman" w:eastAsia="Times New Roman" w:hAnsi="Times New Roman" w:cs="Times New Roman"/>
                <w:sz w:val="18"/>
                <w:szCs w:val="18"/>
                <w:lang w:val="ru-RU" w:eastAsia="ru-RU"/>
              </w:rPr>
            </w:pPr>
            <w:r w:rsidRPr="009E6CCF">
              <w:rPr>
                <w:rFonts w:ascii="Times New Roman" w:eastAsia="Times New Roman" w:hAnsi="Times New Roman" w:cs="Times New Roman"/>
                <w:sz w:val="18"/>
                <w:szCs w:val="18"/>
                <w:lang w:eastAsia="ru-RU"/>
              </w:rPr>
              <w:t xml:space="preserve">Підприємство  </w:t>
            </w:r>
            <w:r w:rsidRPr="009E6CCF">
              <w:rPr>
                <w:rFonts w:ascii="Times New Roman" w:eastAsia="Times New Roman" w:hAnsi="Times New Roman" w:cs="Times New Roman"/>
                <w:sz w:val="18"/>
                <w:szCs w:val="18"/>
                <w:lang w:val="ru-RU" w:eastAsia="ru-RU"/>
              </w:rPr>
              <w:t xml:space="preserve"> </w:t>
            </w:r>
            <w:r w:rsidRPr="009E6CCF">
              <w:rPr>
                <w:rFonts w:ascii="Times New Roman" w:eastAsia="Times New Roman" w:hAnsi="Times New Roman" w:cs="Times New Roman"/>
                <w:sz w:val="18"/>
                <w:szCs w:val="18"/>
                <w:u w:val="single"/>
                <w:lang w:val="ru-RU" w:eastAsia="ru-RU"/>
              </w:rPr>
              <w:t>ПРИВАТНЕ АКЦІОНЕРНЕ ТОВАРИСТВО "ХОРОЛЬСЬКИЙ МЕХАНІЧНИЙ ЗАВОД"</w:t>
            </w:r>
          </w:p>
        </w:tc>
        <w:tc>
          <w:tcPr>
            <w:tcW w:w="1956" w:type="dxa"/>
          </w:tcPr>
          <w:p w:rsidR="00BF6AED" w:rsidRPr="009E6CCF" w:rsidRDefault="00BF6AED" w:rsidP="009E6CCF">
            <w:pPr>
              <w:widowControl w:val="0"/>
              <w:spacing w:after="0" w:line="240" w:lineRule="auto"/>
              <w:rPr>
                <w:rFonts w:ascii="Times New Roman" w:eastAsia="Times New Roman" w:hAnsi="Times New Roman" w:cs="Times New Roman"/>
                <w:sz w:val="18"/>
                <w:szCs w:val="18"/>
                <w:lang w:val="ru-RU" w:eastAsia="ru-RU"/>
              </w:rPr>
            </w:pPr>
            <w:r w:rsidRPr="009E6CCF">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F6AED" w:rsidRPr="009E6CCF" w:rsidRDefault="00BF6AED" w:rsidP="009E6CCF">
            <w:pPr>
              <w:widowControl w:val="0"/>
              <w:spacing w:after="0" w:line="240" w:lineRule="auto"/>
              <w:jc w:val="center"/>
              <w:rPr>
                <w:rFonts w:ascii="Times New Roman" w:eastAsia="Times New Roman" w:hAnsi="Times New Roman" w:cs="Times New Roman"/>
                <w:sz w:val="18"/>
                <w:szCs w:val="18"/>
                <w:lang w:val="en-US" w:eastAsia="ru-RU"/>
              </w:rPr>
            </w:pPr>
            <w:r w:rsidRPr="009E6CCF">
              <w:rPr>
                <w:rFonts w:ascii="Times New Roman" w:eastAsia="Times New Roman" w:hAnsi="Times New Roman" w:cs="Times New Roman"/>
                <w:sz w:val="18"/>
                <w:szCs w:val="18"/>
                <w:lang w:val="en-US" w:eastAsia="ru-RU"/>
              </w:rPr>
              <w:t>14311353</w:t>
            </w:r>
          </w:p>
        </w:tc>
      </w:tr>
    </w:tbl>
    <w:p w:rsidR="00BF6AED" w:rsidRPr="009E6CCF" w:rsidRDefault="00BF6AED" w:rsidP="009E6CCF">
      <w:pPr>
        <w:widowControl w:val="0"/>
        <w:spacing w:after="0" w:line="240" w:lineRule="auto"/>
        <w:jc w:val="center"/>
        <w:rPr>
          <w:rFonts w:ascii="Times New Roman" w:eastAsia="Times New Roman" w:hAnsi="Times New Roman" w:cs="Times New Roman"/>
          <w:b/>
          <w:bCs/>
          <w:lang w:eastAsia="ru-RU"/>
        </w:rPr>
      </w:pPr>
    </w:p>
    <w:p w:rsidR="00BF6AED" w:rsidRPr="009E6CCF" w:rsidRDefault="00BF6AED" w:rsidP="009E6CCF">
      <w:pPr>
        <w:widowControl w:val="0"/>
        <w:spacing w:after="0" w:line="240" w:lineRule="auto"/>
        <w:jc w:val="center"/>
        <w:rPr>
          <w:rFonts w:ascii="Times New Roman" w:eastAsia="Times New Roman" w:hAnsi="Times New Roman" w:cs="Times New Roman"/>
          <w:b/>
          <w:bCs/>
          <w:lang w:val="ru-RU" w:eastAsia="ru-RU"/>
        </w:rPr>
      </w:pPr>
      <w:r w:rsidRPr="009E6CCF">
        <w:rPr>
          <w:rFonts w:ascii="Times New Roman" w:eastAsia="Times New Roman" w:hAnsi="Times New Roman" w:cs="Times New Roman"/>
          <w:b/>
          <w:bCs/>
          <w:lang w:val="ru-RU" w:eastAsia="ru-RU"/>
        </w:rPr>
        <w:t>Звіт</w:t>
      </w:r>
      <w:r w:rsidRPr="009E6CCF">
        <w:rPr>
          <w:rFonts w:ascii="Times New Roman" w:eastAsia="Times New Roman" w:hAnsi="Times New Roman" w:cs="Times New Roman"/>
          <w:b/>
          <w:bCs/>
          <w:lang w:eastAsia="ru-RU"/>
        </w:rPr>
        <w:t xml:space="preserve"> про рух грошових коштів ( за прямим методом )</w:t>
      </w:r>
    </w:p>
    <w:p w:rsidR="00BF6AED" w:rsidRPr="009E6CCF" w:rsidRDefault="00BF6AED" w:rsidP="009E6CCF">
      <w:pPr>
        <w:widowControl w:val="0"/>
        <w:spacing w:after="0" w:line="240" w:lineRule="auto"/>
        <w:jc w:val="center"/>
        <w:rPr>
          <w:rFonts w:ascii="Times New Roman" w:eastAsia="Times New Roman" w:hAnsi="Times New Roman" w:cs="Times New Roman"/>
          <w:b/>
          <w:bCs/>
          <w:lang w:eastAsia="ru-RU"/>
        </w:rPr>
      </w:pPr>
      <w:r w:rsidRPr="009E6CCF">
        <w:rPr>
          <w:rFonts w:ascii="Times New Roman" w:eastAsia="Times New Roman" w:hAnsi="Times New Roman" w:cs="Times New Roman"/>
          <w:b/>
          <w:bCs/>
          <w:lang w:val="en-US" w:eastAsia="ru-RU"/>
        </w:rPr>
        <w:t>з</w:t>
      </w:r>
      <w:r w:rsidRPr="009E6CCF">
        <w:rPr>
          <w:rFonts w:ascii="Times New Roman" w:eastAsia="Times New Roman" w:hAnsi="Times New Roman" w:cs="Times New Roman"/>
          <w:b/>
          <w:bCs/>
          <w:lang w:eastAsia="ru-RU"/>
        </w:rPr>
        <w:t xml:space="preserve">а </w:t>
      </w:r>
      <w:r w:rsidRPr="009E6CCF">
        <w:rPr>
          <w:rFonts w:ascii="Times New Roman" w:eastAsia="Times New Roman" w:hAnsi="Times New Roman" w:cs="Times New Roman"/>
          <w:b/>
          <w:bCs/>
          <w:lang w:val="en-US" w:eastAsia="ru-RU"/>
        </w:rPr>
        <w:t>2018 рік</w:t>
      </w:r>
      <w:r w:rsidRPr="009E6CCF">
        <w:rPr>
          <w:rFonts w:ascii="Times New Roman" w:eastAsia="Times New Roman" w:hAnsi="Times New Roman" w:cs="Times New Roman"/>
          <w:b/>
          <w:bCs/>
          <w:lang w:eastAsia="ru-RU"/>
        </w:rPr>
        <w:t xml:space="preserve"> </w:t>
      </w:r>
    </w:p>
    <w:p w:rsidR="00BF6AED" w:rsidRPr="009E6CCF" w:rsidRDefault="00BF6AED" w:rsidP="009E6CCF">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BF6AED" w:rsidRPr="009E6CCF" w:rsidTr="000215F6">
        <w:trPr>
          <w:jc w:val="right"/>
        </w:trPr>
        <w:tc>
          <w:tcPr>
            <w:tcW w:w="8613" w:type="dxa"/>
            <w:tcBorders>
              <w:right w:val="single" w:sz="4" w:space="0" w:color="auto"/>
            </w:tcBorders>
            <w:vAlign w:val="center"/>
          </w:tcPr>
          <w:p w:rsidR="00BF6AED" w:rsidRPr="009E6CCF" w:rsidRDefault="00BF6AED" w:rsidP="009E6CCF">
            <w:pPr>
              <w:widowControl w:val="0"/>
              <w:spacing w:after="0" w:line="240" w:lineRule="auto"/>
              <w:rPr>
                <w:rFonts w:ascii="Times New Roman" w:eastAsia="Times New Roman" w:hAnsi="Times New Roman" w:cs="Times New Roman"/>
                <w:lang w:val="ru-RU" w:eastAsia="ru-RU"/>
              </w:rPr>
            </w:pPr>
            <w:r w:rsidRPr="009E6CCF">
              <w:rPr>
                <w:rFonts w:ascii="Times New Roman" w:eastAsia="Times New Roman" w:hAnsi="Times New Roman" w:cs="Times New Roman"/>
                <w:lang w:eastAsia="ru-RU"/>
              </w:rPr>
              <w:t xml:space="preserve">                                                                    </w:t>
            </w:r>
            <w:r w:rsidRPr="009E6CCF">
              <w:rPr>
                <w:rFonts w:ascii="Times New Roman" w:eastAsia="Times New Roman" w:hAnsi="Times New Roman" w:cs="Times New Roman"/>
                <w:lang w:val="en-US" w:eastAsia="ru-RU"/>
              </w:rPr>
              <w:t>Форма № 3</w:t>
            </w:r>
            <w:r w:rsidRPr="009E6CCF">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BF6AED" w:rsidRPr="009E6CCF" w:rsidRDefault="00BF6AED" w:rsidP="009E6CCF">
            <w:pPr>
              <w:keepNext/>
              <w:keepLines/>
              <w:widowControl w:val="0"/>
              <w:suppressAutoHyphens/>
              <w:spacing w:after="0" w:line="240" w:lineRule="auto"/>
              <w:rPr>
                <w:rFonts w:ascii="Times New Roman" w:eastAsia="Times New Roman" w:hAnsi="Times New Roman" w:cs="Times New Roman"/>
                <w:lang w:val="en-US" w:eastAsia="ru-RU"/>
              </w:rPr>
            </w:pPr>
            <w:r w:rsidRPr="009E6CCF">
              <w:rPr>
                <w:rFonts w:ascii="Times New Roman" w:eastAsia="Times New Roman" w:hAnsi="Times New Roman" w:cs="Times New Roman"/>
                <w:lang w:val="en-US" w:eastAsia="ru-RU"/>
              </w:rPr>
              <w:t>1801004</w:t>
            </w:r>
          </w:p>
        </w:tc>
      </w:tr>
    </w:tbl>
    <w:p w:rsidR="00BF6AED" w:rsidRPr="009E6CCF" w:rsidRDefault="00BF6AED" w:rsidP="009E6CCF">
      <w:pPr>
        <w:widowControl w:val="0"/>
        <w:spacing w:after="0" w:line="240" w:lineRule="auto"/>
        <w:jc w:val="center"/>
        <w:rPr>
          <w:rFonts w:ascii="Times New Roman" w:eastAsia="Times New Roman" w:hAnsi="Times New Roman" w:cs="Times New Roman"/>
          <w:b/>
          <w:bCs/>
          <w:sz w:val="10"/>
          <w:szCs w:val="10"/>
          <w:lang w:val="ru-RU" w:eastAsia="ru-RU"/>
        </w:rPr>
      </w:pPr>
    </w:p>
    <w:p w:rsidR="00BF6AED" w:rsidRPr="009E6CCF" w:rsidRDefault="00BF6AED" w:rsidP="009E6CCF">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E6CCF" w:rsidRPr="009E6CCF" w:rsidTr="000215F6">
        <w:tc>
          <w:tcPr>
            <w:tcW w:w="5107"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keepNext/>
              <w:spacing w:after="0" w:line="240" w:lineRule="auto"/>
              <w:jc w:val="center"/>
              <w:outlineLvl w:val="0"/>
              <w:rPr>
                <w:rFonts w:ascii="Times New Roman" w:eastAsia="Times New Roman" w:hAnsi="Times New Roman" w:cs="Times New Roman"/>
                <w:b/>
                <w:bCs/>
                <w:sz w:val="20"/>
                <w:szCs w:val="20"/>
                <w:lang w:eastAsia="ru-RU"/>
              </w:rPr>
            </w:pPr>
            <w:r w:rsidRPr="009E6CCF">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eastAsia="ru-RU"/>
              </w:rPr>
            </w:pPr>
            <w:r w:rsidRPr="009E6CCF">
              <w:rPr>
                <w:rFonts w:ascii="Times New Roman" w:eastAsia="Times New Roman" w:hAnsi="Times New Roman" w:cs="Times New Roman"/>
                <w:b/>
                <w:bCs/>
                <w:sz w:val="20"/>
                <w:szCs w:val="20"/>
                <w:lang w:eastAsia="ru-RU"/>
              </w:rPr>
              <w:t>За</w:t>
            </w:r>
            <w:r w:rsidRPr="009E6CCF">
              <w:rPr>
                <w:rFonts w:ascii="Times New Roman" w:eastAsia="Times New Roman" w:hAnsi="Times New Roman" w:cs="Times New Roman"/>
                <w:b/>
                <w:bCs/>
                <w:sz w:val="20"/>
                <w:szCs w:val="20"/>
                <w:lang w:val="ru-RU" w:eastAsia="ru-RU"/>
              </w:rPr>
              <w:t xml:space="preserve"> звітн</w:t>
            </w:r>
            <w:r w:rsidRPr="009E6CCF">
              <w:rPr>
                <w:rFonts w:ascii="Times New Roman" w:eastAsia="Times New Roman" w:hAnsi="Times New Roman" w:cs="Times New Roman"/>
                <w:b/>
                <w:bCs/>
                <w:sz w:val="20"/>
                <w:szCs w:val="20"/>
                <w:lang w:eastAsia="ru-RU"/>
              </w:rPr>
              <w:t>ий</w:t>
            </w:r>
            <w:r w:rsidRPr="009E6CCF">
              <w:rPr>
                <w:rFonts w:ascii="Times New Roman" w:eastAsia="Times New Roman" w:hAnsi="Times New Roman" w:cs="Times New Roman"/>
                <w:b/>
                <w:bCs/>
                <w:sz w:val="20"/>
                <w:szCs w:val="20"/>
                <w:lang w:val="ru-RU" w:eastAsia="ru-RU"/>
              </w:rPr>
              <w:t xml:space="preserve"> </w:t>
            </w:r>
            <w:r w:rsidRPr="009E6CCF">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sz w:val="20"/>
                <w:szCs w:val="20"/>
                <w:lang w:eastAsia="ru-RU"/>
              </w:rPr>
              <w:t>За аналогічний</w:t>
            </w:r>
            <w:r w:rsidRPr="009E6CCF">
              <w:rPr>
                <w:rFonts w:ascii="Times New Roman" w:eastAsia="Times New Roman" w:hAnsi="Times New Roman" w:cs="Times New Roman"/>
                <w:b/>
                <w:sz w:val="20"/>
                <w:szCs w:val="20"/>
                <w:lang w:eastAsia="ru-RU"/>
              </w:rPr>
              <w:br/>
              <w:t>період попереднього року</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4</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І. Рух коштів у результаті операційної діяльності</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Надходження від:</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Витрачання на оплату:</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Надходження від реалізації:</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Надходження від отриманих:</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Витрачання на придбання:</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III. Рух коштів у результаті фінансової діяльності</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Надходження від:</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Витрачання на:</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9E6CCF"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r w:rsidR="00BF6AED" w:rsidRPr="009E6CCF" w:rsidTr="000215F6">
        <w:tc>
          <w:tcPr>
            <w:tcW w:w="5107"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r>
    </w:tbl>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E6CCF">
        <w:rPr>
          <w:rFonts w:ascii="Courier New" w:eastAsia="Times New Roman" w:hAnsi="Courier New" w:cs="Courier New"/>
          <w:sz w:val="20"/>
          <w:szCs w:val="20"/>
          <w:lang w:val="en-US" w:eastAsia="ru-RU"/>
        </w:rPr>
        <w:t xml:space="preserve"> </w:t>
      </w: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9E6CCF" w:rsidRPr="009E6CCF" w:rsidTr="000215F6">
        <w:tc>
          <w:tcPr>
            <w:tcW w:w="3085"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en-US" w:eastAsia="ru-RU"/>
              </w:rPr>
              <w:t>Голова правлiння</w:t>
            </w:r>
          </w:p>
        </w:tc>
        <w:tc>
          <w:tcPr>
            <w:tcW w:w="2623" w:type="dxa"/>
            <w:shd w:val="clear" w:color="auto" w:fill="auto"/>
            <w:vAlign w:val="center"/>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en-US" w:eastAsia="ru-RU"/>
              </w:rPr>
              <w:t>________________</w:t>
            </w:r>
          </w:p>
        </w:tc>
        <w:tc>
          <w:tcPr>
            <w:tcW w:w="4323"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en-US" w:eastAsia="ru-RU"/>
              </w:rPr>
              <w:t>Мiщенко Михайло Iванович</w:t>
            </w:r>
          </w:p>
        </w:tc>
      </w:tr>
      <w:tr w:rsidR="009E6CCF" w:rsidRPr="009E6CCF" w:rsidTr="000215F6">
        <w:tc>
          <w:tcPr>
            <w:tcW w:w="3085"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16"/>
                <w:szCs w:val="16"/>
                <w:lang w:val="en-US" w:eastAsia="ru-RU"/>
              </w:rPr>
              <w:t>(</w:t>
            </w:r>
            <w:r w:rsidRPr="009E6CCF">
              <w:rPr>
                <w:rFonts w:ascii="Times New Roman" w:eastAsia="Times New Roman" w:hAnsi="Times New Roman" w:cs="Times New Roman"/>
                <w:b/>
                <w:sz w:val="16"/>
                <w:szCs w:val="16"/>
                <w:lang w:val="ru-RU" w:eastAsia="ru-RU"/>
              </w:rPr>
              <w:t>підпис</w:t>
            </w:r>
            <w:r w:rsidRPr="009E6CCF">
              <w:rPr>
                <w:rFonts w:ascii="Times New Roman" w:eastAsia="Times New Roman" w:hAnsi="Times New Roman" w:cs="Times New Roman"/>
                <w:b/>
                <w:sz w:val="16"/>
                <w:szCs w:val="16"/>
                <w:lang w:val="en-US" w:eastAsia="ru-RU"/>
              </w:rPr>
              <w:t>)</w:t>
            </w:r>
          </w:p>
        </w:tc>
        <w:tc>
          <w:tcPr>
            <w:tcW w:w="4323"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E6CCF" w:rsidRPr="009E6CCF" w:rsidTr="000215F6">
        <w:tc>
          <w:tcPr>
            <w:tcW w:w="3085"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E6CCF" w:rsidRPr="009E6CCF" w:rsidTr="000215F6">
        <w:tc>
          <w:tcPr>
            <w:tcW w:w="3085"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ru-RU" w:eastAsia="ru-RU"/>
              </w:rPr>
              <w:t xml:space="preserve">Головний бухгалтер </w:t>
            </w:r>
            <w:r w:rsidRPr="009E6CCF">
              <w:rPr>
                <w:rFonts w:ascii="Times New Roman" w:eastAsia="Times New Roman" w:hAnsi="Times New Roman" w:cs="Times New Roman"/>
                <w:b/>
                <w:sz w:val="20"/>
                <w:szCs w:val="20"/>
                <w:lang w:eastAsia="ru-RU"/>
              </w:rPr>
              <w:t xml:space="preserve">   </w:t>
            </w:r>
          </w:p>
        </w:tc>
        <w:tc>
          <w:tcPr>
            <w:tcW w:w="2623" w:type="dxa"/>
            <w:shd w:val="clear" w:color="auto" w:fill="auto"/>
            <w:vAlign w:val="center"/>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en-US" w:eastAsia="ru-RU"/>
              </w:rPr>
              <w:t>________________</w:t>
            </w:r>
          </w:p>
        </w:tc>
        <w:tc>
          <w:tcPr>
            <w:tcW w:w="4323"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en-US" w:eastAsia="ru-RU"/>
              </w:rPr>
              <w:t>Кузьменко Тамара Назарiвна</w:t>
            </w:r>
          </w:p>
        </w:tc>
      </w:tr>
      <w:tr w:rsidR="00BF6AED" w:rsidRPr="009E6CCF" w:rsidTr="000215F6">
        <w:tc>
          <w:tcPr>
            <w:tcW w:w="3085"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16"/>
                <w:szCs w:val="16"/>
                <w:lang w:val="en-US" w:eastAsia="ru-RU"/>
              </w:rPr>
              <w:t>(</w:t>
            </w:r>
            <w:r w:rsidRPr="009E6CCF">
              <w:rPr>
                <w:rFonts w:ascii="Times New Roman" w:eastAsia="Times New Roman" w:hAnsi="Times New Roman" w:cs="Times New Roman"/>
                <w:b/>
                <w:sz w:val="16"/>
                <w:szCs w:val="16"/>
                <w:lang w:val="ru-RU" w:eastAsia="ru-RU"/>
              </w:rPr>
              <w:t>підпис</w:t>
            </w:r>
            <w:r w:rsidRPr="009E6CCF">
              <w:rPr>
                <w:rFonts w:ascii="Times New Roman" w:eastAsia="Times New Roman" w:hAnsi="Times New Roman" w:cs="Times New Roman"/>
                <w:b/>
                <w:sz w:val="16"/>
                <w:szCs w:val="16"/>
                <w:lang w:val="en-US" w:eastAsia="ru-RU"/>
              </w:rPr>
              <w:t>)</w:t>
            </w:r>
          </w:p>
        </w:tc>
        <w:tc>
          <w:tcPr>
            <w:tcW w:w="4323"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F6AED" w:rsidRPr="009E6CCF" w:rsidRDefault="00BF6AED" w:rsidP="009E6CCF">
      <w:pPr>
        <w:sectPr w:rsidR="00BF6AED" w:rsidRPr="009E6CCF" w:rsidSect="00BF6AED">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E6CCF" w:rsidRPr="009E6CCF" w:rsidTr="000215F6">
        <w:tc>
          <w:tcPr>
            <w:tcW w:w="6082" w:type="dxa"/>
          </w:tcPr>
          <w:p w:rsidR="00BF6AED" w:rsidRPr="009E6CCF" w:rsidRDefault="00BF6AED" w:rsidP="009E6CCF">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BF6AED" w:rsidRPr="009E6CCF" w:rsidRDefault="00BF6AED" w:rsidP="009E6CCF">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F6AED" w:rsidRPr="009E6CCF" w:rsidRDefault="00BF6AED" w:rsidP="009E6CCF">
            <w:pPr>
              <w:widowControl w:val="0"/>
              <w:spacing w:after="0" w:line="240" w:lineRule="auto"/>
              <w:jc w:val="center"/>
              <w:rPr>
                <w:rFonts w:ascii="Times New Roman" w:eastAsia="Times New Roman" w:hAnsi="Times New Roman" w:cs="Times New Roman"/>
                <w:sz w:val="18"/>
                <w:szCs w:val="18"/>
                <w:lang w:val="ru-RU" w:eastAsia="ru-RU"/>
              </w:rPr>
            </w:pPr>
            <w:r w:rsidRPr="009E6CCF">
              <w:rPr>
                <w:rFonts w:ascii="Times New Roman" w:eastAsia="Times New Roman" w:hAnsi="Times New Roman" w:cs="Times New Roman"/>
                <w:sz w:val="18"/>
                <w:szCs w:val="18"/>
                <w:lang w:eastAsia="ru-RU"/>
              </w:rPr>
              <w:t>Коди</w:t>
            </w:r>
          </w:p>
        </w:tc>
      </w:tr>
      <w:tr w:rsidR="009E6CCF" w:rsidRPr="009E6CCF" w:rsidTr="000215F6">
        <w:tc>
          <w:tcPr>
            <w:tcW w:w="6082" w:type="dxa"/>
          </w:tcPr>
          <w:p w:rsidR="00BF6AED" w:rsidRPr="009E6CCF" w:rsidRDefault="00BF6AED" w:rsidP="009E6CCF">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BF6AED" w:rsidRPr="009E6CCF" w:rsidRDefault="00BF6AED" w:rsidP="009E6CCF">
            <w:pPr>
              <w:widowControl w:val="0"/>
              <w:spacing w:after="0" w:line="240" w:lineRule="auto"/>
              <w:jc w:val="center"/>
              <w:rPr>
                <w:rFonts w:ascii="Times New Roman" w:eastAsia="Times New Roman" w:hAnsi="Times New Roman" w:cs="Times New Roman"/>
                <w:sz w:val="16"/>
                <w:szCs w:val="16"/>
                <w:lang w:val="ru-RU" w:eastAsia="ru-RU"/>
              </w:rPr>
            </w:pPr>
            <w:r w:rsidRPr="009E6CCF">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F6AED" w:rsidRPr="009E6CCF" w:rsidRDefault="00BF6AED" w:rsidP="009E6CCF">
            <w:pPr>
              <w:widowControl w:val="0"/>
              <w:spacing w:after="0" w:line="240" w:lineRule="auto"/>
              <w:jc w:val="center"/>
              <w:rPr>
                <w:rFonts w:ascii="Times New Roman" w:eastAsia="Times New Roman" w:hAnsi="Times New Roman" w:cs="Times New Roman"/>
                <w:sz w:val="18"/>
                <w:szCs w:val="18"/>
                <w:lang w:val="en-US" w:eastAsia="ru-RU"/>
              </w:rPr>
            </w:pPr>
            <w:r w:rsidRPr="009E6CCF">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BF6AED" w:rsidRPr="009E6CCF" w:rsidRDefault="00BF6AED" w:rsidP="009E6CCF">
            <w:pPr>
              <w:widowControl w:val="0"/>
              <w:spacing w:after="0" w:line="240" w:lineRule="auto"/>
              <w:rPr>
                <w:rFonts w:ascii="Times New Roman" w:eastAsia="Times New Roman" w:hAnsi="Times New Roman" w:cs="Times New Roman"/>
                <w:bCs/>
                <w:sz w:val="18"/>
                <w:szCs w:val="18"/>
                <w:lang w:val="en-US" w:eastAsia="ru-RU"/>
              </w:rPr>
            </w:pPr>
            <w:r w:rsidRPr="009E6CC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BF6AED" w:rsidRPr="009E6CCF" w:rsidRDefault="00BF6AED" w:rsidP="009E6CCF">
            <w:pPr>
              <w:widowControl w:val="0"/>
              <w:spacing w:after="0" w:line="240" w:lineRule="auto"/>
              <w:rPr>
                <w:rFonts w:ascii="Times New Roman" w:eastAsia="Times New Roman" w:hAnsi="Times New Roman" w:cs="Times New Roman"/>
                <w:bCs/>
                <w:sz w:val="18"/>
                <w:szCs w:val="18"/>
                <w:lang w:val="en-US" w:eastAsia="ru-RU"/>
              </w:rPr>
            </w:pPr>
            <w:r w:rsidRPr="009E6CCF">
              <w:rPr>
                <w:rFonts w:ascii="Times New Roman" w:eastAsia="Times New Roman" w:hAnsi="Times New Roman" w:cs="Times New Roman"/>
                <w:bCs/>
                <w:sz w:val="18"/>
                <w:szCs w:val="18"/>
                <w:lang w:val="en-US" w:eastAsia="ru-RU"/>
              </w:rPr>
              <w:t>01</w:t>
            </w:r>
          </w:p>
        </w:tc>
      </w:tr>
      <w:tr w:rsidR="009E6CCF" w:rsidRPr="009E6CCF" w:rsidTr="000215F6">
        <w:tc>
          <w:tcPr>
            <w:tcW w:w="6082" w:type="dxa"/>
          </w:tcPr>
          <w:p w:rsidR="00BF6AED" w:rsidRPr="009E6CCF" w:rsidRDefault="00BF6AED" w:rsidP="009E6CCF">
            <w:pPr>
              <w:widowControl w:val="0"/>
              <w:spacing w:after="0" w:line="240" w:lineRule="auto"/>
              <w:rPr>
                <w:rFonts w:ascii="Times New Roman" w:eastAsia="Times New Roman" w:hAnsi="Times New Roman" w:cs="Times New Roman"/>
                <w:sz w:val="20"/>
                <w:szCs w:val="20"/>
                <w:lang w:val="ru-RU" w:eastAsia="ru-RU"/>
              </w:rPr>
            </w:pPr>
            <w:r w:rsidRPr="009E6CCF">
              <w:rPr>
                <w:rFonts w:ascii="Times New Roman" w:eastAsia="Times New Roman" w:hAnsi="Times New Roman" w:cs="Times New Roman"/>
                <w:sz w:val="20"/>
                <w:szCs w:val="20"/>
                <w:lang w:eastAsia="ru-RU"/>
              </w:rPr>
              <w:t xml:space="preserve">Підприємство  </w:t>
            </w:r>
            <w:r w:rsidRPr="009E6CCF">
              <w:rPr>
                <w:rFonts w:ascii="Times New Roman" w:eastAsia="Times New Roman" w:hAnsi="Times New Roman" w:cs="Times New Roman"/>
                <w:sz w:val="20"/>
                <w:szCs w:val="20"/>
                <w:lang w:val="ru-RU" w:eastAsia="ru-RU"/>
              </w:rPr>
              <w:t xml:space="preserve"> </w:t>
            </w:r>
            <w:r w:rsidRPr="009E6CCF">
              <w:rPr>
                <w:rFonts w:ascii="Times New Roman" w:eastAsia="Times New Roman" w:hAnsi="Times New Roman" w:cs="Times New Roman"/>
                <w:sz w:val="20"/>
                <w:szCs w:val="20"/>
                <w:u w:val="single"/>
                <w:lang w:val="ru-RU" w:eastAsia="ru-RU"/>
              </w:rPr>
              <w:t>ПРИВАТНЕ АКЦІОНЕРНЕ ТОВАРИСТВО "ХОРОЛЬСЬКИЙ МЕХАНІЧНИЙ ЗАВОД"</w:t>
            </w:r>
          </w:p>
        </w:tc>
        <w:tc>
          <w:tcPr>
            <w:tcW w:w="1956" w:type="dxa"/>
          </w:tcPr>
          <w:p w:rsidR="00BF6AED" w:rsidRPr="009E6CCF" w:rsidRDefault="00BF6AED" w:rsidP="009E6CCF">
            <w:pPr>
              <w:widowControl w:val="0"/>
              <w:spacing w:after="0" w:line="240" w:lineRule="auto"/>
              <w:rPr>
                <w:rFonts w:ascii="Times New Roman" w:eastAsia="Times New Roman" w:hAnsi="Times New Roman" w:cs="Times New Roman"/>
                <w:sz w:val="18"/>
                <w:szCs w:val="18"/>
                <w:lang w:val="ru-RU" w:eastAsia="ru-RU"/>
              </w:rPr>
            </w:pPr>
            <w:r w:rsidRPr="009E6CCF">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F6AED" w:rsidRPr="009E6CCF" w:rsidRDefault="00BF6AED" w:rsidP="009E6CCF">
            <w:pPr>
              <w:widowControl w:val="0"/>
              <w:spacing w:after="0" w:line="240" w:lineRule="auto"/>
              <w:jc w:val="center"/>
              <w:rPr>
                <w:rFonts w:ascii="Times New Roman" w:eastAsia="Times New Roman" w:hAnsi="Times New Roman" w:cs="Times New Roman"/>
                <w:sz w:val="18"/>
                <w:szCs w:val="18"/>
                <w:lang w:val="en-US" w:eastAsia="ru-RU"/>
              </w:rPr>
            </w:pPr>
            <w:r w:rsidRPr="009E6CCF">
              <w:rPr>
                <w:rFonts w:ascii="Times New Roman" w:eastAsia="Times New Roman" w:hAnsi="Times New Roman" w:cs="Times New Roman"/>
                <w:sz w:val="18"/>
                <w:szCs w:val="18"/>
                <w:lang w:val="en-US" w:eastAsia="ru-RU"/>
              </w:rPr>
              <w:t>14311353</w:t>
            </w:r>
          </w:p>
        </w:tc>
      </w:tr>
    </w:tbl>
    <w:p w:rsidR="00BF6AED" w:rsidRPr="009E6CCF" w:rsidRDefault="00BF6AED" w:rsidP="009E6CCF">
      <w:pPr>
        <w:widowControl w:val="0"/>
        <w:spacing w:after="0" w:line="240" w:lineRule="auto"/>
        <w:jc w:val="center"/>
        <w:rPr>
          <w:rFonts w:ascii="Times New Roman" w:eastAsia="Times New Roman" w:hAnsi="Times New Roman" w:cs="Times New Roman"/>
          <w:b/>
          <w:bCs/>
          <w:lang w:eastAsia="ru-RU"/>
        </w:rPr>
      </w:pPr>
    </w:p>
    <w:p w:rsidR="00BF6AED" w:rsidRPr="009E6CCF" w:rsidRDefault="00BF6AED" w:rsidP="009E6CCF">
      <w:pPr>
        <w:widowControl w:val="0"/>
        <w:spacing w:after="0" w:line="240" w:lineRule="auto"/>
        <w:jc w:val="center"/>
        <w:rPr>
          <w:rFonts w:ascii="Times New Roman" w:eastAsia="Times New Roman" w:hAnsi="Times New Roman" w:cs="Times New Roman"/>
          <w:b/>
          <w:bCs/>
          <w:lang w:val="ru-RU" w:eastAsia="ru-RU"/>
        </w:rPr>
      </w:pPr>
      <w:r w:rsidRPr="009E6CCF">
        <w:rPr>
          <w:rFonts w:ascii="Times New Roman" w:eastAsia="Times New Roman" w:hAnsi="Times New Roman" w:cs="Times New Roman"/>
          <w:b/>
          <w:bCs/>
          <w:lang w:val="en-US" w:eastAsia="ru-RU"/>
        </w:rPr>
        <w:t>Звіт</w:t>
      </w:r>
      <w:r w:rsidRPr="009E6CCF">
        <w:rPr>
          <w:rFonts w:ascii="Times New Roman" w:eastAsia="Times New Roman" w:hAnsi="Times New Roman" w:cs="Times New Roman"/>
          <w:b/>
          <w:bCs/>
          <w:lang w:eastAsia="ru-RU"/>
        </w:rPr>
        <w:t xml:space="preserve"> про власний капітал</w:t>
      </w:r>
    </w:p>
    <w:p w:rsidR="00BF6AED" w:rsidRPr="009E6CCF" w:rsidRDefault="00BF6AED" w:rsidP="009E6CCF">
      <w:pPr>
        <w:widowControl w:val="0"/>
        <w:spacing w:after="0" w:line="240" w:lineRule="auto"/>
        <w:jc w:val="center"/>
        <w:rPr>
          <w:rFonts w:ascii="Times New Roman" w:eastAsia="Times New Roman" w:hAnsi="Times New Roman" w:cs="Times New Roman"/>
          <w:b/>
          <w:bCs/>
          <w:lang w:eastAsia="ru-RU"/>
        </w:rPr>
      </w:pPr>
      <w:r w:rsidRPr="009E6CCF">
        <w:rPr>
          <w:rFonts w:ascii="Times New Roman" w:eastAsia="Times New Roman" w:hAnsi="Times New Roman" w:cs="Times New Roman"/>
          <w:b/>
          <w:bCs/>
          <w:lang w:val="en-US" w:eastAsia="ru-RU"/>
        </w:rPr>
        <w:t>з</w:t>
      </w:r>
      <w:r w:rsidRPr="009E6CCF">
        <w:rPr>
          <w:rFonts w:ascii="Times New Roman" w:eastAsia="Times New Roman" w:hAnsi="Times New Roman" w:cs="Times New Roman"/>
          <w:b/>
          <w:bCs/>
          <w:lang w:eastAsia="ru-RU"/>
        </w:rPr>
        <w:t xml:space="preserve">а </w:t>
      </w:r>
      <w:r w:rsidRPr="009E6CCF">
        <w:rPr>
          <w:rFonts w:ascii="Times New Roman" w:eastAsia="Times New Roman" w:hAnsi="Times New Roman" w:cs="Times New Roman"/>
          <w:b/>
          <w:bCs/>
          <w:lang w:val="en-US" w:eastAsia="ru-RU"/>
        </w:rPr>
        <w:t>2018 рік</w:t>
      </w:r>
      <w:r w:rsidRPr="009E6CCF">
        <w:rPr>
          <w:rFonts w:ascii="Times New Roman" w:eastAsia="Times New Roman" w:hAnsi="Times New Roman" w:cs="Times New Roman"/>
          <w:b/>
          <w:bCs/>
          <w:lang w:eastAsia="ru-RU"/>
        </w:rPr>
        <w:t xml:space="preserve"> </w:t>
      </w:r>
    </w:p>
    <w:p w:rsidR="00BF6AED" w:rsidRPr="009E6CCF" w:rsidRDefault="00BF6AED" w:rsidP="009E6CCF">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BF6AED" w:rsidRPr="009E6CCF" w:rsidTr="000215F6">
        <w:trPr>
          <w:jc w:val="right"/>
        </w:trPr>
        <w:tc>
          <w:tcPr>
            <w:tcW w:w="8613" w:type="dxa"/>
            <w:tcBorders>
              <w:right w:val="single" w:sz="4" w:space="0" w:color="auto"/>
            </w:tcBorders>
            <w:vAlign w:val="center"/>
          </w:tcPr>
          <w:p w:rsidR="00BF6AED" w:rsidRPr="009E6CCF" w:rsidRDefault="00BF6AED" w:rsidP="009E6CCF">
            <w:pPr>
              <w:widowControl w:val="0"/>
              <w:spacing w:after="0" w:line="240" w:lineRule="auto"/>
              <w:rPr>
                <w:rFonts w:ascii="Times New Roman" w:eastAsia="Times New Roman" w:hAnsi="Times New Roman" w:cs="Times New Roman"/>
                <w:lang w:val="ru-RU" w:eastAsia="ru-RU"/>
              </w:rPr>
            </w:pPr>
            <w:r w:rsidRPr="009E6CCF">
              <w:rPr>
                <w:rFonts w:ascii="Times New Roman" w:eastAsia="Times New Roman" w:hAnsi="Times New Roman" w:cs="Times New Roman"/>
                <w:lang w:eastAsia="ru-RU"/>
              </w:rPr>
              <w:t xml:space="preserve">                                                                    </w:t>
            </w:r>
            <w:r w:rsidRPr="009E6CCF">
              <w:rPr>
                <w:rFonts w:ascii="Times New Roman" w:eastAsia="Times New Roman" w:hAnsi="Times New Roman" w:cs="Times New Roman"/>
                <w:lang w:val="en-US" w:eastAsia="ru-RU"/>
              </w:rPr>
              <w:t>Форма № 4</w:t>
            </w:r>
            <w:r w:rsidRPr="009E6CCF">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BF6AED" w:rsidRPr="009E6CCF" w:rsidRDefault="00BF6AED" w:rsidP="009E6CCF">
            <w:pPr>
              <w:keepNext/>
              <w:keepLines/>
              <w:widowControl w:val="0"/>
              <w:suppressAutoHyphens/>
              <w:spacing w:after="0" w:line="240" w:lineRule="auto"/>
              <w:rPr>
                <w:rFonts w:ascii="Times New Roman" w:eastAsia="Times New Roman" w:hAnsi="Times New Roman" w:cs="Times New Roman"/>
                <w:lang w:val="en-US" w:eastAsia="ru-RU"/>
              </w:rPr>
            </w:pPr>
            <w:r w:rsidRPr="009E6CCF">
              <w:rPr>
                <w:rFonts w:ascii="Times New Roman" w:eastAsia="Times New Roman" w:hAnsi="Times New Roman" w:cs="Times New Roman"/>
                <w:lang w:val="en-US" w:eastAsia="ru-RU"/>
              </w:rPr>
              <w:t>1801005</w:t>
            </w:r>
          </w:p>
        </w:tc>
      </w:tr>
    </w:tbl>
    <w:p w:rsidR="00BF6AED" w:rsidRPr="009E6CCF" w:rsidRDefault="00BF6AED" w:rsidP="009E6CCF">
      <w:pPr>
        <w:widowControl w:val="0"/>
        <w:spacing w:after="0" w:line="240" w:lineRule="auto"/>
        <w:jc w:val="center"/>
        <w:rPr>
          <w:rFonts w:ascii="Times New Roman" w:eastAsia="Times New Roman" w:hAnsi="Times New Roman" w:cs="Times New Roman"/>
          <w:b/>
          <w:bCs/>
          <w:sz w:val="10"/>
          <w:szCs w:val="10"/>
          <w:lang w:val="ru-RU" w:eastAsia="ru-RU"/>
        </w:rPr>
      </w:pPr>
    </w:p>
    <w:p w:rsidR="00BF6AED" w:rsidRPr="009E6CCF" w:rsidRDefault="00BF6AED" w:rsidP="009E6CCF">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9E6CCF" w:rsidRPr="009E6CCF" w:rsidTr="000215F6">
        <w:trPr>
          <w:trHeight w:val="345"/>
        </w:trPr>
        <w:tc>
          <w:tcPr>
            <w:tcW w:w="2506" w:type="dxa"/>
            <w:tcBorders>
              <w:left w:val="single" w:sz="6" w:space="0" w:color="auto"/>
              <w:bottom w:val="single" w:sz="6" w:space="0" w:color="auto"/>
              <w:right w:val="single" w:sz="6" w:space="0" w:color="auto"/>
            </w:tcBorders>
            <w:vAlign w:val="center"/>
          </w:tcPr>
          <w:p w:rsidR="00BF6AED" w:rsidRPr="009E6CCF" w:rsidRDefault="00BF6AED" w:rsidP="009E6CCF">
            <w:pPr>
              <w:keepNext/>
              <w:spacing w:after="0" w:line="240" w:lineRule="auto"/>
              <w:jc w:val="center"/>
              <w:outlineLvl w:val="0"/>
              <w:rPr>
                <w:rFonts w:ascii="Times New Roman" w:eastAsia="Times New Roman" w:hAnsi="Times New Roman" w:cs="Times New Roman"/>
                <w:b/>
                <w:bCs/>
                <w:sz w:val="20"/>
                <w:szCs w:val="20"/>
                <w:lang w:eastAsia="ru-RU"/>
              </w:rPr>
            </w:pPr>
            <w:r w:rsidRPr="009E6CCF">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eastAsia="ru-RU"/>
              </w:rPr>
            </w:pPr>
            <w:r w:rsidRPr="009E6CCF">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sz w:val="20"/>
                <w:szCs w:val="20"/>
                <w:lang w:eastAsia="ru-RU"/>
              </w:rPr>
            </w:pPr>
            <w:r w:rsidRPr="009E6CCF">
              <w:rPr>
                <w:rFonts w:ascii="Times New Roman" w:eastAsia="Times New Roman" w:hAnsi="Times New Roman" w:cs="Times New Roman"/>
                <w:b/>
                <w:sz w:val="20"/>
                <w:szCs w:val="20"/>
                <w:lang w:eastAsia="ru-RU"/>
              </w:rPr>
              <w:t>Зареєст-рований (пайовий)</w:t>
            </w:r>
          </w:p>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eastAsia="ru-RU"/>
              </w:rPr>
            </w:pPr>
            <w:r w:rsidRPr="009E6CCF">
              <w:rPr>
                <w:rFonts w:ascii="Times New Roman" w:eastAsia="Times New Roman" w:hAnsi="Times New Roman" w:cs="Times New Roman"/>
                <w:b/>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eastAsia="ru-RU"/>
              </w:rPr>
            </w:pPr>
            <w:r w:rsidRPr="009E6CCF">
              <w:rPr>
                <w:rFonts w:ascii="Times New Roman" w:eastAsia="Times New Roman" w:hAnsi="Times New Roman" w:cs="Times New Roman"/>
                <w:b/>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sz w:val="20"/>
                <w:szCs w:val="20"/>
                <w:lang w:eastAsia="ru-RU"/>
              </w:rPr>
            </w:pPr>
            <w:r w:rsidRPr="009E6CCF">
              <w:rPr>
                <w:rFonts w:ascii="Times New Roman" w:eastAsia="Times New Roman" w:hAnsi="Times New Roman" w:cs="Times New Roman"/>
                <w:b/>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sz w:val="20"/>
                <w:szCs w:val="20"/>
                <w:lang w:eastAsia="ru-RU"/>
              </w:rPr>
            </w:pPr>
            <w:r w:rsidRPr="009E6CCF">
              <w:rPr>
                <w:rFonts w:ascii="Times New Roman" w:eastAsia="Times New Roman" w:hAnsi="Times New Roman" w:cs="Times New Roman"/>
                <w:b/>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sz w:val="20"/>
                <w:szCs w:val="20"/>
                <w:lang w:eastAsia="ru-RU"/>
              </w:rPr>
            </w:pPr>
            <w:r w:rsidRPr="009E6CCF">
              <w:rPr>
                <w:rFonts w:ascii="Times New Roman" w:eastAsia="Times New Roman" w:hAnsi="Times New Roman" w:cs="Times New Roman"/>
                <w:b/>
                <w:sz w:val="20"/>
                <w:szCs w:val="20"/>
                <w:lang w:eastAsia="ru-RU"/>
              </w:rPr>
              <w:t>Нероз-</w:t>
            </w:r>
          </w:p>
          <w:p w:rsidR="00BF6AED" w:rsidRPr="009E6CCF" w:rsidRDefault="00BF6AED" w:rsidP="009E6CCF">
            <w:pPr>
              <w:widowControl w:val="0"/>
              <w:spacing w:after="0" w:line="240" w:lineRule="auto"/>
              <w:jc w:val="center"/>
              <w:rPr>
                <w:rFonts w:ascii="Times New Roman" w:eastAsia="Times New Roman" w:hAnsi="Times New Roman" w:cs="Times New Roman"/>
                <w:b/>
                <w:sz w:val="20"/>
                <w:szCs w:val="20"/>
                <w:lang w:eastAsia="ru-RU"/>
              </w:rPr>
            </w:pPr>
            <w:r w:rsidRPr="009E6CCF">
              <w:rPr>
                <w:rFonts w:ascii="Times New Roman" w:eastAsia="Times New Roman" w:hAnsi="Times New Roman" w:cs="Times New Roman"/>
                <w:b/>
                <w:sz w:val="20"/>
                <w:szCs w:val="20"/>
                <w:lang w:eastAsia="ru-RU"/>
              </w:rPr>
              <w:t>поділе-</w:t>
            </w:r>
          </w:p>
          <w:p w:rsidR="00BF6AED" w:rsidRPr="009E6CCF" w:rsidRDefault="00BF6AED" w:rsidP="009E6CCF">
            <w:pPr>
              <w:widowControl w:val="0"/>
              <w:spacing w:after="0" w:line="240" w:lineRule="auto"/>
              <w:jc w:val="center"/>
              <w:rPr>
                <w:rFonts w:ascii="Times New Roman" w:eastAsia="Times New Roman" w:hAnsi="Times New Roman" w:cs="Times New Roman"/>
                <w:b/>
                <w:sz w:val="20"/>
                <w:szCs w:val="20"/>
                <w:lang w:eastAsia="ru-RU"/>
              </w:rPr>
            </w:pPr>
            <w:r w:rsidRPr="009E6CCF">
              <w:rPr>
                <w:rFonts w:ascii="Times New Roman" w:eastAsia="Times New Roman" w:hAnsi="Times New Roman" w:cs="Times New Roman"/>
                <w:b/>
                <w:sz w:val="20"/>
                <w:szCs w:val="20"/>
                <w:lang w:eastAsia="ru-RU"/>
              </w:rPr>
              <w:t>ний прибуток</w:t>
            </w:r>
            <w:r w:rsidRPr="009E6CCF">
              <w:rPr>
                <w:rFonts w:ascii="Times New Roman" w:eastAsia="Times New Roman" w:hAnsi="Times New Roman" w:cs="Times New Roman"/>
                <w:b/>
                <w:lang w:val="ru-RU" w:eastAsia="ru-RU"/>
              </w:rPr>
              <w:t xml:space="preserve"> </w:t>
            </w:r>
            <w:r w:rsidRPr="009E6CCF">
              <w:rPr>
                <w:rFonts w:ascii="Times New Roman" w:eastAsia="Times New Roman" w:hAnsi="Times New Roman" w:cs="Times New Roman"/>
                <w:b/>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sz w:val="20"/>
                <w:szCs w:val="20"/>
                <w:lang w:eastAsia="ru-RU"/>
              </w:rPr>
            </w:pPr>
            <w:r w:rsidRPr="009E6CCF">
              <w:rPr>
                <w:rFonts w:ascii="Times New Roman" w:eastAsia="Times New Roman" w:hAnsi="Times New Roman" w:cs="Times New Roman"/>
                <w:b/>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sz w:val="20"/>
                <w:szCs w:val="20"/>
                <w:lang w:eastAsia="ru-RU"/>
              </w:rPr>
            </w:pPr>
            <w:r w:rsidRPr="009E6CCF">
              <w:rPr>
                <w:rFonts w:ascii="Times New Roman" w:eastAsia="Times New Roman" w:hAnsi="Times New Roman" w:cs="Times New Roman"/>
                <w:b/>
                <w:sz w:val="20"/>
                <w:szCs w:val="20"/>
                <w:lang w:eastAsia="ru-RU"/>
              </w:rPr>
              <w:t>Вилу</w:t>
            </w:r>
            <w:r w:rsidRPr="009E6CCF">
              <w:rPr>
                <w:rFonts w:ascii="Times New Roman" w:eastAsia="Times New Roman" w:hAnsi="Times New Roman" w:cs="Times New Roman"/>
                <w:b/>
                <w:sz w:val="20"/>
                <w:szCs w:val="20"/>
                <w:lang w:val="en-US" w:eastAsia="ru-RU"/>
              </w:rPr>
              <w:t>-</w:t>
            </w:r>
            <w:r w:rsidRPr="009E6CCF">
              <w:rPr>
                <w:rFonts w:ascii="Times New Roman" w:eastAsia="Times New Roman" w:hAnsi="Times New Roman" w:cs="Times New Roman"/>
                <w:b/>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sz w:val="20"/>
                <w:szCs w:val="20"/>
                <w:lang w:eastAsia="ru-RU"/>
              </w:rPr>
            </w:pPr>
            <w:r w:rsidRPr="009E6CCF">
              <w:rPr>
                <w:rFonts w:ascii="Times New Roman" w:eastAsia="Times New Roman" w:hAnsi="Times New Roman" w:cs="Times New Roman"/>
                <w:b/>
                <w:sz w:val="20"/>
                <w:szCs w:val="20"/>
                <w:lang w:eastAsia="ru-RU"/>
              </w:rPr>
              <w:t>Всього</w:t>
            </w:r>
          </w:p>
        </w:tc>
      </w:tr>
      <w:tr w:rsidR="009E6CCF" w:rsidRPr="009E6CCF" w:rsidTr="000215F6">
        <w:tc>
          <w:tcPr>
            <w:tcW w:w="2506"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val="ru-RU" w:eastAsia="ru-RU"/>
              </w:rPr>
            </w:pPr>
            <w:r w:rsidRPr="009E6CCF">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eastAsia="ru-RU"/>
              </w:rPr>
            </w:pPr>
            <w:r w:rsidRPr="009E6CCF">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eastAsia="ru-RU"/>
              </w:rPr>
            </w:pPr>
            <w:r w:rsidRPr="009E6CCF">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eastAsia="ru-RU"/>
              </w:rPr>
            </w:pPr>
            <w:r w:rsidRPr="009E6CCF">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eastAsia="ru-RU"/>
              </w:rPr>
            </w:pPr>
            <w:r w:rsidRPr="009E6CCF">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eastAsia="ru-RU"/>
              </w:rPr>
            </w:pPr>
            <w:r w:rsidRPr="009E6CCF">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eastAsia="ru-RU"/>
              </w:rPr>
            </w:pPr>
            <w:r w:rsidRPr="009E6CCF">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
                <w:bCs/>
                <w:sz w:val="20"/>
                <w:szCs w:val="20"/>
                <w:lang w:eastAsia="ru-RU"/>
              </w:rPr>
            </w:pPr>
            <w:r w:rsidRPr="009E6CCF">
              <w:rPr>
                <w:rFonts w:ascii="Times New Roman" w:eastAsia="Times New Roman" w:hAnsi="Times New Roman" w:cs="Times New Roman"/>
                <w:b/>
                <w:bCs/>
                <w:sz w:val="20"/>
                <w:szCs w:val="20"/>
                <w:lang w:eastAsia="ru-RU"/>
              </w:rPr>
              <w:t>10</w:t>
            </w:r>
          </w:p>
        </w:tc>
      </w:tr>
      <w:tr w:rsidR="009E6CCF" w:rsidRPr="009E6CCF" w:rsidTr="000215F6">
        <w:tc>
          <w:tcPr>
            <w:tcW w:w="2506"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2936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208166</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61496</w:t>
            </w:r>
          </w:p>
        </w:tc>
        <w:tc>
          <w:tcPr>
            <w:tcW w:w="83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272598</w:t>
            </w:r>
          </w:p>
        </w:tc>
      </w:tr>
      <w:tr w:rsidR="009E6CCF" w:rsidRPr="009E6CCF" w:rsidTr="000215F6">
        <w:tc>
          <w:tcPr>
            <w:tcW w:w="2506"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Коригування:</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r>
      <w:tr w:rsidR="009E6CCF" w:rsidRPr="009E6CCF" w:rsidTr="000215F6">
        <w:tc>
          <w:tcPr>
            <w:tcW w:w="2506"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r>
      <w:tr w:rsidR="009E6CCF" w:rsidRPr="009E6CCF" w:rsidTr="000215F6">
        <w:tc>
          <w:tcPr>
            <w:tcW w:w="2506"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r>
      <w:tr w:rsidR="009E6CCF" w:rsidRPr="009E6CCF" w:rsidTr="000215F6">
        <w:tc>
          <w:tcPr>
            <w:tcW w:w="2506"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2936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208166</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61496</w:t>
            </w:r>
          </w:p>
        </w:tc>
        <w:tc>
          <w:tcPr>
            <w:tcW w:w="83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272598</w:t>
            </w:r>
          </w:p>
        </w:tc>
      </w:tr>
      <w:tr w:rsidR="009E6CCF" w:rsidRPr="009E6CCF" w:rsidTr="000215F6">
        <w:tc>
          <w:tcPr>
            <w:tcW w:w="2506"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60176</w:t>
            </w:r>
          </w:p>
        </w:tc>
        <w:tc>
          <w:tcPr>
            <w:tcW w:w="83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60176</w:t>
            </w:r>
          </w:p>
        </w:tc>
      </w:tr>
      <w:tr w:rsidR="009E6CCF" w:rsidRPr="009E6CCF" w:rsidTr="000215F6">
        <w:tc>
          <w:tcPr>
            <w:tcW w:w="2506"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r>
      <w:tr w:rsidR="009E6CCF" w:rsidRPr="009E6CCF" w:rsidTr="000215F6">
        <w:tc>
          <w:tcPr>
            <w:tcW w:w="2506"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Розподіл прибутку:</w:t>
            </w:r>
          </w:p>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-8221</w:t>
            </w:r>
          </w:p>
        </w:tc>
        <w:tc>
          <w:tcPr>
            <w:tcW w:w="83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-8221</w:t>
            </w:r>
          </w:p>
        </w:tc>
      </w:tr>
      <w:tr w:rsidR="009E6CCF" w:rsidRPr="009E6CCF" w:rsidTr="000215F6">
        <w:tc>
          <w:tcPr>
            <w:tcW w:w="2506"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r>
      <w:tr w:rsidR="009E6CCF" w:rsidRPr="009E6CCF" w:rsidTr="000215F6">
        <w:tc>
          <w:tcPr>
            <w:tcW w:w="2506"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r>
      <w:tr w:rsidR="009E6CCF" w:rsidRPr="009E6CCF" w:rsidTr="000215F6">
        <w:tc>
          <w:tcPr>
            <w:tcW w:w="2506"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Сума чистого прибутку на створення спеціальних (цільових) фондів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4220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53275</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-53275</w:t>
            </w:r>
          </w:p>
        </w:tc>
        <w:tc>
          <w:tcPr>
            <w:tcW w:w="83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r>
      <w:tr w:rsidR="009E6CCF" w:rsidRPr="009E6CCF" w:rsidTr="000215F6">
        <w:tc>
          <w:tcPr>
            <w:tcW w:w="2506"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r>
      <w:tr w:rsidR="009E6CCF" w:rsidRPr="009E6CCF" w:rsidTr="000215F6">
        <w:tc>
          <w:tcPr>
            <w:tcW w:w="2506"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r>
      <w:tr w:rsidR="009E6CCF" w:rsidRPr="009E6CCF" w:rsidTr="000215F6">
        <w:tc>
          <w:tcPr>
            <w:tcW w:w="2506"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r>
      <w:tr w:rsidR="009E6CCF" w:rsidRPr="009E6CCF" w:rsidTr="000215F6">
        <w:tc>
          <w:tcPr>
            <w:tcW w:w="2506"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r>
      <w:tr w:rsidR="009E6CCF" w:rsidRPr="009E6CCF" w:rsidTr="000215F6">
        <w:tc>
          <w:tcPr>
            <w:tcW w:w="2506"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r>
      <w:tr w:rsidR="009E6CCF" w:rsidRPr="009E6CCF" w:rsidTr="000215F6">
        <w:tc>
          <w:tcPr>
            <w:tcW w:w="2506"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r>
      <w:tr w:rsidR="009E6CCF" w:rsidRPr="009E6CCF" w:rsidTr="000215F6">
        <w:tc>
          <w:tcPr>
            <w:tcW w:w="2506"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r>
      <w:tr w:rsidR="009E6CCF" w:rsidRPr="009E6CCF" w:rsidTr="000215F6">
        <w:tc>
          <w:tcPr>
            <w:tcW w:w="2506"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53275</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-1320</w:t>
            </w:r>
          </w:p>
        </w:tc>
        <w:tc>
          <w:tcPr>
            <w:tcW w:w="83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51955</w:t>
            </w:r>
          </w:p>
        </w:tc>
      </w:tr>
      <w:tr w:rsidR="009E6CCF" w:rsidRPr="009E6CCF" w:rsidTr="000215F6">
        <w:tc>
          <w:tcPr>
            <w:tcW w:w="2506" w:type="dxa"/>
            <w:tcBorders>
              <w:top w:val="single" w:sz="6" w:space="0" w:color="auto"/>
              <w:left w:val="single" w:sz="6" w:space="0" w:color="auto"/>
              <w:bottom w:val="single" w:sz="6" w:space="0" w:color="auto"/>
              <w:right w:val="single" w:sz="6" w:space="0" w:color="auto"/>
            </w:tcBorders>
            <w:shd w:val="clear" w:color="auto" w:fill="auto"/>
          </w:tcPr>
          <w:p w:rsidR="00BF6AED" w:rsidRPr="009E6CCF" w:rsidRDefault="00BF6AED" w:rsidP="009E6CCF">
            <w:pPr>
              <w:widowControl w:val="0"/>
              <w:spacing w:after="0" w:line="240" w:lineRule="auto"/>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val="ru-RU" w:eastAsia="ru-RU"/>
              </w:rPr>
            </w:pPr>
            <w:r w:rsidRPr="009E6CCF">
              <w:rPr>
                <w:rFonts w:ascii="Times New Roman" w:eastAsia="Times New Roman" w:hAnsi="Times New Roman" w:cs="Times New Roman"/>
                <w:bCs/>
                <w:sz w:val="20"/>
                <w:szCs w:val="20"/>
                <w:lang w:val="ru-RU" w:eastAsia="ru-RU"/>
              </w:rPr>
              <w:t>2936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261441</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60176</w:t>
            </w:r>
          </w:p>
        </w:tc>
        <w:tc>
          <w:tcPr>
            <w:tcW w:w="836"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F6AED" w:rsidRPr="009E6CCF" w:rsidRDefault="00BF6AED" w:rsidP="009E6CCF">
            <w:pPr>
              <w:widowControl w:val="0"/>
              <w:spacing w:after="0" w:line="240" w:lineRule="auto"/>
              <w:jc w:val="center"/>
              <w:rPr>
                <w:rFonts w:ascii="Times New Roman" w:eastAsia="Times New Roman" w:hAnsi="Times New Roman" w:cs="Times New Roman"/>
                <w:bCs/>
                <w:sz w:val="20"/>
                <w:szCs w:val="20"/>
                <w:lang w:eastAsia="ru-RU"/>
              </w:rPr>
            </w:pPr>
            <w:r w:rsidRPr="009E6CCF">
              <w:rPr>
                <w:rFonts w:ascii="Times New Roman" w:eastAsia="Times New Roman" w:hAnsi="Times New Roman" w:cs="Times New Roman"/>
                <w:bCs/>
                <w:sz w:val="20"/>
                <w:szCs w:val="20"/>
                <w:lang w:eastAsia="ru-RU"/>
              </w:rPr>
              <w:t>324553</w:t>
            </w:r>
          </w:p>
        </w:tc>
      </w:tr>
    </w:tbl>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E6CCF">
        <w:rPr>
          <w:rFonts w:ascii="Courier New" w:eastAsia="Times New Roman" w:hAnsi="Courier New" w:cs="Courier New"/>
          <w:sz w:val="20"/>
          <w:szCs w:val="20"/>
          <w:lang w:val="en-US" w:eastAsia="ru-RU"/>
        </w:rPr>
        <w:t xml:space="preserve"> </w:t>
      </w: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9E6CCF" w:rsidRPr="009E6CCF" w:rsidTr="000215F6">
        <w:tc>
          <w:tcPr>
            <w:tcW w:w="3227"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en-US" w:eastAsia="ru-RU"/>
              </w:rPr>
              <w:t>Голова правлiння</w:t>
            </w:r>
          </w:p>
        </w:tc>
        <w:tc>
          <w:tcPr>
            <w:tcW w:w="2481" w:type="dxa"/>
            <w:shd w:val="clear" w:color="auto" w:fill="auto"/>
            <w:vAlign w:val="center"/>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en-US" w:eastAsia="ru-RU"/>
              </w:rPr>
              <w:t>________________</w:t>
            </w:r>
          </w:p>
        </w:tc>
        <w:tc>
          <w:tcPr>
            <w:tcW w:w="4606"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en-US" w:eastAsia="ru-RU"/>
              </w:rPr>
              <w:t>Мiщенко Михайло Iванович</w:t>
            </w:r>
          </w:p>
        </w:tc>
      </w:tr>
      <w:tr w:rsidR="009E6CCF" w:rsidRPr="009E6CCF" w:rsidTr="000215F6">
        <w:tc>
          <w:tcPr>
            <w:tcW w:w="3227"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16"/>
                <w:szCs w:val="16"/>
                <w:lang w:val="en-US" w:eastAsia="ru-RU"/>
              </w:rPr>
              <w:t>(</w:t>
            </w:r>
            <w:r w:rsidRPr="009E6CCF">
              <w:rPr>
                <w:rFonts w:ascii="Times New Roman" w:eastAsia="Times New Roman" w:hAnsi="Times New Roman" w:cs="Times New Roman"/>
                <w:b/>
                <w:sz w:val="16"/>
                <w:szCs w:val="16"/>
                <w:lang w:val="ru-RU" w:eastAsia="ru-RU"/>
              </w:rPr>
              <w:t>підпис</w:t>
            </w:r>
            <w:r w:rsidRPr="009E6CCF">
              <w:rPr>
                <w:rFonts w:ascii="Times New Roman" w:eastAsia="Times New Roman" w:hAnsi="Times New Roman" w:cs="Times New Roman"/>
                <w:b/>
                <w:sz w:val="16"/>
                <w:szCs w:val="16"/>
                <w:lang w:val="en-US" w:eastAsia="ru-RU"/>
              </w:rPr>
              <w:t>)</w:t>
            </w:r>
          </w:p>
        </w:tc>
        <w:tc>
          <w:tcPr>
            <w:tcW w:w="4606"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E6CCF" w:rsidRPr="009E6CCF" w:rsidTr="000215F6">
        <w:tc>
          <w:tcPr>
            <w:tcW w:w="3227"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E6CCF" w:rsidRPr="009E6CCF" w:rsidTr="000215F6">
        <w:tc>
          <w:tcPr>
            <w:tcW w:w="3227"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ru-RU" w:eastAsia="ru-RU"/>
              </w:rPr>
              <w:t xml:space="preserve">Головний бухгалтер </w:t>
            </w:r>
            <w:r w:rsidRPr="009E6CCF">
              <w:rPr>
                <w:rFonts w:ascii="Times New Roman" w:eastAsia="Times New Roman" w:hAnsi="Times New Roman" w:cs="Times New Roman"/>
                <w:b/>
                <w:sz w:val="20"/>
                <w:szCs w:val="20"/>
                <w:lang w:eastAsia="ru-RU"/>
              </w:rPr>
              <w:t xml:space="preserve">   </w:t>
            </w:r>
          </w:p>
        </w:tc>
        <w:tc>
          <w:tcPr>
            <w:tcW w:w="2481" w:type="dxa"/>
            <w:shd w:val="clear" w:color="auto" w:fill="auto"/>
            <w:vAlign w:val="center"/>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en-US" w:eastAsia="ru-RU"/>
              </w:rPr>
              <w:t>________________</w:t>
            </w:r>
          </w:p>
        </w:tc>
        <w:tc>
          <w:tcPr>
            <w:tcW w:w="4606"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20"/>
                <w:szCs w:val="20"/>
                <w:lang w:val="en-US" w:eastAsia="ru-RU"/>
              </w:rPr>
              <w:t>Кузьменко Тамара Назарiвна</w:t>
            </w:r>
          </w:p>
        </w:tc>
      </w:tr>
      <w:tr w:rsidR="00BF6AED" w:rsidRPr="009E6CCF" w:rsidTr="000215F6">
        <w:tc>
          <w:tcPr>
            <w:tcW w:w="3227"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E6CCF">
              <w:rPr>
                <w:rFonts w:ascii="Times New Roman" w:eastAsia="Times New Roman" w:hAnsi="Times New Roman" w:cs="Times New Roman"/>
                <w:b/>
                <w:sz w:val="16"/>
                <w:szCs w:val="16"/>
                <w:lang w:val="en-US" w:eastAsia="ru-RU"/>
              </w:rPr>
              <w:t>(</w:t>
            </w:r>
            <w:r w:rsidRPr="009E6CCF">
              <w:rPr>
                <w:rFonts w:ascii="Times New Roman" w:eastAsia="Times New Roman" w:hAnsi="Times New Roman" w:cs="Times New Roman"/>
                <w:b/>
                <w:sz w:val="16"/>
                <w:szCs w:val="16"/>
                <w:lang w:val="ru-RU" w:eastAsia="ru-RU"/>
              </w:rPr>
              <w:t>підпис</w:t>
            </w:r>
            <w:r w:rsidRPr="009E6CCF">
              <w:rPr>
                <w:rFonts w:ascii="Times New Roman" w:eastAsia="Times New Roman" w:hAnsi="Times New Roman" w:cs="Times New Roman"/>
                <w:b/>
                <w:sz w:val="16"/>
                <w:szCs w:val="16"/>
                <w:lang w:val="en-US" w:eastAsia="ru-RU"/>
              </w:rPr>
              <w:t>)</w:t>
            </w:r>
          </w:p>
        </w:tc>
        <w:tc>
          <w:tcPr>
            <w:tcW w:w="4606" w:type="dxa"/>
            <w:shd w:val="clear" w:color="auto" w:fill="auto"/>
          </w:tcPr>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F6AED" w:rsidRPr="009E6CCF" w:rsidRDefault="00BF6AED" w:rsidP="009E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F6AED" w:rsidRPr="009E6CCF" w:rsidRDefault="00BF6AED" w:rsidP="009E6CCF">
      <w:pPr>
        <w:sectPr w:rsidR="00BF6AED" w:rsidRPr="009E6CCF" w:rsidSect="00BF6AED">
          <w:pgSz w:w="11906" w:h="16838"/>
          <w:pgMar w:top="363" w:right="567" w:bottom="363" w:left="1417" w:header="708" w:footer="708" w:gutter="0"/>
          <w:cols w:space="708"/>
          <w:docGrid w:linePitch="360"/>
        </w:sectPr>
      </w:pPr>
    </w:p>
    <w:p w:rsidR="00BF6AED" w:rsidRPr="009E6CCF" w:rsidRDefault="00BF6AED" w:rsidP="009E6CCF">
      <w:pPr>
        <w:spacing w:after="300" w:line="240" w:lineRule="auto"/>
        <w:jc w:val="center"/>
        <w:outlineLvl w:val="2"/>
        <w:rPr>
          <w:rFonts w:ascii="Times New Roman" w:eastAsia="Times New Roman" w:hAnsi="Times New Roman" w:cs="Times New Roman"/>
          <w:b/>
          <w:bCs/>
          <w:sz w:val="28"/>
          <w:szCs w:val="28"/>
          <w:lang w:eastAsia="uk-UA"/>
        </w:rPr>
      </w:pPr>
      <w:r w:rsidRPr="009E6CCF">
        <w:rPr>
          <w:rFonts w:ascii="Times New Roman" w:eastAsia="Times New Roman" w:hAnsi="Times New Roman" w:cs="Times New Roman"/>
          <w:b/>
          <w:bCs/>
          <w:sz w:val="28"/>
          <w:szCs w:val="28"/>
          <w:lang w:eastAsia="uk-UA"/>
        </w:rPr>
        <w:t>Примітки до фінансової звітності, складені відповідно до міжнародних стандартів фінансової звітності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Прим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тки  до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нансових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Приватного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онерного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товариства "Хорольський механ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чний завод"  за  2018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к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(складених за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жнародними стандартами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1.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про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дприємство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Приватне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онерне товариство "Хорольський механ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чний завод" (дал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 Товариство) зареєстроване за адресою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сцезнаходження): 37800 Полтавська область, Хорольський район, м. Хорол, вул. Небесної Сотн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буд. 106.</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Основними видами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Товариства (за КВЕД) є:</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28.93 - Виробництво машин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устатковання для виготовлення харчових продукт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напоїв, перероблення тютюну;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28.22 - Виробництво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ймального та вантажно-розвантажувального устатковання;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28.29 - Виробництво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нших машин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устатковання загального призначення, н. в.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28.30 - Виробництво машин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устатковання для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льського та 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сового господарства;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25.99 - Виробництво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нших готових металевих вироб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н. в.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46.69 - Оптова торг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вля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ншими машинами й устаткованням;</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46.77 - Оптова торг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вля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дходами та брухтом;</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46.90 - Неспец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зована оптова торг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вля;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47.52 - Роздр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бна торг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вля зал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зними виробами, буд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вельними матер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алами та сан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тарно-техн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чними виробами в спец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зованих магазинах;</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47.79 - Роздр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бна торг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вля уживаними товарами в магазинах;</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47.89 - Роздр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бна торг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вля з лотк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 ринках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ншими товарами;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47.99 -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види роздр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бної торг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поза магазинами;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49.41 - Вантажний автомоб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льний транспорт;</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33.20 - Установлення та монтаж машин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устатковання;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41.20 - Буд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вництво житлових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нежитлових буд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вель.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Приватне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онерне товариство "Хорольський механ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чний завод" є правонаступником ус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х прав та обов'язк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Публ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чного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онерного Товариства "Хорольський механ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чний завод", яке до приведення своєї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 Законом України "Про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товариства" мало найменування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дкрите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онерне товариство "Хорольський механ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чний завод", яке засноване 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шення Рег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онального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лення Фонду державного майна України по Полтавськ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област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2 жовтня 1995 року №-126 шляхом перетворення державного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дприємства "Хорольський механ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чний завод" 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дкрите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онерне товариство "Хорольський механ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чний завод",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до Указу Президента України "Про заходи щодо забезпечення прав громадян на використання приватизац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йних майнових сертиф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26 листопада 1994 року №-99/94.</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У кв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сяц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2017 року на загальних чергових зборах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Товариства було прийняло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шення про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ну типу Товариства з ПАТ на ПрАТ (Протокол №21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28.04.2017 р.).</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За 2016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та за 2018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важливих под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щодо розвитку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онерного товариства "Хорольський механ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чний завод" (злиття, под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 приєднання, перетворення, вид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л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т.д.) не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дбувалося.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Приватне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онерне товариство "Хорольський механ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чний завод" станом на 31.12.2016 року, станом на 31.12.2017 року та станом на 31.12.2018 року в своїй структур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не має жодного доч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рнього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дприємства,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ї або представництва, чи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нших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докремлених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дрозд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Детальна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я про Товариство: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Повне найменування юридичної особи </w:t>
      </w:r>
      <w:r w:rsidRPr="009E6CCF">
        <w:rPr>
          <w:rFonts w:ascii="Courier New" w:eastAsia="Times New Roman" w:hAnsi="Courier New" w:cs="Courier New"/>
          <w:sz w:val="20"/>
          <w:szCs w:val="20"/>
          <w:lang w:val="ru-RU" w:eastAsia="uk-UA"/>
        </w:rPr>
        <w:tab/>
        <w:t>ПРИВАТНЕ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ОНЕРНЕ ТОВАРИСТВО "ХОРОЛЬСЬКИЙ МЕХАН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ЧНИЙ ЗАВОД"</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Скорочене найменування юридичної особи </w:t>
      </w:r>
      <w:r w:rsidRPr="009E6CCF">
        <w:rPr>
          <w:rFonts w:ascii="Courier New" w:eastAsia="Times New Roman" w:hAnsi="Courier New" w:cs="Courier New"/>
          <w:sz w:val="20"/>
          <w:szCs w:val="20"/>
          <w:lang w:val="ru-RU" w:eastAsia="uk-UA"/>
        </w:rPr>
        <w:tab/>
        <w:t>ПРАТ "ХМЗ"</w:t>
      </w:r>
    </w:p>
    <w:p w:rsidR="00BF6AED" w:rsidRPr="009E6CCF" w:rsidRDefault="00BF6AED" w:rsidP="009E6CCF">
      <w:pPr>
        <w:spacing w:after="0" w:line="240" w:lineRule="auto"/>
        <w:rPr>
          <w:rFonts w:ascii="Courier New" w:eastAsia="Times New Roman" w:hAnsi="Courier New" w:cs="Courier New"/>
          <w:sz w:val="20"/>
          <w:szCs w:val="20"/>
          <w:lang w:val="en-US" w:eastAsia="uk-UA"/>
        </w:rPr>
      </w:pPr>
      <w:r w:rsidRPr="009E6CCF">
        <w:rPr>
          <w:rFonts w:ascii="Courier New" w:eastAsia="Times New Roman" w:hAnsi="Courier New" w:cs="Courier New"/>
          <w:sz w:val="20"/>
          <w:szCs w:val="20"/>
          <w:lang w:val="ru-RU" w:eastAsia="uk-UA"/>
        </w:rPr>
        <w:t>Повне найменування юридичної особи англ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йською мовою </w:t>
      </w:r>
      <w:r w:rsidRPr="009E6CCF">
        <w:rPr>
          <w:rFonts w:ascii="Courier New" w:eastAsia="Times New Roman" w:hAnsi="Courier New" w:cs="Courier New"/>
          <w:sz w:val="20"/>
          <w:szCs w:val="20"/>
          <w:lang w:val="ru-RU" w:eastAsia="uk-UA"/>
        </w:rPr>
        <w:tab/>
      </w:r>
      <w:r w:rsidRPr="009E6CCF">
        <w:rPr>
          <w:rFonts w:ascii="Courier New" w:eastAsia="Times New Roman" w:hAnsi="Courier New" w:cs="Courier New"/>
          <w:sz w:val="20"/>
          <w:szCs w:val="20"/>
          <w:lang w:val="en-US" w:eastAsia="uk-UA"/>
        </w:rPr>
        <w:t>PRIVATE JOINT-STOCK COMPANI "KHOROLSKIY MEKHANICHNIY ZAVOD"</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Скорочене найменування юридичної особи англ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йською мовою </w:t>
      </w:r>
      <w:r w:rsidRPr="009E6CCF">
        <w:rPr>
          <w:rFonts w:ascii="Courier New" w:eastAsia="Times New Roman" w:hAnsi="Courier New" w:cs="Courier New"/>
          <w:sz w:val="20"/>
          <w:szCs w:val="20"/>
          <w:lang w:val="ru-RU" w:eastAsia="uk-UA"/>
        </w:rPr>
        <w:tab/>
      </w:r>
      <w:r w:rsidRPr="009E6CCF">
        <w:rPr>
          <w:rFonts w:ascii="Courier New" w:eastAsia="Times New Roman" w:hAnsi="Courier New" w:cs="Courier New"/>
          <w:sz w:val="20"/>
          <w:szCs w:val="20"/>
          <w:lang w:val="en-US" w:eastAsia="uk-UA"/>
        </w:rPr>
        <w:t>PRJSC</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KHMZ</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Орган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йно-правова форма</w:t>
      </w:r>
      <w:r w:rsidRPr="009E6CCF">
        <w:rPr>
          <w:rFonts w:ascii="Courier New" w:eastAsia="Times New Roman" w:hAnsi="Courier New" w:cs="Courier New"/>
          <w:sz w:val="20"/>
          <w:szCs w:val="20"/>
          <w:lang w:val="ru-RU" w:eastAsia="uk-UA"/>
        </w:rPr>
        <w:tab/>
        <w:t>ПРИВАТНЕ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ОНЕРНЕ ТОВАРИСТВО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Назва юридичної особи</w:t>
      </w:r>
      <w:r w:rsidRPr="009E6CCF">
        <w:rPr>
          <w:rFonts w:ascii="Courier New" w:eastAsia="Times New Roman" w:hAnsi="Courier New" w:cs="Courier New"/>
          <w:sz w:val="20"/>
          <w:szCs w:val="20"/>
          <w:lang w:val="ru-RU" w:eastAsia="uk-UA"/>
        </w:rPr>
        <w:tab/>
        <w:t>"ХОРОЛЬСЬКИЙ МЕХАН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ЧНИЙ ЗАВОД"</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дентиф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йний код юридичної особи</w:t>
      </w:r>
      <w:r w:rsidRPr="009E6CCF">
        <w:rPr>
          <w:rFonts w:ascii="Courier New" w:eastAsia="Times New Roman" w:hAnsi="Courier New" w:cs="Courier New"/>
          <w:sz w:val="20"/>
          <w:szCs w:val="20"/>
          <w:lang w:val="ru-RU" w:eastAsia="uk-UA"/>
        </w:rPr>
        <w:tab/>
        <w:t>14311353</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сцезнаходження юридичної особи</w:t>
      </w:r>
      <w:r w:rsidRPr="009E6CCF">
        <w:rPr>
          <w:rFonts w:ascii="Courier New" w:eastAsia="Times New Roman" w:hAnsi="Courier New" w:cs="Courier New"/>
          <w:sz w:val="20"/>
          <w:szCs w:val="20"/>
          <w:lang w:val="ru-RU" w:eastAsia="uk-UA"/>
        </w:rPr>
        <w:tab/>
        <w:t>37800, Полтавська область, Хорольський район,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 Хорол, вулиця Небесної Сотн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будинок 106</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Перел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засновник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(учасник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юридичної особи, у тому числ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частки кожного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 засновник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(учасник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пр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звище,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м'я, по батьков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якщо засновник -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зична особа; найменування,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сцезнаходження та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дентиф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йний код юридичної особи, якщо засновник - юридична особа</w:t>
      </w:r>
      <w:r w:rsidRPr="009E6CCF">
        <w:rPr>
          <w:rFonts w:ascii="Courier New" w:eastAsia="Times New Roman" w:hAnsi="Courier New" w:cs="Courier New"/>
          <w:sz w:val="20"/>
          <w:szCs w:val="20"/>
          <w:lang w:val="ru-RU" w:eastAsia="uk-UA"/>
        </w:rPr>
        <w:tab/>
        <w:t>РЕГ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ОНАЛЬНЕ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ЛЕННЯ ФОНДУ ДЕРЖАВНОГО МАЙНА УКРАЇНИ ПО ПОЛТАВСЬК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ОБЛАСТ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Код ЄДРПОУ засновника: 22527015; Адреса засновника: 36014, Полтавська обл.,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 Полтава, Октябрський район, ВУЛИЦЯ НЕБЕСНОЇ СОТН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будинок 1/23; Розм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 внеску до статутного фонду (грн.): 2935920.75</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________________________________________</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ВЛАСНИК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СТОТНОЇ УЧАСТ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ЩЕНКО МИХАЙЛО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ВАНОВИЧ, УКРАЇНА, ПОЛТАВСЬКА ОБЛАСТЬ, ХОРОЛЬСЬКИЙ РАЙОН, М. ХОРОЛ, ВУЛ. 1 ТРАВНЯ, БУД. 16/32, КВ. 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________________________________________</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НЦЕВИЙ БЕНЕФ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АРНИЙ ВЛАСНИК (КОНТРОЛЕР) -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ЩЕНКО МИХАЙЛО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ВАНОВИЧ, УКРАЇНА, ПОЛТАВСЬКА ОБЛАСТЬ, ХОРОЛЬСЬКИЙ РАЙОН, М. ХОРОЛ, ВУЛ. 1 ТРАВНЯ, БУД. 16/32, КВ. 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 розм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 статутного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талу (статутного або складеного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талу) та про дату зак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нчення його формування</w:t>
      </w:r>
      <w:r w:rsidRPr="009E6CCF">
        <w:rPr>
          <w:rFonts w:ascii="Courier New" w:eastAsia="Times New Roman" w:hAnsi="Courier New" w:cs="Courier New"/>
          <w:sz w:val="20"/>
          <w:szCs w:val="20"/>
          <w:lang w:val="ru-RU" w:eastAsia="uk-UA"/>
        </w:rPr>
        <w:tab/>
        <w:t>Розм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 (грн.): 2935920.75</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Дата зак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нчення формування: 30.09.2002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Види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ab/>
        <w:t>Код КВЕД 28.22 Виробництво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ймального та вантажно-розвантажувального устатковання;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Код КВЕД 28.29 Виробництво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нших машин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устатковання загального призначення, н. в.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Код КВЕД 28.30 Виробництво машин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устатковання для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льського та 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сового господарства;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Код КВЕД 28.93 Виробництво машин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устатковання для виготовлення харчових продукт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напоїв, перероблення тютюну (основний);</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Код КВЕД 25.99 Виробництво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нших готових металевих вироб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н. в.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Код КВЕД 46.69 Оптова торг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вля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ншими машинами й устаткованням;</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Код КВЕД 46.77 Оптова торг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вля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дходами та брухтом;</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Код КВЕД 46.90 Неспец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зована оптова торг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вля;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Код КВЕД 47.52 Роздр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бна торг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вля зал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зними виробами, буд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вельними матер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алами та сан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тарно-техн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чними виробами в спец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зованих магазинах;</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Код КВЕД 47.79 Роздр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бна торг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вля уживаними товарами в магазинах;</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Код КВЕД 47.89 Роздр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бна торг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вля з лотк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 ринках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ншими товарами;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Код КВЕД 47.99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види роздр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бної торг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поза магазинами;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Код КВЕД 49.41 Вантажний автомоб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льний транспорт;</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Код КВЕД 33.20 Установлення та монтаж машин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устатковання;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Код КВЕД 41.20 Буд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вництво житлових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нежитлових буд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вель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домост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 органи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юридичної особи</w:t>
      </w:r>
      <w:r w:rsidRPr="009E6CCF">
        <w:rPr>
          <w:rFonts w:ascii="Courier New" w:eastAsia="Times New Roman" w:hAnsi="Courier New" w:cs="Courier New"/>
          <w:sz w:val="20"/>
          <w:szCs w:val="20"/>
          <w:lang w:val="ru-RU" w:eastAsia="uk-UA"/>
        </w:rPr>
        <w:tab/>
        <w:t>ЗАГАЛЬН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ЗБОРИ,НАГЛЯДОВА РАДА,ПРАВЛ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ННЯ,ГОЛОВА 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звище,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м'я, по батьков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дата обрання (призначення) ос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обираються (призначаються) до органу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юридичної особи, уповноважених представляти юридичну особу у правов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дносинах з трет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ми особами, або ос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мають право вчиняти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юридичної особи без дов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реност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у тому числ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дписувати договори та дан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 наявн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обмежень щодо представництва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юридичної особи</w:t>
      </w:r>
      <w:r w:rsidRPr="009E6CCF">
        <w:rPr>
          <w:rFonts w:ascii="Courier New" w:eastAsia="Times New Roman" w:hAnsi="Courier New" w:cs="Courier New"/>
          <w:sz w:val="20"/>
          <w:szCs w:val="20"/>
          <w:lang w:val="ru-RU" w:eastAsia="uk-UA"/>
        </w:rPr>
        <w:tab/>
        <w:t>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ЩЕНКО МИХАЙЛО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ВАНОВИЧ -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дписант;</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ЩЕНКО МИХАЙЛО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ВАНОВИЧ - 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вник</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Дата державної реєстрац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дата та номер запису в Єдиному державному реєстр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 включення до Єдиного державного реєстру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домостей про юридичну особу - у раз</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коли державна реєстрац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юридичної особи була проведена до набрання чинност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Законом України "Про державну реєстрац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юридичних ос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 та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зичних ос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дприємц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w:t>
      </w:r>
      <w:r w:rsidRPr="009E6CCF">
        <w:rPr>
          <w:rFonts w:ascii="Courier New" w:eastAsia="Times New Roman" w:hAnsi="Courier New" w:cs="Courier New"/>
          <w:sz w:val="20"/>
          <w:szCs w:val="20"/>
          <w:lang w:val="ru-RU" w:eastAsia="uk-UA"/>
        </w:rPr>
        <w:tab/>
        <w:t>Дата державної реєстрац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16.10.1995</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Дата запису: 24.09.2004</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Номер запису: 1 580 120 0000 000003</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сцезнаходження реєстрац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йної справи</w:t>
      </w:r>
      <w:r w:rsidRPr="009E6CCF">
        <w:rPr>
          <w:rFonts w:ascii="Courier New" w:eastAsia="Times New Roman" w:hAnsi="Courier New" w:cs="Courier New"/>
          <w:sz w:val="20"/>
          <w:szCs w:val="20"/>
          <w:lang w:val="ru-RU" w:eastAsia="uk-UA"/>
        </w:rPr>
        <w:tab/>
        <w:t>Хорольська районна державна адм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Полтавської област</w:t>
      </w:r>
      <w:r w:rsidRPr="009E6CCF">
        <w:rPr>
          <w:rFonts w:ascii="Courier New" w:eastAsia="Times New Roman" w:hAnsi="Courier New" w:cs="Courier New"/>
          <w:sz w:val="20"/>
          <w:szCs w:val="20"/>
          <w:lang w:val="en-US" w:eastAsia="uk-UA"/>
        </w:rPr>
        <w:t>i</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орган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статистики про основний вид 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чної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юридичної особи, визначений на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дстав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даних державних статистичних спостережень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до статистичної методолог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за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дсумками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 xml:space="preserve">Код КВЕД 28.93 Виробництво машин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устатковання для виготовлення харчових продукт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напоїв, перероблення тютюну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Дата та номер запису про взяття та зняття з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ку, назва та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дентиф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коди орган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статистики,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ндоход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Пенс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йного фонду України, в яких юридична особа перебуває на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w:t>
      </w:r>
      <w:r w:rsidRPr="009E6CCF">
        <w:rPr>
          <w:rFonts w:ascii="Courier New" w:eastAsia="Times New Roman" w:hAnsi="Courier New" w:cs="Courier New"/>
          <w:sz w:val="20"/>
          <w:szCs w:val="20"/>
          <w:lang w:val="ru-RU" w:eastAsia="uk-UA"/>
        </w:rPr>
        <w:tab/>
        <w:t>ГОЛОВНЕ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РЕГ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ОНАЛЬНОЇ СТАТИСТИКИ: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дентиф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йний код органу: 21680000; Дата взяття на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09.06.1994 р.</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ХАРК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ВСЬКЕ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ОФ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СУ ВЕЛИКИХ ПЛАТНИК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ПОДАТК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ДЕРЖАВНОЇ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СКАЛЬНОЇ СЛУЖБИ: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дентиф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йний код органу: 40980123;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домост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домчий реєстр: (дан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 взяття на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як платника податк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Дата взяття на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19.10.1995 р.; Номер взяття на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87</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ХАРК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ВСЬКЕ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ОФ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СУ ВЕЛИКИХ ПЛАТНИК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ПОДАТК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ДЕРЖАВНОЇ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СКАЛЬНОЇ СЛУЖБИ: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дентиф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йний код органу: 40980123;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домост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домчий реєстр: (дан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 взяття на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як платника єдиного внеску);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Дата взяття на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30.05.2000 р.; Номер взяття на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16220059</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 реєстрац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йний номер платника єдиного внеску, клас профес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йного ризику виробництва платника єдиного внеску за основним видом його 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чної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ab/>
        <w:t>Дан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 реєстрац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йний номер платника єдиного внеску: 16220059;</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 клас профес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йного ризику виробництва платника єдиного внеску за основним видом його 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чної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32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про зд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йснення зв'язку з юридичною особою</w:t>
      </w:r>
      <w:r w:rsidRPr="009E6CCF">
        <w:rPr>
          <w:rFonts w:ascii="Courier New" w:eastAsia="Times New Roman" w:hAnsi="Courier New" w:cs="Courier New"/>
          <w:sz w:val="20"/>
          <w:szCs w:val="20"/>
          <w:lang w:val="ru-RU" w:eastAsia="uk-UA"/>
        </w:rPr>
        <w:tab/>
        <w:t xml:space="preserve">Телефон 1: +380536232204; Телефон 2: +380536232439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Адреса електронної пошти: </w:t>
      </w:r>
      <w:r w:rsidRPr="009E6CCF">
        <w:rPr>
          <w:rFonts w:ascii="Courier New" w:eastAsia="Times New Roman" w:hAnsi="Courier New" w:cs="Courier New"/>
          <w:sz w:val="20"/>
          <w:szCs w:val="20"/>
          <w:lang w:val="en-US" w:eastAsia="uk-UA"/>
        </w:rPr>
        <w:t>office</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mehzavod</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com</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ua</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Факс: +380536232204 ; Веб стор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нка: </w:t>
      </w:r>
      <w:r w:rsidRPr="009E6CCF">
        <w:rPr>
          <w:rFonts w:ascii="Courier New" w:eastAsia="Times New Roman" w:hAnsi="Courier New" w:cs="Courier New"/>
          <w:sz w:val="20"/>
          <w:szCs w:val="20"/>
          <w:lang w:val="en-US" w:eastAsia="uk-UA"/>
        </w:rPr>
        <w:t>www</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mehzavod</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com</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ua</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Середня 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прац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Товариства складала: станом на 01.01.2016 року - 270 ос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 станом на 31.12.2016 року - 288 ос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 станом на 31.12.2017 року - 307 ос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 та станом на 31.12.2018 року - 322 ос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дково: на дату переходу на МСФЗ (станом на 01.01.2012 року) - 294 ос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У власност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член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виконавчого органу Товариства перебувала наступна 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власної ем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ї: станом на 01.01.2016 року - 3309293 простих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менних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(28,0641%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статутного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талу); станом на 31.12.2016 року - 3326149 простих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менних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(28,3229%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статутного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талу); станом на 31.12.2017 року - 3337501 простих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менних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(28,4200%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статутного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талу) та станом на 31.12.2018 року - 3390289 простих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менних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(28,8691%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статутного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дково: на дату переходу на МСФЗ (станом на 01.01.2012 року) - 3057987 простих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менних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(25,7340%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статутного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Перел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ос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 частка яких у статутному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товариства перевищує 5% складається: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1).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зичн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особи: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станом на 01.01.2016 року: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ФО 1 - 2691731 простих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менних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(22,8269%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статутного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ФО 2 - 617562 прост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менн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(5,2372%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статутного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станом на 31.12.2016 року: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ФО 1 - 2708587 простих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менних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(23,0642%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статутного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ФО 2 - 617562 прост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менн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(5,25387%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статутного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станом на 31.12.2017 року: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ФО 1 - 2719939 простих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менних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(23,1608%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статутного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ФО 2 - 617562 прост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менн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(5,2600%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статутного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станом на 31.12.2018 року: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ФО 1 - 2772727 простих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менних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(23,6104%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статутного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ФО 2 - 617562 прост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менн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(5,2587%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статутного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2). Юридичн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особи (станом на 01.01.2016 року, станом на 31.12.2016 року та станом на 31.12.2017 року станом на 31.12.2018 року) -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дсутн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дково: на дату переходу на МСФЗ (станом на 01.01.2012 року): ФО 1 - 2440425 простих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менних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(20,5370%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статутного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талу);ФО 2 - 617562 прост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менн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(5,1970%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статутного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Товариства була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дписана виконавчим органом до затвердження її Загальними черговими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чними зборами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Товариства, проведення яких заплановано на другу половину кв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тня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сяця 2019 року.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2. Основа надання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Основою надання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Товариства за 2018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є чинн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стандарти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(МСФЗ),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стандарти бухгалтерського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 (МСБО) та тлумачення, розроблен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Ком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тетом з тлумачень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жнародної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Перех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на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стандарти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Товариством було зд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йснено на 01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2012 року,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до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жнародного стандарту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1 "Перше застосування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жнародних стандарт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(дата переходу на МСФЗ - 01.01.2012 р.). За 2012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Товариством було складено попередню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нансову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(в 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не наводилася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вняльна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за 2011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та що передує перш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жнародними стандартами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(МСФЗ). До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перех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дного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оду (за 2012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Товариством застосовувалася концептуальна основа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спец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ального призначення.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Для складання першої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жнародними стандартами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(МСФЗ) за 2013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Товариство застосовувало МСФЗ, що чинн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станом на 31.12.2013 року (станом на 01.01.2012 р., 31.12.2012 р., 31.12.2013 р. застосовувалася єдина редакц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МСФЗ,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є обов'язковими до використання при складанн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станом на 31.12.2013 р. - перша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 двома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вняльними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одами за 2012-2013 р. р.).</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Перша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жнародними стандартами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(МСФЗ) за 2013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Товариством складена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до концептуальної основи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загального призначення.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до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жнародного стандарту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1 "Перше застосування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жнародних стандарт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Товариство використовує однакову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кову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тику при складанн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МСФЗ протягом 2012-2013 р. р., представлених у перш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з МСФЗ (з двома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вняльними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одами). Така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кова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тика Товариства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дає вс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 стандартам МСФЗ, чинним на дату складання першої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 МСФЗ (з двома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вняльними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одами), тобто станом на 31 грудня 2013 року.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Для складання другої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(першої повної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з трьома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вняльними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одами) за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жнародними стандартами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(МСФЗ) за 2014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Товариство застосовувало МСФЗ, що чинн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станом на 31.12.2014 року (станом на 01.01.2012 р., 31.12.2012 р., 31.12.2013 р., 31.12.2014 р. застосовувалася єдина редакц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МСФЗ,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є обов'язковими до використання при складанн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станом на 31.12.2014 р. - перша повна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 трьома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вняльними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одами за 2012-2014 р. р.).</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Перша повна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жнародними стандартами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(МСФЗ) за попередн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2014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Товариством складена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до концептуальної основи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загального призначення. Товариство використовує однакову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кову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тику при складанн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МСФЗ протягом ус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х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представлених у перш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повн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з МСФЗ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вняльн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оди 2012-2014 р. р.). Така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кова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тика Товариства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дає вс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 стандартам МСФЗ, чинним на дату складання першої повної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 МСФЗ, тобто станом на 31 грудня 2014 року.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Для складання другої повної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 трьома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вняльними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одами) за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жнародними стандартами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(МСФЗ) за 2015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Товариство застосовувало МСФЗ, що чинн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станом на 31.12.2015 року (станом 31.12.2013 р., 31.12.2014 р., 31.12.2015 р. застосовувалася єдина редакц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МСФЗ,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є обов'язковими до використання при складанн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станом на 31.12.2015 р. - друга повна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 трьома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вняльними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одами за 2013-2015 р. р.).</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Друга повна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жнародними стандартами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(МСФЗ) за 2015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Товариством складена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до концептуальної основи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загального призначення. Товариство використовує однакову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кову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тику при складанн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МСФЗ протягом ус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х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представлених у друг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повн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з МСФЗ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вняльн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оди 2013-2015 р. р.). Така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кова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тика Товариства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дає вс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 стандартам МСФЗ, чинним на дату складання другої повної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 МСФЗ, тобто станом на 31 грудня 2015 року.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Для складання третьої повної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 трьома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вняльними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одами) за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жнародними стандартами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(МСФЗ) за 2016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Товариство застосовувало МСФЗ, що чинн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станом на 31.12.2016 року (станом 31.12.2014 р., 31.12.2015 р., 31.12.2016 р. застосовувалася єдина редакц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МСФЗ,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є обов'язковими до використання при складанн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станом на 31.12.2016 р. - третя повна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 трьома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вняльними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одами за 2014-2016 р. р.).</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Третя повна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жнародними стандартами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(МСФЗ) за 2016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Товариством складена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до концептуальної основи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загального призначення. Товариство використовує однакову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кову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тику при складанн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МСФЗ протягом ус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х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представлених у трет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повн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з МСФЗ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вняльн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оди 2014-2016 р. р.). Така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кова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тика Товариства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дає вс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 стандартам МСФЗ, чинним на дату складання третьої повної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 МСФЗ, тобто станом на 31 грудня 2016 року.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Для складання четвертої повної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 трьома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вняльними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одами) за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жнародними стандартами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(МСФЗ) за попередн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2017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Товариство застосовувало МСФЗ, що чинн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станом на 31.12.2017 року (станом 31.12.2015 р., 31.12.20156 р., 31.12.2017 р. застосовувалася єдина редакц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МСФЗ,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є обов'язковими до використання при складанн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станом на 31.12.2017 р. - четверта повна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 трьома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вняльними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одами за 2015-2017 р. р.).</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Четверта повна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жнародними стандартами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(МСФЗ) за 2016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Товариством складена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до концептуальної основи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загального призначення. Товариство використовує однакову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кову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тику при складанн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МСФЗ протягом ус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х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представлених у четверт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повн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з МСФЗ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вняльн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оди 2015-2017 р. р.). Така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кова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тика Товариства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дає вс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 стандартам МСФЗ, чинним на дату складання першої повної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 МСФЗ, тобто станом на 31 грудня 2017 року.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Для складання п'ятої повної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 трьома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вняльними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одами) за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жнародними стандартами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(МСФЗ) за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тний 2018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Товариство застосовувало МСФЗ, що чинн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станом на 31.12.2018 року (станом 31.12.2016 р., 31.12.2017 р., 31.12.2018 р. застосовувалася єдина редакц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МСФЗ,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є обов'язковими до використання при складанн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станом на 31.12.2018 р. - п'ята повна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 трьома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вняльними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одами за 2016-2018 р. р.).</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Четверта повна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жнародними стандартами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(МСФЗ) за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тний 2018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Товариством складена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до концептуальної основи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загального призначення. Товариство використовує однакову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кову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тику при складанн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МСФЗ протягом ус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х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представлених у трет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повн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з МСФЗ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вняльн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оди 2016-2018 р. р.). Така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кова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тика Товариства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дає вс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 стандартам МСФЗ, чинним на дату складання першої повної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 МСФЗ, тобто станом на 31 грудня 2018 року.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Основн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принципи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кової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тики по АТ "ХМЗ" на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тний 2018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затверджен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Наказом №3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02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2018 року "Про орган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бухгалтерського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 та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кову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тику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дприємства".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кова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тика не суперечить стандартам МСФЗ, чинним на дату складання п'ятої повної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 МСФЗ (з трьома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вняльними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одами), тобто станом на 31 грудня 2018 року.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Форми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складен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 вимог Нац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онального положення (стандарту) бухгалтерського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 1, затверджених наказом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стерства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України №73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07 лютого 2013 року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нами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доповненнями), у межах чинного законодавства, нормативних акт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стерства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України та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жнародних стандарт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станом на 31 грудня 2012 року та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що зак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нчився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єю датою, була попередньою МСФЗ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нансовою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Товариства, в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й було наведено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про перех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 Товариства на МСФЗ.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Представлена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за 2018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є п'ятим повним комплектом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що повн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дає МСФЗ та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стить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вняльну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у вс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х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тах та прим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тках до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Товариства за 2016-2018 р. р.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П'ята повна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Товариства (з трьома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вняльними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одами) за 2018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к надається у тисячах українських гривень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дготовлена на основ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сторичної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Використання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нок та припущень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Складання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Товариства вимагає використання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нок та припущень, що впливають на суми, зазначен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у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та прим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тках до неї.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Припущення та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дносяться в основному до визначення терм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експлуатац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основних засоб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нки запас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визначення та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нки забезпечень,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двищення майбутн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х 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чних вигод.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нки по Товариству базуються на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що була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дома на момент складання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вони визначаються на основ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найб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льш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рог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дного сценар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майбутнього розвитку 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знесу нашого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дприємства. В Товариств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нки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умови,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лежать в основ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їх оч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кування, регулярно переглядаються.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При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дготовц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Товариства за 2018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дприємство робить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нки та припущення,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мають вплив на визначення суми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та зобов'язань, визначення доход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та витрат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тного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оду, розкриття умовних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та зобов'язань на дату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дготовки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'рунтуючись на МСФЗ, МСБО та тлумаченнях, розроблених Ком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тетом з тлумачень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жнародної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Фактичн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результати по Товариству можуть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знятися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таких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нок.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нки,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особливо чутлив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 стосуються резерву на покриття збитк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знец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нення 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торської заборгованост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Основн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припущення стосовно майбутнього та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нших ключових джерел виникнення невизначеност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нок на дату балансу,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мають значний ризик стати причиною внесення суттєвих коригувань у балансову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та зобов'язань протягом наступного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нансового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оду, представлен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таким чином:</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Стаття</w:t>
      </w:r>
      <w:r w:rsidRPr="009E6CCF">
        <w:rPr>
          <w:rFonts w:ascii="Courier New" w:eastAsia="Times New Roman" w:hAnsi="Courier New" w:cs="Courier New"/>
          <w:sz w:val="20"/>
          <w:szCs w:val="20"/>
          <w:lang w:val="ru-RU" w:eastAsia="uk-UA"/>
        </w:rPr>
        <w:tab/>
        <w:t>01.01.2016р</w:t>
      </w:r>
      <w:r w:rsidRPr="009E6CCF">
        <w:rPr>
          <w:rFonts w:ascii="Courier New" w:eastAsia="Times New Roman" w:hAnsi="Courier New" w:cs="Courier New"/>
          <w:sz w:val="20"/>
          <w:szCs w:val="20"/>
          <w:lang w:val="ru-RU" w:eastAsia="uk-UA"/>
        </w:rPr>
        <w:tab/>
        <w:t>31.12.2016р</w:t>
      </w:r>
      <w:r w:rsidRPr="009E6CCF">
        <w:rPr>
          <w:rFonts w:ascii="Courier New" w:eastAsia="Times New Roman" w:hAnsi="Courier New" w:cs="Courier New"/>
          <w:sz w:val="20"/>
          <w:szCs w:val="20"/>
          <w:lang w:val="ru-RU" w:eastAsia="uk-UA"/>
        </w:rPr>
        <w:tab/>
        <w:t>31.12.2017р</w:t>
      </w:r>
      <w:r w:rsidRPr="009E6CCF">
        <w:rPr>
          <w:rFonts w:ascii="Courier New" w:eastAsia="Times New Roman" w:hAnsi="Courier New" w:cs="Courier New"/>
          <w:sz w:val="20"/>
          <w:szCs w:val="20"/>
          <w:lang w:val="ru-RU" w:eastAsia="uk-UA"/>
        </w:rPr>
        <w:tab/>
        <w:t>31.12.2018р</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Торгова та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нша 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торська заборгован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w:t>
      </w:r>
      <w:r w:rsidRPr="009E6CCF">
        <w:rPr>
          <w:rFonts w:ascii="Courier New" w:eastAsia="Times New Roman" w:hAnsi="Courier New" w:cs="Courier New"/>
          <w:sz w:val="20"/>
          <w:szCs w:val="20"/>
          <w:lang w:val="ru-RU" w:eastAsia="uk-UA"/>
        </w:rPr>
        <w:tab/>
        <w:t>2987</w:t>
      </w:r>
      <w:r w:rsidRPr="009E6CCF">
        <w:rPr>
          <w:rFonts w:ascii="Courier New" w:eastAsia="Times New Roman" w:hAnsi="Courier New" w:cs="Courier New"/>
          <w:sz w:val="20"/>
          <w:szCs w:val="20"/>
          <w:lang w:val="ru-RU" w:eastAsia="uk-UA"/>
        </w:rPr>
        <w:tab/>
        <w:t>1652</w:t>
      </w:r>
      <w:r w:rsidRPr="009E6CCF">
        <w:rPr>
          <w:rFonts w:ascii="Courier New" w:eastAsia="Times New Roman" w:hAnsi="Courier New" w:cs="Courier New"/>
          <w:sz w:val="20"/>
          <w:szCs w:val="20"/>
          <w:lang w:val="ru-RU" w:eastAsia="uk-UA"/>
        </w:rPr>
        <w:tab/>
        <w:t>8799</w:t>
      </w:r>
      <w:r w:rsidRPr="009E6CCF">
        <w:rPr>
          <w:rFonts w:ascii="Courier New" w:eastAsia="Times New Roman" w:hAnsi="Courier New" w:cs="Courier New"/>
          <w:sz w:val="20"/>
          <w:szCs w:val="20"/>
          <w:lang w:val="ru-RU" w:eastAsia="uk-UA"/>
        </w:rPr>
        <w:tab/>
        <w:t>15236</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дково: на дату переходу на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стандарти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(станом на 01.01.2012 року) торгова та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нша 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торська заборгован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складала 2416 тис. грн.</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Функц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ональна валюта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Функц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ональною валютою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Товариства за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тний 2018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є українська гривня.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представлена в українськ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гривн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що є функц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ональною валютою та валютою подання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Товариства. Уся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нансова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представлена в українських гривнях, округлюється до найближчої тисяч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якщо не зазначене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нше.</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3. Основн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принципи бухгалтерського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Визнання та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нансових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нструмент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Товариство визнає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нансовий актив або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нансове зобов'язання у баланс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коли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льки коли воно стає стороною контрактних положень щодо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нансового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нструмента.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з придбання або продажу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нансових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нструмент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визнаються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 застосуванням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 за датою розрахунку.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Товариство в 2018 роц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визнає таку категор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нансових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нструмент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як 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торська заборгован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кова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тика щодо подальшої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нансових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нструмент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розкривається нижче 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дних розд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лах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кової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Грошов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кошти та їхн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екв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валенти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Грошов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кошти Товариства у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 2018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складаються з розрахунк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у банках (в нац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ональн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валют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 складу грошових кошт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 Товариств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також можуть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дносити грошов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кошти на рахунках в банку та в кас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 також депозити до запитання.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торська заборгован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торська заборгован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визначається як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активи (за винятком 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торської заборгованост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за якою не оч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кується отримання грошових кошт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або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нансових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нструмент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за розрахунками з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йної оренди та за розрахунками з бюджетом) та перв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сно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нюється за справедливою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плюс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витрати на проведення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й.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 того, якщо в Товариств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наявне об'єктивне св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дчення того, що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дбувся збиток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зменшення корисност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торської заборгованост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балансова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її зменшується на суму таких збитк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 застосуванням рахунку резерв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(використання резерву сумн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вних борг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Резерв на покриття збитк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зменшення корисност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визначається як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зниця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 балансовою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та тепер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шньою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оч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куваних майбутн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х грошових поток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Визначення суми резерву на покриття збитк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зменшення корисност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дбувається на основ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анал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зу 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дображає суму, яка, на думку 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вництва Товариства, достатня для покриття понесених збитк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Для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є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стотними, резерви створюються на основ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ндив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дуальної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нки окремих 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для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суми яких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ндив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дуально не є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стотними - на основ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групової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нки. Фактори,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Товариство розглядає при визначенн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того, чи є у нього об'єктивн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дчення наявност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збитк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зменшення корисност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включають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про тенденц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непогашення заборгованост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у строк, 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платоспроможн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сть боржника.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Для групи 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такими факторами є негативн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ни у стан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платеж</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позичальник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у груп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таких як зб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льшення 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лькост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прострочених платеж</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негативн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умови у галуз</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або географ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чному рег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Сума збитк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визначається у прибутку чи збитку. Якщо в наступному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сума збитку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зменшення корисност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зменшується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це зменшення може бути об'єктивно пов'язаним з под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єю, яка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дбувається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сля визнання зменшення корисност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то попередньо визнаний збиток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зменшення корисност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сторнується за рахунок коригування резерв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Сума сторнування визнається у прибутку чи збитку. У раз</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неможливост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повернення 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торської заборгованост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вона списується за рахунок створеного резерву на покриття збитк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зменшення корисност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Безнад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йна 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торська заборгован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списується, коли про неї стає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домо.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Згортання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та зобов'язань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активи та зобов'язання згортаються, якщо Товариство має юридичне право зд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йснювати зал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визнаних у баланс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сум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має нам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 або зробити взаємозал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або реал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зувати актив та виконати зобов'язання одночасно.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Основн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засоби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тному 2018 роц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товариство визнає матер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альний об'єкт основним засобом, якщо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 утримується з метою використання їх у процес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своєї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надання послуг, або для зд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йснення адм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стративних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ально-культурних функц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оч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куваний строк корисного використання (експлуатац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яких 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льше одного року та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яких 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льше 6000 грн. (без податку на додану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Активи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менше 6000 грн. (без податку на додану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не визнаються в склад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основних засоб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та не амортизуються, а списуються на витрати при ввод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 експлуатац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Перв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сно Товариство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нює основн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засоби за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Розглянувши доречн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застосування будь-якого з виключень, передбачених МСФЗ 1, щодо ретроспективного застосування, 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вництво Товариства вир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шило застосувати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сторичну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як доц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льну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основних засоб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Товариство на дату переходу на МСФЗ (на 01.01.2012 р.) взяло за основу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сторичну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та використовує цю справедливу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як доц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льну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основних засоб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на цю дату.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У подальшому, в 2012-2018 р. р. основн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засоби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нюються за їх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нус будь-яка накопичена амортизац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та будь-як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накопичен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збитки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зменшення корисност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Прибуток або збиток, що виникає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припинення визнання об'єкта основних засоб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активом визнається як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зниця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 чистими надходженнями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вибуття та балансовою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об'єкта.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Сума накопиченої амортизац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на дату переоц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нки виключається з валової балансової вартост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активу та чистої суми, перерахованої до переоц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неної суми активу.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нка, яка входить до складу власного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талу, переноситься до нерозпод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леного прибутку, коли припиняється визнання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дного активу.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Подальш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витрати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Товариство не визнає в балансов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вартост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об'єкта основних засоб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витрати на щоденне обслуговування, ремонт та техн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чне обслуговування об'єкта.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витрати визнаються в прибутку чи збитку, коли вони понесен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В балансов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вартост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об'єкта основних засоб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визнаються так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подальш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витрати,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задовольняють критер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ям визнання активу.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Амортизац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основних засоб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Амортизац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основних засоб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Товариства нараховується прямол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йним методом, 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вимог Наказу №3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02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2018 року "Про орган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бухгалтерського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 та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кову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тику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дприємства".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Терм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ни та методи нарахування амортизац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основних засоб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переглядаються на 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нець кожного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нансового року.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Амортизац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активу починають, коли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 стає придатним для використання.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Амортизац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активу припиняють на одну з двох дат, яка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дбувається ран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ше: на дату, з якої актив класиф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кують як утримуваний для продажу, або на дату, з якої припиняють визнання активу.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Зменшення корисност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основних засоб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кожну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тну дату Товариство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нює, чи є якась ознака того, що корисн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сть активу може зменшитися.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Товариство зменшує балансову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активу до суми його оч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куваного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дшкодування, якщо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льки якщо сума оч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куваного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дшкодування активу менша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його балансової вартост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Таке зменшення негайно визнається в прибутках чи збитках, якщо актив не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ковують за переоц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неною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з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жнародним стандартом бухгалтерського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 16 "Основн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засоби".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Збиток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зменшення корисност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визнаний для активу в попередн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х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одах, Товариство сторнує, якщо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льки якщо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нилися попередн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нки, застосован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для визначення суми оч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куваного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дшкодування.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сля визнання збитку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зменшення корисност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амортизац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основних засоб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корегується в майбутн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х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одах з метою розпод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лення переглянутої балансової вартост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необоротного активу на систематичн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основ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протягом строку корисного використання.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Нематер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активи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Нематер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активи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нюються за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за вирахуванням будь-якої накопиченої амортизац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та будь-яких накопичених збитк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зменшення корисност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Придбан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нематер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активи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зуються за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їх придбання або виготовлення.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Витрати на придбання нематер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альних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амортизуються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 застосуванням прямол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йного методу з використанням щор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чних норм протягом корисного терм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ну їх використання, що передбачено в Наказ</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№3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02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2018 року "Про орган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бухгалтерського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 та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кову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тику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дприємства".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Терм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ни та методи нарахування амортизац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нематер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альних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 Товариств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переглядаються на 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нець кожного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нансового року. Якщо оч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куваний терм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 корисного використання значно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зняється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попередн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х розрахунк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терм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 амортизац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нематер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альних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нюється.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Нематер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активи,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виникають у результат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догов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рних або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нших юридичних прав, амортизуються протягом терм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ну чинност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цих прав.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Зменшення корисност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нематер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альних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кожну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тну дату Товариство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нює, чи є якась ознака того, що корисн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активу може зменшитися. Товариство зменшує балансову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активу до суми його оч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куваного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дшкодування, якщо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льки якщо сума оч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куваного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дшкодування активу менша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його балансової вартост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Таке зменшення негайно визнається в прибутках чи збитках, якщо актив не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ковують за переоц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неною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стю.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Збиток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зменшення корисност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визнаний для активу (за винятком гудв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лу) в попередн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х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одах, Товариство сторнує, якщо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льки якщо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нилися попередн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нки, застосован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для визначення суми оч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куваного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дшкодування.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сля визнання збитку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зменшення корисност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амортизац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основних засоб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корегується в майбутн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х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одах з метою розпод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лення переглянутої балансової вартост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нематер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ального активу на систематичн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основ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протягом строку корисного використання.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Запаси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запаси в Товариств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нюються за нижчою з двох величин: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та чистою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реал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Чиста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реал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 це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ночна продажна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 в процес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звичайної господарської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за вирахуванням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ночних витрат на зд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йснення доробки, а також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ночних затрат, необх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дних для зд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йснення реал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нка запас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у Товариств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при вибутт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йснюється за методом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ФО. При необх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запаси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одично переглядаються з</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створенням резерв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на знец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нення запас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готової продукц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та незавершеного виробництва включає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дну долю накладних витрат, що визначається виходячи з нормальної потужност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Податки на прибуток</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Витрати з податку на прибуток являють собою суму витрат з поточного та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дстроченого податк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Поточний податок визначається як сума податк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на прибуток, що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длягають сплат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дшкодуванню) щодо оподаткованого прибутку (збитку) за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тний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 Поточн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витрати Товариства за податками розраховуються з використанням податкових ставок, чинних (або в основному чинних) на дату балансу.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дстрочений податок розраховується за балансовим методом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 зобов'язань та являє собою податков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активи або зобов'язання, що виникають у результат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тимчасових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зниць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 балансовою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активу чи зобов'язання в баланс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та їх податковою базою.</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дстрочен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податков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зобов'язання визнаються, як правило, щодо вс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х тимчасових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зниць, що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длягають оподаткуванню.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дстрочен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податков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активи визнаються з урахуванням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наявност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 майбутньому оподатковуваного прибутку, за рахунок якого можуть бути використан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тимчасов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зниц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що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длягають вирахуванню.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Балансова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дстрочених податкових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Товариства переглядається на кожну дату й зменшується в 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у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льше не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снує ймов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того, що буде отриманий оподаткований прибуток, достатн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щоб дозволити використати вигоду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дстроченого податкового активу повн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або частково.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дстрочений податок розраховується за податковими ставками,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як оч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кується будуть застосовуватися в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 реал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або зобов'язань. Товариство визнає поточн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дстрочен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податки як витрати або дох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включає в прибуток або збиток за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тний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 окр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 випадк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коли податки виникають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або под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визнаються прямо у власному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або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об'єднання  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знесу.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Товариство визнає поточн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дстрочен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податки у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якщо податок належить до статей,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дображено безпосередньо у власному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 тому самому чи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ншому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Станом на 31.12.2018 року розрахунок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дстрочених податк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не проводиться, так як Товариство не вбачає 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чної доц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проведення такого розрахунку  та  суттєвост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його впливу на  прийняття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шення користувачами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протяз</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поточного 2019 року Товариство буде переглядати доц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проведення розрахунку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дстрочених податкових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дстрочених податкових зобов'язань 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 законодавства.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онерний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Товариство визнаються за справедливою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компенсац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отриманої за них Товариством.</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талом: основною метою Товариства при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талом - є збереження можливост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безперервно функц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онувати з метою забезпечення необх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дної прибутковост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онерам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за</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нтересованим сторонам, а також збереження оптимальної структури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талу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зниження його вартост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Для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дтримання структури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талу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його коригування Товариство може випускати нов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продавати акти для зниження заборгованостей, або залучити позичков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кошти, тощо.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Торгова та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нша кредиторська заборгован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Торгова та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нша кредиторська заборгован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у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Товариства за 2018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дображається за справедливою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стю.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Забезпечення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Забезпечення визнаються, коли Товариство має тепер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шню заборгован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(юридичну або конструктивну) внасл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док минулої под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ї,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снує ймов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(тобто 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льше можливо, 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 не можливо), що погашення зобов'язання вимагає вибуття ресурс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котр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люють у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вигоди,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можна достов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рно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нити суму зобов'язання.  У раз</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невиконання зазначених умов, забезпечення в Товариств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не визнається.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Суми,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визнан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Товариством як забезпечення, є найкращою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нкою видатк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необх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дних для погашення тепер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шньої заборгованост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 дату балансу. У випадку, коли вплив грошей у час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суттєвий, сума забезпечення визначається тепер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шньою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видатк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як оч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кується, будуть потр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для погашення зобов'язання.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Забезпечення переглядаються на кожну дату балансу та коригуються для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дображення поточної найкращої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нки. Якщо вже немає ймов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що вибуття ресурс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котр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люють у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вигоди, буде потр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бним для погашення заборгованост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забезпечення сторнується.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Виплати прац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вникам</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Товариство визнає короткостроков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виплати прац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вникам як витрати та як зобов'язання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сля вирахування будь-якої вже сплаченої суми.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Товариство визнає оч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кувану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короткострокових виплат прац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вникам за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дсутн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як забезпечення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дпусток -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час надання прац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вниками послуг,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льшують їхн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права на майбутн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виплати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дпускних.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Пенс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зобов'язання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дно до українського законодавства, Товариство утримує внески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 зароб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тної плати прац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до Пенс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йного фонду України (зб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 кошт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та прийом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йснює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скальна служба України).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Поточн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внеси розраховуються як процентн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драхування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 поточних нарахувань зароб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тної платн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так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витрати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дображаються у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в якому були надан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вниками послуги, що надають їм право на одержання внеск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та зароблена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дна зароб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тна платня.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Товариство не має 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яких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нших пенс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йних програм (в тому числ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в Товариств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не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снує програм додаткових виплат при виход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 пенс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кр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 державної пенс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йної системи України.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Доходи та витрати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Доходи та витрати Товариства визнаються за методом нарахування, коли є впевнен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що в результат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дбудеться зб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льшення 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чних виг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Товариства, а сума ходу може бути достов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рно визначена. Дох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визначається без податку на додану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сть,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нших податк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з продажу та знижок. Дох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визнається, коли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дбулося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двантаження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значн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ризики та вигоди, пов'язан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 правом власност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 товари, готову продукц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переходять до покупця. Дох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надання послуг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дображається в момент виникнення незалежно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дати надходження кошт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визначається, виходячи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 ступеня завершеност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ї з надання послуг на дату балансу.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денди визнаються доходом, коли встановлено право на отримання виплати.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Витрати, понесен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у зв'язку з отриманням доходу, визнаються у тому ж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що й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доходи;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ковуються по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їх понесення та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дображаються в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 сукупний дох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 про сукупн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прибутки та збитки).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Умовн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зобов'язання та умовн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активи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Товариство не визнає умовн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зобов'язання, окр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 випадк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коли є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рог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того, що для розрахунку за зобов'язанням необх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дне вибуття 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чних ресурс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що може бути визначене з достатньою достов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стю.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про умовне зобов'язання розкривається, якщо можлив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вибуття ресурс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люють у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вигоди, не є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ддаленою.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Товариство не визнає умовн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активи. Стисла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про умовний актив розкривається, коли надходження 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чних вигод є ймов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рними.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Прийняття нових стандарт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При складанн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Товариство застосувало вс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стандарти й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нтерпретац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затверджен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РМСБО та КМТФЗ,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належать до його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й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набули чинност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 31 грудня 2018 року.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нка  Товариством стандарт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нтерпретац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лому,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кова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дає 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яка застосовувалася в попередн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х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тному двох роках. Деяк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стандарти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нтерпретац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стали обов'язковими для застосування з 01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чня 2018 року.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При складанн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Товариства враховано вплив наступних нових або переглянутих стандарт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та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нтерпретац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були випущен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Ком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тетом з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жнародних стандарт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та Ком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тетом з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нтерпретац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жнародних стандарт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 "КМСФЗ"),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вступили в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та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дносяться до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Товариства для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чних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що розпочинаються з 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2018 року: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ru-RU" w:eastAsia="uk-UA"/>
        </w:rPr>
        <w:tab/>
        <w:t>Поправки до МСБО (</w:t>
      </w:r>
      <w:r w:rsidRPr="009E6CCF">
        <w:rPr>
          <w:rFonts w:ascii="Courier New" w:eastAsia="Times New Roman" w:hAnsi="Courier New" w:cs="Courier New"/>
          <w:sz w:val="20"/>
          <w:szCs w:val="20"/>
          <w:lang w:val="en-US" w:eastAsia="uk-UA"/>
        </w:rPr>
        <w:t>IAS</w:t>
      </w:r>
      <w:r w:rsidRPr="009E6CCF">
        <w:rPr>
          <w:rFonts w:ascii="Courier New" w:eastAsia="Times New Roman" w:hAnsi="Courier New" w:cs="Courier New"/>
          <w:sz w:val="20"/>
          <w:szCs w:val="20"/>
          <w:lang w:val="ru-RU" w:eastAsia="uk-UA"/>
        </w:rPr>
        <w:t>) 12 "Податки на прибуток" уточнюють визнання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дкладених податкових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щодо нереал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зованих збитк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пов'язаних з борговими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нструментами, що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нюються за справедливою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У поправках пояснюється, що на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дстав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нереал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зованих збитк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за борговими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нструментами,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нюваними за справедливою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у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але в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лях оподаткування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нюваних за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можуть виникати тимчасов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зниц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У поправках також уточнюється, що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нка можливого майбутнього оподатковуваного прибутку не обмежена балансовою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активу, а також, що при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внянн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тимчасових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зниць з майбутн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 оподатковуваним прибутком. Майбутн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оподатковуваний прибуток не включає в себе податков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драхування, пов'язан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сторнуванням даних тимчасових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зниць.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Поправки застосовуються ретроспективно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вступають в силу з 01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2018 року.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Поправки не вплинули на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нансовий стан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результати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ru-RU" w:eastAsia="uk-UA"/>
        </w:rPr>
        <w:tab/>
        <w:t>Рада з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жнародних стандарт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бухгалтерського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 опубл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кувала остаточну редакц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нового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жнародного стандарту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9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нструменти" (дал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 МСФЗ 9), який є обов'язковим до застосування з 01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2018 року та зам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нює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жнародний стандарт бухгалтерського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 39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нструменти: визнання та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нка" (дал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 МСБО 39). Роботу по переходу на МСФЗ 9 Рада з МСБО розпод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лила на три етапи: 1. Класиф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та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нансових зобов'язань. 2. Знец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нення. 3.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хеджування.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Класиф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'рунтується на 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знес-модел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яка використовується для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нансовим активом, а також на характеристиках грошових поток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передбачених договором. Так, МСФЗ 9 передбачає три категор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залежно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нам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та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тики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активами: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активи,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нюються за амортизованою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якщо метою утримання такого активу (тобто 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знес-моделлю) є отримання передбачених договором поток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грошових кошт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(виключно основної суми та процент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активи,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нюються за справедливою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з визнанням переоц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нки у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ншому сукупному доход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якщо актив утримується у рамках 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знес-модел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яка передбачає як отримання передбачених договором поток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грошових кошт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так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продажу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активи,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нюються за справедливою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з визнанням переоц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нки у склад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прибутку/збитку - вс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активи.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МСФЗ 9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нює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дходи до формування резерв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знец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нення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 модель "понесених збитк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яка використовується в МСБО 39, зам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нюється на модель "оч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куваних збитк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Основний принцип модел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куваних збитк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полягає в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дображенн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загальної картини пог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ршення або покращення якост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нансових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нструмент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Нова модель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 хеджування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до МСФЗ 9 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льш 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сно пов'язує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хеджування з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з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ризиками. Розрахунок збитк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дно з МСФЗ 9 потребує використання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сторичної, поточної та прогнозної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Пох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нструменти,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вбудован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активи, не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докремлюються, зам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цього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нюється весь 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бридний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нструмент для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лей його класиф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за справедливою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з визнанням переоц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нки через прибутки/збитки.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МСФЗ 9 знаменує собою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дь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криз</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зводить воєдино вс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аспекти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нансових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нструмент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класиф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ю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рювання, знец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нення та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хеджування. Разом з цими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нами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по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нансовим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нструментам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пшили пакетом додаткових розкритт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Пакет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пшень, внесених до МСФЗ 9, включає в себе лог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чну модель для класиф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та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нки, єдину модель оч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куваного збитку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знец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нення та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стотно реформований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до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 хеджування. Оновлений МСФЗ 9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нструменти" набере чинност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 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чня 2018 року. Допустимим є дострокове застосування.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Поправки суттєво не вплинули на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нансове положення або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результати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Щор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удосконалення МСФЗ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Перерахован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нижче удосконалення не мали впливу на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нансову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Товариства: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МСФЗ 1 "Перше застосування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жнародних стандарт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Це удосконалення роз'яснює, що Товариство, яка припинила застосовувати МСФЗ у минулому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шила, що зобов'язана знову складати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по МСФЗ, має право застосувати МСФЗ 1 повторно. Якщо МСФЗ 1 не застосовується повторно, Товариство повинно ретроспективно перерахувати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нансову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начебто вона 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коли не припиняла застосовувати МСФЗ.</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МСБО 1 "Представлення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Це удосконалення роз'яснює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зницю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 додаткової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вняльної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що надається на добров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основ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мумом необх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дної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вняльної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Як правило,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мальною необх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дною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вняльною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єю є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за попередн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тний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МСБО 16 "Основн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засоби". Це удосконалення роз'яснює, що основн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запасн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частини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допом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жне устаткування,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задовольняють визначенню основних засоб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не є запасами.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МСБО 32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нструменти: представлення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Це удосконалення роз'яснює, що податок на прибуток, що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дноситься до виплат на користь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враховується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дно до МСФЗ( </w:t>
      </w:r>
      <w:r w:rsidRPr="009E6CCF">
        <w:rPr>
          <w:rFonts w:ascii="Courier New" w:eastAsia="Times New Roman" w:hAnsi="Courier New" w:cs="Courier New"/>
          <w:sz w:val="20"/>
          <w:szCs w:val="20"/>
          <w:lang w:val="en-US" w:eastAsia="uk-UA"/>
        </w:rPr>
        <w:t>IAS</w:t>
      </w:r>
      <w:r w:rsidRPr="009E6CCF">
        <w:rPr>
          <w:rFonts w:ascii="Courier New" w:eastAsia="Times New Roman" w:hAnsi="Courier New" w:cs="Courier New"/>
          <w:sz w:val="20"/>
          <w:szCs w:val="20"/>
          <w:lang w:val="ru-RU" w:eastAsia="uk-UA"/>
        </w:rPr>
        <w:t xml:space="preserve"> ) 12 "Податок на прибуток".</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МСБО 34 "Пром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Це удосконалення приводить 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вимоги по розкриттю в пром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про загальн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суми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сегменту з вимогами по розкриттю в 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й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про зобов'язання сегменту. 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дно з цим роз'ясненням, розкриття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в пром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також повинн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дати розкриттям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в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МСФЗ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нтерпретац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що не набули чинност</w:t>
      </w:r>
      <w:r w:rsidRPr="009E6CCF">
        <w:rPr>
          <w:rFonts w:ascii="Courier New" w:eastAsia="Times New Roman" w:hAnsi="Courier New" w:cs="Courier New"/>
          <w:sz w:val="20"/>
          <w:szCs w:val="20"/>
          <w:lang w:val="en-US" w:eastAsia="uk-UA"/>
        </w:rPr>
        <w:t>i</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Товариство не застосовувало наступн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МСФЗ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нтерпретац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ї МСФЗ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МСБО та поправки до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снуючих стандарт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були опубл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але не набули чинност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1). Поправки до МСФЗ (</w:t>
      </w:r>
      <w:r w:rsidRPr="009E6CCF">
        <w:rPr>
          <w:rFonts w:ascii="Courier New" w:eastAsia="Times New Roman" w:hAnsi="Courier New" w:cs="Courier New"/>
          <w:sz w:val="20"/>
          <w:szCs w:val="20"/>
          <w:lang w:val="en-US" w:eastAsia="uk-UA"/>
        </w:rPr>
        <w:t>IFRS</w:t>
      </w:r>
      <w:r w:rsidRPr="009E6CCF">
        <w:rPr>
          <w:rFonts w:ascii="Courier New" w:eastAsia="Times New Roman" w:hAnsi="Courier New" w:cs="Courier New"/>
          <w:sz w:val="20"/>
          <w:szCs w:val="20"/>
          <w:lang w:val="ru-RU" w:eastAsia="uk-UA"/>
        </w:rPr>
        <w:t>) 4 "Страхов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контракти", спрямован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 питання, пов'язан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зними датами вступу в силу МСФЗ (</w:t>
      </w:r>
      <w:r w:rsidRPr="009E6CCF">
        <w:rPr>
          <w:rFonts w:ascii="Courier New" w:eastAsia="Times New Roman" w:hAnsi="Courier New" w:cs="Courier New"/>
          <w:sz w:val="20"/>
          <w:szCs w:val="20"/>
          <w:lang w:val="en-US" w:eastAsia="uk-UA"/>
        </w:rPr>
        <w:t>IFRS</w:t>
      </w:r>
      <w:r w:rsidRPr="009E6CCF">
        <w:rPr>
          <w:rFonts w:ascii="Courier New" w:eastAsia="Times New Roman" w:hAnsi="Courier New" w:cs="Courier New"/>
          <w:sz w:val="20"/>
          <w:szCs w:val="20"/>
          <w:lang w:val="ru-RU" w:eastAsia="uk-UA"/>
        </w:rPr>
        <w:t>) 9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нструменти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нового стандарту щодо договор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страхування, який зам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нить МСФЗ (</w:t>
      </w:r>
      <w:r w:rsidRPr="009E6CCF">
        <w:rPr>
          <w:rFonts w:ascii="Courier New" w:eastAsia="Times New Roman" w:hAnsi="Courier New" w:cs="Courier New"/>
          <w:sz w:val="20"/>
          <w:szCs w:val="20"/>
          <w:lang w:val="en-US" w:eastAsia="uk-UA"/>
        </w:rPr>
        <w:t>IFRS</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Дана поправка надає компан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ям,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дним критер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єм участ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 переважно страхов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можлив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продовжити застосування поточного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ку за МСФЗ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дкласти застосування МСФЗ (</w:t>
      </w:r>
      <w:r w:rsidRPr="009E6CCF">
        <w:rPr>
          <w:rFonts w:ascii="Courier New" w:eastAsia="Times New Roman" w:hAnsi="Courier New" w:cs="Courier New"/>
          <w:sz w:val="20"/>
          <w:szCs w:val="20"/>
          <w:lang w:val="en-US" w:eastAsia="uk-UA"/>
        </w:rPr>
        <w:t>IFRS</w:t>
      </w:r>
      <w:r w:rsidRPr="009E6CCF">
        <w:rPr>
          <w:rFonts w:ascii="Courier New" w:eastAsia="Times New Roman" w:hAnsi="Courier New" w:cs="Courier New"/>
          <w:sz w:val="20"/>
          <w:szCs w:val="20"/>
          <w:lang w:val="ru-RU" w:eastAsia="uk-UA"/>
        </w:rPr>
        <w:t>) 9 до найближчої з наступних дат: початку застосування нового стандарту в област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страхування або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що починаються 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2021 року або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ше ("Положення про зак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нчення терм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ну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Поправка окремо передбачає для вс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х орган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з договорами, що потрапляють в сферу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МСФЗ (</w:t>
      </w:r>
      <w:r w:rsidRPr="009E6CCF">
        <w:rPr>
          <w:rFonts w:ascii="Courier New" w:eastAsia="Times New Roman" w:hAnsi="Courier New" w:cs="Courier New"/>
          <w:sz w:val="20"/>
          <w:szCs w:val="20"/>
          <w:lang w:val="en-US" w:eastAsia="uk-UA"/>
        </w:rPr>
        <w:t>IFRS</w:t>
      </w:r>
      <w:r w:rsidRPr="009E6CCF">
        <w:rPr>
          <w:rFonts w:ascii="Courier New" w:eastAsia="Times New Roman" w:hAnsi="Courier New" w:cs="Courier New"/>
          <w:sz w:val="20"/>
          <w:szCs w:val="20"/>
          <w:lang w:val="ru-RU" w:eastAsia="uk-UA"/>
        </w:rPr>
        <w:t>) 4, можлив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застосовувати МСФЗ (</w:t>
      </w:r>
      <w:r w:rsidRPr="009E6CCF">
        <w:rPr>
          <w:rFonts w:ascii="Courier New" w:eastAsia="Times New Roman" w:hAnsi="Courier New" w:cs="Courier New"/>
          <w:sz w:val="20"/>
          <w:szCs w:val="20"/>
          <w:lang w:val="en-US" w:eastAsia="uk-UA"/>
        </w:rPr>
        <w:t>IFRS</w:t>
      </w:r>
      <w:r w:rsidRPr="009E6CCF">
        <w:rPr>
          <w:rFonts w:ascii="Courier New" w:eastAsia="Times New Roman" w:hAnsi="Courier New" w:cs="Courier New"/>
          <w:sz w:val="20"/>
          <w:szCs w:val="20"/>
          <w:lang w:val="ru-RU" w:eastAsia="uk-UA"/>
        </w:rPr>
        <w:t>) 9 в повному обсяз</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 урахуванням коригування прибутку або збитк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що передбачає виключення впливу МСФЗ (</w:t>
      </w:r>
      <w:r w:rsidRPr="009E6CCF">
        <w:rPr>
          <w:rFonts w:ascii="Courier New" w:eastAsia="Times New Roman" w:hAnsi="Courier New" w:cs="Courier New"/>
          <w:sz w:val="20"/>
          <w:szCs w:val="20"/>
          <w:lang w:val="en-US" w:eastAsia="uk-UA"/>
        </w:rPr>
        <w:t>IFRS</w:t>
      </w:r>
      <w:r w:rsidRPr="009E6CCF">
        <w:rPr>
          <w:rFonts w:ascii="Courier New" w:eastAsia="Times New Roman" w:hAnsi="Courier New" w:cs="Courier New"/>
          <w:sz w:val="20"/>
          <w:szCs w:val="20"/>
          <w:lang w:val="ru-RU" w:eastAsia="uk-UA"/>
        </w:rPr>
        <w:t>) 9, впор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внянн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 МСФЗ (</w:t>
      </w:r>
      <w:r w:rsidRPr="009E6CCF">
        <w:rPr>
          <w:rFonts w:ascii="Courier New" w:eastAsia="Times New Roman" w:hAnsi="Courier New" w:cs="Courier New"/>
          <w:sz w:val="20"/>
          <w:szCs w:val="20"/>
          <w:lang w:val="en-US" w:eastAsia="uk-UA"/>
        </w:rPr>
        <w:t>IAS</w:t>
      </w:r>
      <w:r w:rsidRPr="009E6CCF">
        <w:rPr>
          <w:rFonts w:ascii="Courier New" w:eastAsia="Times New Roman" w:hAnsi="Courier New" w:cs="Courier New"/>
          <w:sz w:val="20"/>
          <w:szCs w:val="20"/>
          <w:lang w:val="ru-RU" w:eastAsia="uk-UA"/>
        </w:rPr>
        <w:t>) 39, щодо класиф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кованих на власний розсуд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щов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дають вимогам, що пред'являються. Це називається принципом "перекриття"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можевикористовуватися в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дношенн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окремих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що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дають певним вимогам докласиф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ї на власний розсуд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ни такої класиф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2). Поправки до МСФЗ (</w:t>
      </w:r>
      <w:r w:rsidRPr="009E6CCF">
        <w:rPr>
          <w:rFonts w:ascii="Courier New" w:eastAsia="Times New Roman" w:hAnsi="Courier New" w:cs="Courier New"/>
          <w:sz w:val="20"/>
          <w:szCs w:val="20"/>
          <w:lang w:val="en-US" w:eastAsia="uk-UA"/>
        </w:rPr>
        <w:t>IFRS</w:t>
      </w:r>
      <w:r w:rsidRPr="009E6CCF">
        <w:rPr>
          <w:rFonts w:ascii="Courier New" w:eastAsia="Times New Roman" w:hAnsi="Courier New" w:cs="Courier New"/>
          <w:sz w:val="20"/>
          <w:szCs w:val="20"/>
          <w:lang w:val="ru-RU" w:eastAsia="uk-UA"/>
        </w:rPr>
        <w:t>) 2 "Плат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 на основ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пов'язан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 класиф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єю йоц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нкою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з виплат, заснованим на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ях. Поправки торкнулися наступних областей:</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o</w:t>
      </w:r>
      <w:r w:rsidRPr="009E6CCF">
        <w:rPr>
          <w:rFonts w:ascii="Courier New" w:eastAsia="Times New Roman" w:hAnsi="Courier New" w:cs="Courier New"/>
          <w:sz w:val="20"/>
          <w:szCs w:val="20"/>
          <w:lang w:val="ru-RU" w:eastAsia="uk-UA"/>
        </w:rPr>
        <w:t>врахування впливу умов переходу на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з виплат, заснованим на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ях, розрахункиза якими проводяться грошовими коштами;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o</w:t>
      </w:r>
      <w:r w:rsidRPr="009E6CCF">
        <w:rPr>
          <w:rFonts w:ascii="Courier New" w:eastAsia="Times New Roman" w:hAnsi="Courier New" w:cs="Courier New"/>
          <w:sz w:val="20"/>
          <w:szCs w:val="20"/>
          <w:lang w:val="ru-RU" w:eastAsia="uk-UA"/>
        </w:rPr>
        <w:t>класиф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з виплат, заснованим на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ях, з характеристиками нетто-розрахунк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щодо зобов'язань за податковими утримань;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o</w:t>
      </w:r>
      <w:r w:rsidRPr="009E6CCF">
        <w:rPr>
          <w:rFonts w:ascii="Courier New" w:eastAsia="Times New Roman" w:hAnsi="Courier New" w:cs="Courier New"/>
          <w:sz w:val="20"/>
          <w:szCs w:val="20"/>
          <w:lang w:val="ru-RU" w:eastAsia="uk-UA"/>
        </w:rPr>
        <w:t>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ни умов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з виплатами, заснованими на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ях, розрахунок за якимизм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нюється з виплати грошовими коштами на виплати в форм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пайових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нструмент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Поправки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ють для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чних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тних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що починаються 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2019 року або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ше, з можлив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стю дострокового застосування.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При цьому передбачаються особлив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перех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положення.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3). МСФЗ (</w:t>
      </w:r>
      <w:r w:rsidRPr="009E6CCF">
        <w:rPr>
          <w:rFonts w:ascii="Courier New" w:eastAsia="Times New Roman" w:hAnsi="Courier New" w:cs="Courier New"/>
          <w:sz w:val="20"/>
          <w:szCs w:val="20"/>
          <w:lang w:val="en-US" w:eastAsia="uk-UA"/>
        </w:rPr>
        <w:t>IFRS</w:t>
      </w:r>
      <w:r w:rsidRPr="009E6CCF">
        <w:rPr>
          <w:rFonts w:ascii="Courier New" w:eastAsia="Times New Roman" w:hAnsi="Courier New" w:cs="Courier New"/>
          <w:sz w:val="20"/>
          <w:szCs w:val="20"/>
          <w:lang w:val="ru-RU" w:eastAsia="uk-UA"/>
        </w:rPr>
        <w:t>) 15 "Виручка за договорами з покупцями" дата випуску - травень 2014 р. застосовуються до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чних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починаються з 01.01.2019 р. Поправки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стять роз'яснення в наступних областях:</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виявлення обов'язк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до виконання;-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вняння винагороди власника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агента;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вництво по застосуванню 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цензування.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Ключовий момент стандарту визначає величину виручки у розм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куваної плати запереданий товар або надану послугу.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 введенням стандарту виручка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серв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сного договору буде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литися на два компонента: виручка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продажу активу (визначається за справедливою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стю)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власне виручка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надання послуг, яка буде визнаватися в розм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меншому, 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 обумовлено вдоговор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якраз на суму вид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леного компонента.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Поправки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стять додатков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практичн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прийоми для компан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переходять до застосування МСФЗ (</w:t>
      </w:r>
      <w:r w:rsidRPr="009E6CCF">
        <w:rPr>
          <w:rFonts w:ascii="Courier New" w:eastAsia="Times New Roman" w:hAnsi="Courier New" w:cs="Courier New"/>
          <w:sz w:val="20"/>
          <w:szCs w:val="20"/>
          <w:lang w:val="en-US" w:eastAsia="uk-UA"/>
        </w:rPr>
        <w:t>IFRS</w:t>
      </w:r>
      <w:r w:rsidRPr="009E6CCF">
        <w:rPr>
          <w:rFonts w:ascii="Courier New" w:eastAsia="Times New Roman" w:hAnsi="Courier New" w:cs="Courier New"/>
          <w:sz w:val="20"/>
          <w:szCs w:val="20"/>
          <w:lang w:val="ru-RU" w:eastAsia="uk-UA"/>
        </w:rPr>
        <w:t>) 15, щодо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 в договор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були внесен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 початку самого раннього з представлених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ii</w:t>
      </w:r>
      <w:r w:rsidRPr="009E6CCF">
        <w:rPr>
          <w:rFonts w:ascii="Courier New" w:eastAsia="Times New Roman" w:hAnsi="Courier New" w:cs="Courier New"/>
          <w:sz w:val="20"/>
          <w:szCs w:val="20"/>
          <w:lang w:val="ru-RU" w:eastAsia="uk-UA"/>
        </w:rPr>
        <w:t>) договор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були виконан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 початок самого раннього з представлених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Поправки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ють для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чних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тних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що починаються 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2019 року або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ше, з можлив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дострокового застосування.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4).МСБО (</w:t>
      </w:r>
      <w:r w:rsidRPr="009E6CCF">
        <w:rPr>
          <w:rFonts w:ascii="Courier New" w:eastAsia="Times New Roman" w:hAnsi="Courier New" w:cs="Courier New"/>
          <w:sz w:val="20"/>
          <w:szCs w:val="20"/>
          <w:lang w:val="en-US" w:eastAsia="uk-UA"/>
        </w:rPr>
        <w:t>IAS</w:t>
      </w:r>
      <w:r w:rsidRPr="009E6CCF">
        <w:rPr>
          <w:rFonts w:ascii="Courier New" w:eastAsia="Times New Roman" w:hAnsi="Courier New" w:cs="Courier New"/>
          <w:sz w:val="20"/>
          <w:szCs w:val="20"/>
          <w:lang w:val="ru-RU" w:eastAsia="uk-UA"/>
        </w:rPr>
        <w:t>) 16 "Оренда": дата випуску -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чень 2016р., застосовується до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чних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починаються з 01.01.2019 р.</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Новий стандарт представив єдину модель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дентиф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договор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оренди та порядку їхобл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 в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як орендар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так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орендодавц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 зам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нює МСБО (</w:t>
      </w:r>
      <w:r w:rsidRPr="009E6CCF">
        <w:rPr>
          <w:rFonts w:ascii="Courier New" w:eastAsia="Times New Roman" w:hAnsi="Courier New" w:cs="Courier New"/>
          <w:sz w:val="20"/>
          <w:szCs w:val="20"/>
          <w:lang w:val="en-US" w:eastAsia="uk-UA"/>
        </w:rPr>
        <w:t>IAS</w:t>
      </w:r>
      <w:r w:rsidRPr="009E6CCF">
        <w:rPr>
          <w:rFonts w:ascii="Courier New" w:eastAsia="Times New Roman" w:hAnsi="Courier New" w:cs="Courier New"/>
          <w:sz w:val="20"/>
          <w:szCs w:val="20"/>
          <w:lang w:val="ru-RU" w:eastAsia="uk-UA"/>
        </w:rPr>
        <w:t xml:space="preserve">) 17"Оренда"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пов'язан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 ним 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вництва по його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нтерпретац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ї.МСБО (</w:t>
      </w:r>
      <w:r w:rsidRPr="009E6CCF">
        <w:rPr>
          <w:rFonts w:ascii="Courier New" w:eastAsia="Times New Roman" w:hAnsi="Courier New" w:cs="Courier New"/>
          <w:sz w:val="20"/>
          <w:szCs w:val="20"/>
          <w:lang w:val="en-US" w:eastAsia="uk-UA"/>
        </w:rPr>
        <w:t>IFRS</w:t>
      </w:r>
      <w:r w:rsidRPr="009E6CCF">
        <w:rPr>
          <w:rFonts w:ascii="Courier New" w:eastAsia="Times New Roman" w:hAnsi="Courier New" w:cs="Courier New"/>
          <w:sz w:val="20"/>
          <w:szCs w:val="20"/>
          <w:lang w:val="ru-RU" w:eastAsia="uk-UA"/>
        </w:rPr>
        <w:t>) 16 використовує контрольну модель для виявлення оренди, проводячирозмежування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ж орендою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договором про надання послуг на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дстав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наявност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або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дсутност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виявленого активу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контролем кл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єнта.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Введено значн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ни в бухгалтерський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з боку орендаря, з усуненням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йною та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нансовою орендою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визнанням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зобов'язань по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дношенню до вс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хдоговор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оренди (за винятком обмеженого ряду випадк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короткострокової оренди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орендиактив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з низькою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При цьому, стандарт не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стить значних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 вимог до бухгалтерського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 з боку орендодавця. Компан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ям необх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буде враховувати вплив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 що були внесен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цим стандартом, наприклад, на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системи та системи внутр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шнього контролю.</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Стандарт вступає в силу для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що починаються 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2019 року або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ше, при цьому, застосування до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єї дати дозволено для компан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також застосовують МСФЗ (</w:t>
      </w:r>
      <w:r w:rsidRPr="009E6CCF">
        <w:rPr>
          <w:rFonts w:ascii="Courier New" w:eastAsia="Times New Roman" w:hAnsi="Courier New" w:cs="Courier New"/>
          <w:sz w:val="20"/>
          <w:szCs w:val="20"/>
          <w:lang w:val="en-US" w:eastAsia="uk-UA"/>
        </w:rPr>
        <w:t>IFRS</w:t>
      </w:r>
      <w:r w:rsidRPr="009E6CCF">
        <w:rPr>
          <w:rFonts w:ascii="Courier New" w:eastAsia="Times New Roman" w:hAnsi="Courier New" w:cs="Courier New"/>
          <w:sz w:val="20"/>
          <w:szCs w:val="20"/>
          <w:lang w:val="ru-RU" w:eastAsia="uk-UA"/>
        </w:rPr>
        <w:t>) 15"Виручка за договорами з покупцями".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Нараз</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вництвом Товариство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нюються вплив на свою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нансову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за майбутн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оди, вищевказаних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нених стандарт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правок до них та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нше,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починають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яти з 01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2019 року або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сля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єї дати.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4. Пов'язан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сторони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 пов'язаних стор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 або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з</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зв'язаними сторонами належать: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дприємства,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прямо або опосередковано контролюють або перебувають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контролем, або ж перебувають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сп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льним контролем разом з Товариством;</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Б) асоц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дприємства;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 сп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дприємства, у яких Товариство є контролюючим учасником;</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Г) члени пров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дного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нського персоналу Товариства;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 близьк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родич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особи, зазначеної в А) або Г);</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Е)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дприємства, що контролюють Товариство, або зд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йснюють суттєвий вплив, або мають суттєвий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дсоток голос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у Товариств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Є) програми виплат по зак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нченню трудової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Товариства або будь-якого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ншого суб'єкта господарювання, який є зв'язаною стороною Товариства.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Станом на 31.12.2017 року, 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вництвом Товариства визначено перел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пов'язаних стор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 до ПрАТ "ХМЗ":</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1).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зичн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особи), частка яких у статутному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Товариства є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стотною.</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2). 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нцевий бенеф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арний власник (контролер) -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ЩЕНКО МИХАЙЛО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ВАНОВИЧ, УКРАЇНА, ПОЛТАВСЬКА ОБЛАСТЬ, ХОРОЛЬСЬКИЙ РАЙОН, М. ХОРОЛ, ВУЛ. 1 ТРАВНЯ, БУД. 16/32, КВ. 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3). Пров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дний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нський персонал (ключовий 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вний склад) Товариства: 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(голова 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та члени 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ння), наглядова рада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рев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йна ком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я.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позиц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ключового 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вного складу становила: у 2016 роц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- 8 ос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  у 2017 роц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- 8 ос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 у 2018 роц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- 8 ос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б.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з пов`язаними сторонами за три останн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роки не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дбувалися, окр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 з пров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дним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нським персоналом Товариства.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Протягом 2016-2018 р. р. Товариство не брало на себе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стотних зобов'язань по пенс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йним виплатам, оплат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дної допомоги або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нших довгострокових зобов'язань перед ключовим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нським персоналом, кр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 сплати внеск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до державного пенс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йного фонду у склад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альних внеск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 зароб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тної плати та прем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й.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Товариство не зд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йснювало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нших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з пов'язаними особами,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могли б призвести до суттєвого  пог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ршення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нансового стану ПрАТ "ХМЗ" протягом 2016-2018 р. р.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5.  Дох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реал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У повн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Товариства за 2018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(за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жнародними стандартами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наводяться пор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вняльн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показники за 2016-2018 р. р.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Структура доход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реал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Стаття</w:t>
      </w:r>
      <w:r w:rsidRPr="009E6CCF">
        <w:rPr>
          <w:rFonts w:ascii="Courier New" w:eastAsia="Times New Roman" w:hAnsi="Courier New" w:cs="Courier New"/>
          <w:sz w:val="20"/>
          <w:szCs w:val="20"/>
          <w:lang w:val="ru-RU" w:eastAsia="uk-UA"/>
        </w:rPr>
        <w:tab/>
        <w:t>01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2016р</w:t>
      </w:r>
      <w:r w:rsidRPr="009E6CCF">
        <w:rPr>
          <w:rFonts w:ascii="Courier New" w:eastAsia="Times New Roman" w:hAnsi="Courier New" w:cs="Courier New"/>
          <w:sz w:val="20"/>
          <w:szCs w:val="20"/>
          <w:lang w:val="ru-RU" w:eastAsia="uk-UA"/>
        </w:rPr>
        <w:tab/>
        <w:t>31 грудня 2016р</w:t>
      </w:r>
      <w:r w:rsidRPr="009E6CCF">
        <w:rPr>
          <w:rFonts w:ascii="Courier New" w:eastAsia="Times New Roman" w:hAnsi="Courier New" w:cs="Courier New"/>
          <w:sz w:val="20"/>
          <w:szCs w:val="20"/>
          <w:lang w:val="ru-RU" w:eastAsia="uk-UA"/>
        </w:rPr>
        <w:tab/>
        <w:t>31 грудня 2017р</w:t>
      </w:r>
      <w:r w:rsidRPr="009E6CCF">
        <w:rPr>
          <w:rFonts w:ascii="Courier New" w:eastAsia="Times New Roman" w:hAnsi="Courier New" w:cs="Courier New"/>
          <w:sz w:val="20"/>
          <w:szCs w:val="20"/>
          <w:lang w:val="ru-RU" w:eastAsia="uk-UA"/>
        </w:rPr>
        <w:tab/>
        <w:t>31 грудня 2018р</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Чистий дох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реал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продукц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товар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роб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т та послуг </w:t>
      </w:r>
      <w:r w:rsidRPr="009E6CCF">
        <w:rPr>
          <w:rFonts w:ascii="Courier New" w:eastAsia="Times New Roman" w:hAnsi="Courier New" w:cs="Courier New"/>
          <w:sz w:val="20"/>
          <w:szCs w:val="20"/>
          <w:lang w:val="ru-RU" w:eastAsia="uk-UA"/>
        </w:rPr>
        <w:tab/>
        <w:t>142304</w:t>
      </w:r>
      <w:r w:rsidRPr="009E6CCF">
        <w:rPr>
          <w:rFonts w:ascii="Courier New" w:eastAsia="Times New Roman" w:hAnsi="Courier New" w:cs="Courier New"/>
          <w:sz w:val="20"/>
          <w:szCs w:val="20"/>
          <w:lang w:val="ru-RU" w:eastAsia="uk-UA"/>
        </w:rPr>
        <w:tab/>
        <w:t>188836</w:t>
      </w:r>
      <w:r w:rsidRPr="009E6CCF">
        <w:rPr>
          <w:rFonts w:ascii="Courier New" w:eastAsia="Times New Roman" w:hAnsi="Courier New" w:cs="Courier New"/>
          <w:sz w:val="20"/>
          <w:szCs w:val="20"/>
          <w:lang w:val="ru-RU" w:eastAsia="uk-UA"/>
        </w:rPr>
        <w:tab/>
        <w:t>244152</w:t>
      </w:r>
      <w:r w:rsidRPr="009E6CCF">
        <w:rPr>
          <w:rFonts w:ascii="Courier New" w:eastAsia="Times New Roman" w:hAnsi="Courier New" w:cs="Courier New"/>
          <w:sz w:val="20"/>
          <w:szCs w:val="20"/>
          <w:lang w:val="ru-RU" w:eastAsia="uk-UA"/>
        </w:rPr>
        <w:tab/>
        <w:t>298598</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Вирахування з доходу </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11</w:t>
      </w:r>
      <w:r w:rsidRPr="009E6CCF">
        <w:rPr>
          <w:rFonts w:ascii="Courier New" w:eastAsia="Times New Roman" w:hAnsi="Courier New" w:cs="Courier New"/>
          <w:sz w:val="20"/>
          <w:szCs w:val="20"/>
          <w:lang w:val="ru-RU" w:eastAsia="uk-UA"/>
        </w:rPr>
        <w:tab/>
        <w:t>32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Всього доходи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реал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w:t>
      </w:r>
      <w:r w:rsidRPr="009E6CCF">
        <w:rPr>
          <w:rFonts w:ascii="Courier New" w:eastAsia="Times New Roman" w:hAnsi="Courier New" w:cs="Courier New"/>
          <w:sz w:val="20"/>
          <w:szCs w:val="20"/>
          <w:lang w:val="ru-RU" w:eastAsia="uk-UA"/>
        </w:rPr>
        <w:tab/>
        <w:t>142304</w:t>
      </w:r>
      <w:r w:rsidRPr="009E6CCF">
        <w:rPr>
          <w:rFonts w:ascii="Courier New" w:eastAsia="Times New Roman" w:hAnsi="Courier New" w:cs="Courier New"/>
          <w:sz w:val="20"/>
          <w:szCs w:val="20"/>
          <w:lang w:val="ru-RU" w:eastAsia="uk-UA"/>
        </w:rPr>
        <w:tab/>
        <w:t>188836</w:t>
      </w:r>
      <w:r w:rsidRPr="009E6CCF">
        <w:rPr>
          <w:rFonts w:ascii="Courier New" w:eastAsia="Times New Roman" w:hAnsi="Courier New" w:cs="Courier New"/>
          <w:sz w:val="20"/>
          <w:szCs w:val="20"/>
          <w:lang w:val="ru-RU" w:eastAsia="uk-UA"/>
        </w:rPr>
        <w:tab/>
        <w:t>244141</w:t>
      </w:r>
      <w:r w:rsidRPr="009E6CCF">
        <w:rPr>
          <w:rFonts w:ascii="Courier New" w:eastAsia="Times New Roman" w:hAnsi="Courier New" w:cs="Courier New"/>
          <w:sz w:val="20"/>
          <w:szCs w:val="20"/>
          <w:lang w:val="ru-RU" w:eastAsia="uk-UA"/>
        </w:rPr>
        <w:tab/>
        <w:t>298630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За  2016-2018 р. р. наявна позитивна динам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 по зб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льшенню абсолютного значення загальних доход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Товариству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реал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продукц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товар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роб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 та послуг.</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6.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реал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 Структура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Стаття</w:t>
      </w:r>
      <w:r w:rsidRPr="009E6CCF">
        <w:rPr>
          <w:rFonts w:ascii="Courier New" w:eastAsia="Times New Roman" w:hAnsi="Courier New" w:cs="Courier New"/>
          <w:sz w:val="20"/>
          <w:szCs w:val="20"/>
          <w:lang w:val="ru-RU" w:eastAsia="uk-UA"/>
        </w:rPr>
        <w:tab/>
        <w:t>01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2016р</w:t>
      </w:r>
      <w:r w:rsidRPr="009E6CCF">
        <w:rPr>
          <w:rFonts w:ascii="Courier New" w:eastAsia="Times New Roman" w:hAnsi="Courier New" w:cs="Courier New"/>
          <w:sz w:val="20"/>
          <w:szCs w:val="20"/>
          <w:lang w:val="ru-RU" w:eastAsia="uk-UA"/>
        </w:rPr>
        <w:tab/>
        <w:t>31 грудня 2016р</w:t>
      </w:r>
      <w:r w:rsidRPr="009E6CCF">
        <w:rPr>
          <w:rFonts w:ascii="Courier New" w:eastAsia="Times New Roman" w:hAnsi="Courier New" w:cs="Courier New"/>
          <w:sz w:val="20"/>
          <w:szCs w:val="20"/>
          <w:lang w:val="ru-RU" w:eastAsia="uk-UA"/>
        </w:rPr>
        <w:tab/>
        <w:t>31 грудня 2017р</w:t>
      </w:r>
      <w:r w:rsidRPr="009E6CCF">
        <w:rPr>
          <w:rFonts w:ascii="Courier New" w:eastAsia="Times New Roman" w:hAnsi="Courier New" w:cs="Courier New"/>
          <w:sz w:val="20"/>
          <w:szCs w:val="20"/>
          <w:lang w:val="ru-RU" w:eastAsia="uk-UA"/>
        </w:rPr>
        <w:tab/>
        <w:t>31 грудня 2018р</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реал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зованої продукц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товар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роб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 та послуг</w:t>
      </w:r>
      <w:r w:rsidRPr="009E6CCF">
        <w:rPr>
          <w:rFonts w:ascii="Courier New" w:eastAsia="Times New Roman" w:hAnsi="Courier New" w:cs="Courier New"/>
          <w:sz w:val="20"/>
          <w:szCs w:val="20"/>
          <w:lang w:val="ru-RU" w:eastAsia="uk-UA"/>
        </w:rPr>
        <w:tab/>
        <w:t>102920</w:t>
      </w:r>
      <w:r w:rsidRPr="009E6CCF">
        <w:rPr>
          <w:rFonts w:ascii="Courier New" w:eastAsia="Times New Roman" w:hAnsi="Courier New" w:cs="Courier New"/>
          <w:sz w:val="20"/>
          <w:szCs w:val="20"/>
          <w:lang w:val="ru-RU" w:eastAsia="uk-UA"/>
        </w:rPr>
        <w:tab/>
        <w:t>138913</w:t>
      </w:r>
      <w:r w:rsidRPr="009E6CCF">
        <w:rPr>
          <w:rFonts w:ascii="Courier New" w:eastAsia="Times New Roman" w:hAnsi="Courier New" w:cs="Courier New"/>
          <w:sz w:val="20"/>
          <w:szCs w:val="20"/>
          <w:lang w:val="ru-RU" w:eastAsia="uk-UA"/>
        </w:rPr>
        <w:tab/>
        <w:t>180801</w:t>
      </w:r>
      <w:r w:rsidRPr="009E6CCF">
        <w:rPr>
          <w:rFonts w:ascii="Courier New" w:eastAsia="Times New Roman" w:hAnsi="Courier New" w:cs="Courier New"/>
          <w:sz w:val="20"/>
          <w:szCs w:val="20"/>
          <w:lang w:val="ru-RU" w:eastAsia="uk-UA"/>
        </w:rPr>
        <w:tab/>
        <w:t>225935</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Вирахування з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Всього</w:t>
      </w:r>
      <w:r w:rsidRPr="009E6CCF">
        <w:rPr>
          <w:rFonts w:ascii="Courier New" w:eastAsia="Times New Roman" w:hAnsi="Courier New" w:cs="Courier New"/>
          <w:sz w:val="20"/>
          <w:szCs w:val="20"/>
          <w:lang w:val="ru-RU" w:eastAsia="uk-UA"/>
        </w:rPr>
        <w:tab/>
        <w:t>102920</w:t>
      </w:r>
      <w:r w:rsidRPr="009E6CCF">
        <w:rPr>
          <w:rFonts w:ascii="Courier New" w:eastAsia="Times New Roman" w:hAnsi="Courier New" w:cs="Courier New"/>
          <w:sz w:val="20"/>
          <w:szCs w:val="20"/>
          <w:lang w:val="ru-RU" w:eastAsia="uk-UA"/>
        </w:rPr>
        <w:tab/>
        <w:t>138913</w:t>
      </w:r>
      <w:r w:rsidRPr="009E6CCF">
        <w:rPr>
          <w:rFonts w:ascii="Courier New" w:eastAsia="Times New Roman" w:hAnsi="Courier New" w:cs="Courier New"/>
          <w:sz w:val="20"/>
          <w:szCs w:val="20"/>
          <w:lang w:val="ru-RU" w:eastAsia="uk-UA"/>
        </w:rPr>
        <w:tab/>
        <w:t>180801</w:t>
      </w:r>
      <w:r w:rsidRPr="009E6CCF">
        <w:rPr>
          <w:rFonts w:ascii="Courier New" w:eastAsia="Times New Roman" w:hAnsi="Courier New" w:cs="Courier New"/>
          <w:sz w:val="20"/>
          <w:szCs w:val="20"/>
          <w:lang w:val="ru-RU" w:eastAsia="uk-UA"/>
        </w:rPr>
        <w:tab/>
        <w:t>225935</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7.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доходи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Структура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йних доход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доходи</w:t>
      </w:r>
      <w:r w:rsidRPr="009E6CCF">
        <w:rPr>
          <w:rFonts w:ascii="Courier New" w:eastAsia="Times New Roman" w:hAnsi="Courier New" w:cs="Courier New"/>
          <w:sz w:val="20"/>
          <w:szCs w:val="20"/>
          <w:lang w:val="ru-RU" w:eastAsia="uk-UA"/>
        </w:rPr>
        <w:tab/>
        <w:t>01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2016р</w:t>
      </w:r>
      <w:r w:rsidRPr="009E6CCF">
        <w:rPr>
          <w:rFonts w:ascii="Courier New" w:eastAsia="Times New Roman" w:hAnsi="Courier New" w:cs="Courier New"/>
          <w:sz w:val="20"/>
          <w:szCs w:val="20"/>
          <w:lang w:val="ru-RU" w:eastAsia="uk-UA"/>
        </w:rPr>
        <w:tab/>
        <w:t>31 грудня 2016р</w:t>
      </w:r>
      <w:r w:rsidRPr="009E6CCF">
        <w:rPr>
          <w:rFonts w:ascii="Courier New" w:eastAsia="Times New Roman" w:hAnsi="Courier New" w:cs="Courier New"/>
          <w:sz w:val="20"/>
          <w:szCs w:val="20"/>
          <w:lang w:val="ru-RU" w:eastAsia="uk-UA"/>
        </w:rPr>
        <w:tab/>
        <w:t>31 грудня 2017р</w:t>
      </w:r>
      <w:r w:rsidRPr="009E6CCF">
        <w:rPr>
          <w:rFonts w:ascii="Courier New" w:eastAsia="Times New Roman" w:hAnsi="Courier New" w:cs="Courier New"/>
          <w:sz w:val="20"/>
          <w:szCs w:val="20"/>
          <w:lang w:val="ru-RU" w:eastAsia="uk-UA"/>
        </w:rPr>
        <w:tab/>
        <w:t>31 грудня 2018р</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списання кредиторської заборгованост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123</w:t>
      </w:r>
      <w:r w:rsidRPr="009E6CCF">
        <w:rPr>
          <w:rFonts w:ascii="Courier New" w:eastAsia="Times New Roman" w:hAnsi="Courier New" w:cs="Courier New"/>
          <w:sz w:val="20"/>
          <w:szCs w:val="20"/>
          <w:lang w:val="ru-RU" w:eastAsia="uk-UA"/>
        </w:rPr>
        <w:tab/>
        <w:t>17</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Доходи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реал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ї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нших оборотних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1336</w:t>
      </w:r>
      <w:r w:rsidRPr="009E6CCF">
        <w:rPr>
          <w:rFonts w:ascii="Courier New" w:eastAsia="Times New Roman" w:hAnsi="Courier New" w:cs="Courier New"/>
          <w:sz w:val="20"/>
          <w:szCs w:val="20"/>
          <w:lang w:val="ru-RU" w:eastAsia="uk-UA"/>
        </w:rPr>
        <w:tab/>
        <w:t>2038</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доходи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йної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ab/>
        <w:t>677</w:t>
      </w:r>
      <w:r w:rsidRPr="009E6CCF">
        <w:rPr>
          <w:rFonts w:ascii="Courier New" w:eastAsia="Times New Roman" w:hAnsi="Courier New" w:cs="Courier New"/>
          <w:sz w:val="20"/>
          <w:szCs w:val="20"/>
          <w:lang w:val="ru-RU" w:eastAsia="uk-UA"/>
        </w:rPr>
        <w:tab/>
        <w:t>864</w:t>
      </w:r>
      <w:r w:rsidRPr="009E6CCF">
        <w:rPr>
          <w:rFonts w:ascii="Courier New" w:eastAsia="Times New Roman" w:hAnsi="Courier New" w:cs="Courier New"/>
          <w:sz w:val="20"/>
          <w:szCs w:val="20"/>
          <w:lang w:val="ru-RU" w:eastAsia="uk-UA"/>
        </w:rPr>
        <w:tab/>
        <w:t>704</w:t>
      </w:r>
      <w:r w:rsidRPr="009E6CCF">
        <w:rPr>
          <w:rFonts w:ascii="Courier New" w:eastAsia="Times New Roman" w:hAnsi="Courier New" w:cs="Courier New"/>
          <w:sz w:val="20"/>
          <w:szCs w:val="20"/>
          <w:lang w:val="ru-RU" w:eastAsia="uk-UA"/>
        </w:rPr>
        <w:tab/>
        <w:t>343</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йної курсової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зниц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ab/>
        <w:t>1980</w:t>
      </w:r>
      <w:r w:rsidRPr="009E6CCF">
        <w:rPr>
          <w:rFonts w:ascii="Courier New" w:eastAsia="Times New Roman" w:hAnsi="Courier New" w:cs="Courier New"/>
          <w:sz w:val="20"/>
          <w:szCs w:val="20"/>
          <w:lang w:val="ru-RU" w:eastAsia="uk-UA"/>
        </w:rPr>
        <w:tab/>
        <w:t>17858</w:t>
      </w:r>
      <w:r w:rsidRPr="009E6CCF">
        <w:rPr>
          <w:rFonts w:ascii="Courier New" w:eastAsia="Times New Roman" w:hAnsi="Courier New" w:cs="Courier New"/>
          <w:sz w:val="20"/>
          <w:szCs w:val="20"/>
          <w:lang w:val="ru-RU" w:eastAsia="uk-UA"/>
        </w:rPr>
        <w:tab/>
        <w:t>11744</w:t>
      </w:r>
      <w:r w:rsidRPr="009E6CCF">
        <w:rPr>
          <w:rFonts w:ascii="Courier New" w:eastAsia="Times New Roman" w:hAnsi="Courier New" w:cs="Courier New"/>
          <w:sz w:val="20"/>
          <w:szCs w:val="20"/>
          <w:lang w:val="ru-RU" w:eastAsia="uk-UA"/>
        </w:rPr>
        <w:tab/>
        <w:t>25033</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Всього </w:t>
      </w:r>
      <w:r w:rsidRPr="009E6CCF">
        <w:rPr>
          <w:rFonts w:ascii="Courier New" w:eastAsia="Times New Roman" w:hAnsi="Courier New" w:cs="Courier New"/>
          <w:sz w:val="20"/>
          <w:szCs w:val="20"/>
          <w:lang w:val="ru-RU" w:eastAsia="uk-UA"/>
        </w:rPr>
        <w:tab/>
        <w:t>2657</w:t>
      </w:r>
      <w:r w:rsidRPr="009E6CCF">
        <w:rPr>
          <w:rFonts w:ascii="Courier New" w:eastAsia="Times New Roman" w:hAnsi="Courier New" w:cs="Courier New"/>
          <w:sz w:val="20"/>
          <w:szCs w:val="20"/>
          <w:lang w:val="ru-RU" w:eastAsia="uk-UA"/>
        </w:rPr>
        <w:tab/>
        <w:t>18722</w:t>
      </w:r>
      <w:r w:rsidRPr="009E6CCF">
        <w:rPr>
          <w:rFonts w:ascii="Courier New" w:eastAsia="Times New Roman" w:hAnsi="Courier New" w:cs="Courier New"/>
          <w:sz w:val="20"/>
          <w:szCs w:val="20"/>
          <w:lang w:val="ru-RU" w:eastAsia="uk-UA"/>
        </w:rPr>
        <w:tab/>
        <w:t>13907</w:t>
      </w:r>
      <w:r w:rsidRPr="009E6CCF">
        <w:rPr>
          <w:rFonts w:ascii="Courier New" w:eastAsia="Times New Roman" w:hAnsi="Courier New" w:cs="Courier New"/>
          <w:sz w:val="20"/>
          <w:szCs w:val="20"/>
          <w:lang w:val="ru-RU" w:eastAsia="uk-UA"/>
        </w:rPr>
        <w:tab/>
        <w:t>27431</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8.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витрати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Структура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йних витрат:</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витрати</w:t>
      </w:r>
      <w:r w:rsidRPr="009E6CCF">
        <w:rPr>
          <w:rFonts w:ascii="Courier New" w:eastAsia="Times New Roman" w:hAnsi="Courier New" w:cs="Courier New"/>
          <w:sz w:val="20"/>
          <w:szCs w:val="20"/>
          <w:lang w:val="ru-RU" w:eastAsia="uk-UA"/>
        </w:rPr>
        <w:tab/>
        <w:t>01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2016р</w:t>
      </w:r>
      <w:r w:rsidRPr="009E6CCF">
        <w:rPr>
          <w:rFonts w:ascii="Courier New" w:eastAsia="Times New Roman" w:hAnsi="Courier New" w:cs="Courier New"/>
          <w:sz w:val="20"/>
          <w:szCs w:val="20"/>
          <w:lang w:val="ru-RU" w:eastAsia="uk-UA"/>
        </w:rPr>
        <w:tab/>
        <w:t>31 грудня 2016р</w:t>
      </w:r>
      <w:r w:rsidRPr="009E6CCF">
        <w:rPr>
          <w:rFonts w:ascii="Courier New" w:eastAsia="Times New Roman" w:hAnsi="Courier New" w:cs="Courier New"/>
          <w:sz w:val="20"/>
          <w:szCs w:val="20"/>
          <w:lang w:val="ru-RU" w:eastAsia="uk-UA"/>
        </w:rPr>
        <w:tab/>
        <w:t>31 грудня 2017р</w:t>
      </w:r>
      <w:r w:rsidRPr="009E6CCF">
        <w:rPr>
          <w:rFonts w:ascii="Courier New" w:eastAsia="Times New Roman" w:hAnsi="Courier New" w:cs="Courier New"/>
          <w:sz w:val="20"/>
          <w:szCs w:val="20"/>
          <w:lang w:val="ru-RU" w:eastAsia="uk-UA"/>
        </w:rPr>
        <w:tab/>
        <w:t>31 грудня 2018р</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Витрати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списання кредиторської заборгованост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87</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Витрати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реал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ї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нших оборотних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1300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витрати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йної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ab/>
        <w:t>8539</w:t>
      </w:r>
      <w:r w:rsidRPr="009E6CCF">
        <w:rPr>
          <w:rFonts w:ascii="Courier New" w:eastAsia="Times New Roman" w:hAnsi="Courier New" w:cs="Courier New"/>
          <w:sz w:val="20"/>
          <w:szCs w:val="20"/>
          <w:lang w:val="ru-RU" w:eastAsia="uk-UA"/>
        </w:rPr>
        <w:tab/>
        <w:t>8723</w:t>
      </w:r>
      <w:r w:rsidRPr="009E6CCF">
        <w:rPr>
          <w:rFonts w:ascii="Courier New" w:eastAsia="Times New Roman" w:hAnsi="Courier New" w:cs="Courier New"/>
          <w:sz w:val="20"/>
          <w:szCs w:val="20"/>
          <w:lang w:val="ru-RU" w:eastAsia="uk-UA"/>
        </w:rPr>
        <w:tab/>
        <w:t>3696</w:t>
      </w:r>
      <w:r w:rsidRPr="009E6CCF">
        <w:rPr>
          <w:rFonts w:ascii="Courier New" w:eastAsia="Times New Roman" w:hAnsi="Courier New" w:cs="Courier New"/>
          <w:sz w:val="20"/>
          <w:szCs w:val="20"/>
          <w:lang w:val="ru-RU" w:eastAsia="uk-UA"/>
        </w:rPr>
        <w:tab/>
        <w:t>6652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Витрати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йної курсової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зниц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ab/>
        <w:t>1189</w:t>
      </w:r>
      <w:r w:rsidRPr="009E6CCF">
        <w:rPr>
          <w:rFonts w:ascii="Courier New" w:eastAsia="Times New Roman" w:hAnsi="Courier New" w:cs="Courier New"/>
          <w:sz w:val="20"/>
          <w:szCs w:val="20"/>
          <w:lang w:val="ru-RU" w:eastAsia="uk-UA"/>
        </w:rPr>
        <w:tab/>
        <w:t>6852</w:t>
      </w:r>
      <w:r w:rsidRPr="009E6CCF">
        <w:rPr>
          <w:rFonts w:ascii="Courier New" w:eastAsia="Times New Roman" w:hAnsi="Courier New" w:cs="Courier New"/>
          <w:sz w:val="20"/>
          <w:szCs w:val="20"/>
          <w:lang w:val="ru-RU" w:eastAsia="uk-UA"/>
        </w:rPr>
        <w:tab/>
        <w:t>4665</w:t>
      </w:r>
      <w:r w:rsidRPr="009E6CCF">
        <w:rPr>
          <w:rFonts w:ascii="Courier New" w:eastAsia="Times New Roman" w:hAnsi="Courier New" w:cs="Courier New"/>
          <w:sz w:val="20"/>
          <w:szCs w:val="20"/>
          <w:lang w:val="ru-RU" w:eastAsia="uk-UA"/>
        </w:rPr>
        <w:tab/>
        <w:t>27371</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Всього </w:t>
      </w:r>
      <w:r w:rsidRPr="009E6CCF">
        <w:rPr>
          <w:rFonts w:ascii="Courier New" w:eastAsia="Times New Roman" w:hAnsi="Courier New" w:cs="Courier New"/>
          <w:sz w:val="20"/>
          <w:szCs w:val="20"/>
          <w:lang w:val="ru-RU" w:eastAsia="uk-UA"/>
        </w:rPr>
        <w:tab/>
        <w:t>9728</w:t>
      </w:r>
      <w:r w:rsidRPr="009E6CCF">
        <w:rPr>
          <w:rFonts w:ascii="Courier New" w:eastAsia="Times New Roman" w:hAnsi="Courier New" w:cs="Courier New"/>
          <w:sz w:val="20"/>
          <w:szCs w:val="20"/>
          <w:lang w:val="ru-RU" w:eastAsia="uk-UA"/>
        </w:rPr>
        <w:tab/>
        <w:t>15575</w:t>
      </w:r>
      <w:r w:rsidRPr="009E6CCF">
        <w:rPr>
          <w:rFonts w:ascii="Courier New" w:eastAsia="Times New Roman" w:hAnsi="Courier New" w:cs="Courier New"/>
          <w:sz w:val="20"/>
          <w:szCs w:val="20"/>
          <w:lang w:val="ru-RU" w:eastAsia="uk-UA"/>
        </w:rPr>
        <w:tab/>
        <w:t>9748</w:t>
      </w:r>
      <w:r w:rsidRPr="009E6CCF">
        <w:rPr>
          <w:rFonts w:ascii="Courier New" w:eastAsia="Times New Roman" w:hAnsi="Courier New" w:cs="Courier New"/>
          <w:sz w:val="20"/>
          <w:szCs w:val="20"/>
          <w:lang w:val="ru-RU" w:eastAsia="uk-UA"/>
        </w:rPr>
        <w:tab/>
        <w:t>34023</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9. Адм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стративн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витрати та витрати на збут</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Структура витрат:</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Адм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стративн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витрати</w:t>
      </w:r>
      <w:r w:rsidRPr="009E6CCF">
        <w:rPr>
          <w:rFonts w:ascii="Courier New" w:eastAsia="Times New Roman" w:hAnsi="Courier New" w:cs="Courier New"/>
          <w:sz w:val="20"/>
          <w:szCs w:val="20"/>
          <w:lang w:val="ru-RU" w:eastAsia="uk-UA"/>
        </w:rPr>
        <w:tab/>
        <w:t>01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2016р</w:t>
      </w:r>
      <w:r w:rsidRPr="009E6CCF">
        <w:rPr>
          <w:rFonts w:ascii="Courier New" w:eastAsia="Times New Roman" w:hAnsi="Courier New" w:cs="Courier New"/>
          <w:sz w:val="20"/>
          <w:szCs w:val="20"/>
          <w:lang w:val="ru-RU" w:eastAsia="uk-UA"/>
        </w:rPr>
        <w:tab/>
        <w:t>31 грудня 2016р</w:t>
      </w:r>
      <w:r w:rsidRPr="009E6CCF">
        <w:rPr>
          <w:rFonts w:ascii="Courier New" w:eastAsia="Times New Roman" w:hAnsi="Courier New" w:cs="Courier New"/>
          <w:sz w:val="20"/>
          <w:szCs w:val="20"/>
          <w:lang w:val="ru-RU" w:eastAsia="uk-UA"/>
        </w:rPr>
        <w:tab/>
        <w:t>31 грудня 2017р</w:t>
      </w:r>
      <w:r w:rsidRPr="009E6CCF">
        <w:rPr>
          <w:rFonts w:ascii="Courier New" w:eastAsia="Times New Roman" w:hAnsi="Courier New" w:cs="Courier New"/>
          <w:sz w:val="20"/>
          <w:szCs w:val="20"/>
          <w:lang w:val="ru-RU" w:eastAsia="uk-UA"/>
        </w:rPr>
        <w:tab/>
        <w:t>31 грудня 2018р</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Витрати по товарно-матер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альних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нностях</w:t>
      </w:r>
      <w:r w:rsidRPr="009E6CCF">
        <w:rPr>
          <w:rFonts w:ascii="Courier New" w:eastAsia="Times New Roman" w:hAnsi="Courier New" w:cs="Courier New"/>
          <w:sz w:val="20"/>
          <w:szCs w:val="20"/>
          <w:lang w:val="ru-RU" w:eastAsia="uk-UA"/>
        </w:rPr>
        <w:tab/>
        <w:t>835</w:t>
      </w:r>
      <w:r w:rsidRPr="009E6CCF">
        <w:rPr>
          <w:rFonts w:ascii="Courier New" w:eastAsia="Times New Roman" w:hAnsi="Courier New" w:cs="Courier New"/>
          <w:sz w:val="20"/>
          <w:szCs w:val="20"/>
          <w:lang w:val="ru-RU" w:eastAsia="uk-UA"/>
        </w:rPr>
        <w:tab/>
        <w:t>762</w:t>
      </w:r>
      <w:r w:rsidRPr="009E6CCF">
        <w:rPr>
          <w:rFonts w:ascii="Courier New" w:eastAsia="Times New Roman" w:hAnsi="Courier New" w:cs="Courier New"/>
          <w:sz w:val="20"/>
          <w:szCs w:val="20"/>
          <w:lang w:val="ru-RU" w:eastAsia="uk-UA"/>
        </w:rPr>
        <w:tab/>
        <w:t>675</w:t>
      </w:r>
      <w:r w:rsidRPr="009E6CCF">
        <w:rPr>
          <w:rFonts w:ascii="Courier New" w:eastAsia="Times New Roman" w:hAnsi="Courier New" w:cs="Courier New"/>
          <w:sz w:val="20"/>
          <w:szCs w:val="20"/>
          <w:lang w:val="ru-RU" w:eastAsia="uk-UA"/>
        </w:rPr>
        <w:tab/>
        <w:t>1315</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Витрати по амортизац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w:t>
      </w:r>
      <w:r w:rsidRPr="009E6CCF">
        <w:rPr>
          <w:rFonts w:ascii="Courier New" w:eastAsia="Times New Roman" w:hAnsi="Courier New" w:cs="Courier New"/>
          <w:sz w:val="20"/>
          <w:szCs w:val="20"/>
          <w:lang w:val="ru-RU" w:eastAsia="uk-UA"/>
        </w:rPr>
        <w:tab/>
        <w:t>189</w:t>
      </w:r>
      <w:r w:rsidRPr="009E6CCF">
        <w:rPr>
          <w:rFonts w:ascii="Courier New" w:eastAsia="Times New Roman" w:hAnsi="Courier New" w:cs="Courier New"/>
          <w:sz w:val="20"/>
          <w:szCs w:val="20"/>
          <w:lang w:val="ru-RU" w:eastAsia="uk-UA"/>
        </w:rPr>
        <w:tab/>
        <w:t>201</w:t>
      </w:r>
      <w:r w:rsidRPr="009E6CCF">
        <w:rPr>
          <w:rFonts w:ascii="Courier New" w:eastAsia="Times New Roman" w:hAnsi="Courier New" w:cs="Courier New"/>
          <w:sz w:val="20"/>
          <w:szCs w:val="20"/>
          <w:lang w:val="ru-RU" w:eastAsia="uk-UA"/>
        </w:rPr>
        <w:tab/>
        <w:t>213</w:t>
      </w:r>
      <w:r w:rsidRPr="009E6CCF">
        <w:rPr>
          <w:rFonts w:ascii="Courier New" w:eastAsia="Times New Roman" w:hAnsi="Courier New" w:cs="Courier New"/>
          <w:sz w:val="20"/>
          <w:szCs w:val="20"/>
          <w:lang w:val="ru-RU" w:eastAsia="uk-UA"/>
        </w:rPr>
        <w:tab/>
        <w:t>418</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Витрати по персоналу (зароб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тна плата)</w:t>
      </w:r>
      <w:r w:rsidRPr="009E6CCF">
        <w:rPr>
          <w:rFonts w:ascii="Courier New" w:eastAsia="Times New Roman" w:hAnsi="Courier New" w:cs="Courier New"/>
          <w:sz w:val="20"/>
          <w:szCs w:val="20"/>
          <w:lang w:val="ru-RU" w:eastAsia="uk-UA"/>
        </w:rPr>
        <w:tab/>
        <w:t>3582</w:t>
      </w:r>
      <w:r w:rsidRPr="009E6CCF">
        <w:rPr>
          <w:rFonts w:ascii="Courier New" w:eastAsia="Times New Roman" w:hAnsi="Courier New" w:cs="Courier New"/>
          <w:sz w:val="20"/>
          <w:szCs w:val="20"/>
          <w:lang w:val="ru-RU" w:eastAsia="uk-UA"/>
        </w:rPr>
        <w:tab/>
        <w:t>5082</w:t>
      </w:r>
      <w:r w:rsidRPr="009E6CCF">
        <w:rPr>
          <w:rFonts w:ascii="Courier New" w:eastAsia="Times New Roman" w:hAnsi="Courier New" w:cs="Courier New"/>
          <w:sz w:val="20"/>
          <w:szCs w:val="20"/>
          <w:lang w:val="ru-RU" w:eastAsia="uk-UA"/>
        </w:rPr>
        <w:tab/>
        <w:t>6427</w:t>
      </w:r>
      <w:r w:rsidRPr="009E6CCF">
        <w:rPr>
          <w:rFonts w:ascii="Courier New" w:eastAsia="Times New Roman" w:hAnsi="Courier New" w:cs="Courier New"/>
          <w:sz w:val="20"/>
          <w:szCs w:val="20"/>
          <w:lang w:val="ru-RU" w:eastAsia="uk-UA"/>
        </w:rPr>
        <w:tab/>
        <w:t>7699</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Витрати по персоналу (нарахування на зароб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тну плату)</w:t>
      </w:r>
      <w:r w:rsidRPr="009E6CCF">
        <w:rPr>
          <w:rFonts w:ascii="Courier New" w:eastAsia="Times New Roman" w:hAnsi="Courier New" w:cs="Courier New"/>
          <w:sz w:val="20"/>
          <w:szCs w:val="20"/>
          <w:lang w:val="ru-RU" w:eastAsia="uk-UA"/>
        </w:rPr>
        <w:tab/>
        <w:t>710</w:t>
      </w:r>
      <w:r w:rsidRPr="009E6CCF">
        <w:rPr>
          <w:rFonts w:ascii="Courier New" w:eastAsia="Times New Roman" w:hAnsi="Courier New" w:cs="Courier New"/>
          <w:sz w:val="20"/>
          <w:szCs w:val="20"/>
          <w:lang w:val="ru-RU" w:eastAsia="uk-UA"/>
        </w:rPr>
        <w:tab/>
        <w:t>1008</w:t>
      </w:r>
      <w:r w:rsidRPr="009E6CCF">
        <w:rPr>
          <w:rFonts w:ascii="Courier New" w:eastAsia="Times New Roman" w:hAnsi="Courier New" w:cs="Courier New"/>
          <w:sz w:val="20"/>
          <w:szCs w:val="20"/>
          <w:lang w:val="ru-RU" w:eastAsia="uk-UA"/>
        </w:rPr>
        <w:tab/>
        <w:t>1275</w:t>
      </w:r>
      <w:r w:rsidRPr="009E6CCF">
        <w:rPr>
          <w:rFonts w:ascii="Courier New" w:eastAsia="Times New Roman" w:hAnsi="Courier New" w:cs="Courier New"/>
          <w:sz w:val="20"/>
          <w:szCs w:val="20"/>
          <w:lang w:val="ru-RU" w:eastAsia="uk-UA"/>
        </w:rPr>
        <w:tab/>
        <w:t>1606</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Витрати по податкам</w:t>
      </w:r>
      <w:r w:rsidRPr="009E6CCF">
        <w:rPr>
          <w:rFonts w:ascii="Courier New" w:eastAsia="Times New Roman" w:hAnsi="Courier New" w:cs="Courier New"/>
          <w:sz w:val="20"/>
          <w:szCs w:val="20"/>
          <w:lang w:val="ru-RU" w:eastAsia="uk-UA"/>
        </w:rPr>
        <w:tab/>
        <w:t>145</w:t>
      </w:r>
      <w:r w:rsidRPr="009E6CCF">
        <w:rPr>
          <w:rFonts w:ascii="Courier New" w:eastAsia="Times New Roman" w:hAnsi="Courier New" w:cs="Courier New"/>
          <w:sz w:val="20"/>
          <w:szCs w:val="20"/>
          <w:lang w:val="ru-RU" w:eastAsia="uk-UA"/>
        </w:rPr>
        <w:tab/>
        <w:t>98</w:t>
      </w:r>
      <w:r w:rsidRPr="009E6CCF">
        <w:rPr>
          <w:rFonts w:ascii="Courier New" w:eastAsia="Times New Roman" w:hAnsi="Courier New" w:cs="Courier New"/>
          <w:sz w:val="20"/>
          <w:szCs w:val="20"/>
          <w:lang w:val="ru-RU" w:eastAsia="uk-UA"/>
        </w:rPr>
        <w:tab/>
        <w:t>133</w:t>
      </w:r>
      <w:r w:rsidRPr="009E6CCF">
        <w:rPr>
          <w:rFonts w:ascii="Courier New" w:eastAsia="Times New Roman" w:hAnsi="Courier New" w:cs="Courier New"/>
          <w:sz w:val="20"/>
          <w:szCs w:val="20"/>
          <w:lang w:val="ru-RU" w:eastAsia="uk-UA"/>
        </w:rPr>
        <w:tab/>
        <w:t>142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витрати (витрати, що не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длягають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дшкодуванню)</w:t>
      </w:r>
      <w:r w:rsidRPr="009E6CCF">
        <w:rPr>
          <w:rFonts w:ascii="Courier New" w:eastAsia="Times New Roman" w:hAnsi="Courier New" w:cs="Courier New"/>
          <w:sz w:val="20"/>
          <w:szCs w:val="20"/>
          <w:lang w:val="ru-RU" w:eastAsia="uk-UA"/>
        </w:rPr>
        <w:tab/>
        <w:t>6626</w:t>
      </w:r>
      <w:r w:rsidRPr="009E6CCF">
        <w:rPr>
          <w:rFonts w:ascii="Courier New" w:eastAsia="Times New Roman" w:hAnsi="Courier New" w:cs="Courier New"/>
          <w:sz w:val="20"/>
          <w:szCs w:val="20"/>
          <w:lang w:val="ru-RU" w:eastAsia="uk-UA"/>
        </w:rPr>
        <w:tab/>
        <w:t>3829</w:t>
      </w:r>
      <w:r w:rsidRPr="009E6CCF">
        <w:rPr>
          <w:rFonts w:ascii="Courier New" w:eastAsia="Times New Roman" w:hAnsi="Courier New" w:cs="Courier New"/>
          <w:sz w:val="20"/>
          <w:szCs w:val="20"/>
          <w:lang w:val="ru-RU" w:eastAsia="uk-UA"/>
        </w:rPr>
        <w:tab/>
        <w:t>4737</w:t>
      </w:r>
      <w:r w:rsidRPr="009E6CCF">
        <w:rPr>
          <w:rFonts w:ascii="Courier New" w:eastAsia="Times New Roman" w:hAnsi="Courier New" w:cs="Courier New"/>
          <w:sz w:val="20"/>
          <w:szCs w:val="20"/>
          <w:lang w:val="ru-RU" w:eastAsia="uk-UA"/>
        </w:rPr>
        <w:tab/>
        <w:t>6377</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Всього</w:t>
      </w:r>
      <w:r w:rsidRPr="009E6CCF">
        <w:rPr>
          <w:rFonts w:ascii="Courier New" w:eastAsia="Times New Roman" w:hAnsi="Courier New" w:cs="Courier New"/>
          <w:sz w:val="20"/>
          <w:szCs w:val="20"/>
          <w:lang w:val="ru-RU" w:eastAsia="uk-UA"/>
        </w:rPr>
        <w:tab/>
        <w:t>12087</w:t>
      </w:r>
      <w:r w:rsidRPr="009E6CCF">
        <w:rPr>
          <w:rFonts w:ascii="Courier New" w:eastAsia="Times New Roman" w:hAnsi="Courier New" w:cs="Courier New"/>
          <w:sz w:val="20"/>
          <w:szCs w:val="20"/>
          <w:lang w:val="ru-RU" w:eastAsia="uk-UA"/>
        </w:rPr>
        <w:tab/>
        <w:t>10980</w:t>
      </w:r>
      <w:r w:rsidRPr="009E6CCF">
        <w:rPr>
          <w:rFonts w:ascii="Courier New" w:eastAsia="Times New Roman" w:hAnsi="Courier New" w:cs="Courier New"/>
          <w:sz w:val="20"/>
          <w:szCs w:val="20"/>
          <w:lang w:val="ru-RU" w:eastAsia="uk-UA"/>
        </w:rPr>
        <w:tab/>
        <w:t>13460</w:t>
      </w:r>
      <w:r w:rsidRPr="009E6CCF">
        <w:rPr>
          <w:rFonts w:ascii="Courier New" w:eastAsia="Times New Roman" w:hAnsi="Courier New" w:cs="Courier New"/>
          <w:sz w:val="20"/>
          <w:szCs w:val="20"/>
          <w:lang w:val="ru-RU" w:eastAsia="uk-UA"/>
        </w:rPr>
        <w:tab/>
        <w:t>17557</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Витрати на збут</w:t>
      </w:r>
      <w:r w:rsidRPr="009E6CCF">
        <w:rPr>
          <w:rFonts w:ascii="Courier New" w:eastAsia="Times New Roman" w:hAnsi="Courier New" w:cs="Courier New"/>
          <w:sz w:val="20"/>
          <w:szCs w:val="20"/>
          <w:lang w:val="ru-RU" w:eastAsia="uk-UA"/>
        </w:rPr>
        <w:tab/>
        <w:t>01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2016р</w:t>
      </w:r>
      <w:r w:rsidRPr="009E6CCF">
        <w:rPr>
          <w:rFonts w:ascii="Courier New" w:eastAsia="Times New Roman" w:hAnsi="Courier New" w:cs="Courier New"/>
          <w:sz w:val="20"/>
          <w:szCs w:val="20"/>
          <w:lang w:val="ru-RU" w:eastAsia="uk-UA"/>
        </w:rPr>
        <w:tab/>
        <w:t>31 грудня 2016р</w:t>
      </w:r>
      <w:r w:rsidRPr="009E6CCF">
        <w:rPr>
          <w:rFonts w:ascii="Courier New" w:eastAsia="Times New Roman" w:hAnsi="Courier New" w:cs="Courier New"/>
          <w:sz w:val="20"/>
          <w:szCs w:val="20"/>
          <w:lang w:val="ru-RU" w:eastAsia="uk-UA"/>
        </w:rPr>
        <w:tab/>
        <w:t>31 грудня 2017р</w:t>
      </w:r>
      <w:r w:rsidRPr="009E6CCF">
        <w:rPr>
          <w:rFonts w:ascii="Courier New" w:eastAsia="Times New Roman" w:hAnsi="Courier New" w:cs="Courier New"/>
          <w:sz w:val="20"/>
          <w:szCs w:val="20"/>
          <w:lang w:val="ru-RU" w:eastAsia="uk-UA"/>
        </w:rPr>
        <w:tab/>
        <w:t>31 грудня 2018р</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Витрати по матер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алах</w:t>
      </w:r>
      <w:r w:rsidRPr="009E6CCF">
        <w:rPr>
          <w:rFonts w:ascii="Courier New" w:eastAsia="Times New Roman" w:hAnsi="Courier New" w:cs="Courier New"/>
          <w:sz w:val="20"/>
          <w:szCs w:val="20"/>
          <w:lang w:val="ru-RU" w:eastAsia="uk-UA"/>
        </w:rPr>
        <w:tab/>
        <w:t>164</w:t>
      </w:r>
      <w:r w:rsidRPr="009E6CCF">
        <w:rPr>
          <w:rFonts w:ascii="Courier New" w:eastAsia="Times New Roman" w:hAnsi="Courier New" w:cs="Courier New"/>
          <w:sz w:val="20"/>
          <w:szCs w:val="20"/>
          <w:lang w:val="ru-RU" w:eastAsia="uk-UA"/>
        </w:rPr>
        <w:tab/>
        <w:t>201</w:t>
      </w:r>
      <w:r w:rsidRPr="009E6CCF">
        <w:rPr>
          <w:rFonts w:ascii="Courier New" w:eastAsia="Times New Roman" w:hAnsi="Courier New" w:cs="Courier New"/>
          <w:sz w:val="20"/>
          <w:szCs w:val="20"/>
          <w:lang w:val="ru-RU" w:eastAsia="uk-UA"/>
        </w:rPr>
        <w:tab/>
        <w:t>178</w:t>
      </w:r>
      <w:r w:rsidRPr="009E6CCF">
        <w:rPr>
          <w:rFonts w:ascii="Courier New" w:eastAsia="Times New Roman" w:hAnsi="Courier New" w:cs="Courier New"/>
          <w:sz w:val="20"/>
          <w:szCs w:val="20"/>
          <w:lang w:val="ru-RU" w:eastAsia="uk-UA"/>
        </w:rPr>
        <w:tab/>
        <w:t>183</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Витрати по послугах сторонн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х орган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w:t>
      </w:r>
      <w:r w:rsidRPr="009E6CCF">
        <w:rPr>
          <w:rFonts w:ascii="Courier New" w:eastAsia="Times New Roman" w:hAnsi="Courier New" w:cs="Courier New"/>
          <w:sz w:val="20"/>
          <w:szCs w:val="20"/>
          <w:lang w:val="ru-RU" w:eastAsia="uk-UA"/>
        </w:rPr>
        <w:tab/>
        <w:t>29</w:t>
      </w:r>
      <w:r w:rsidRPr="009E6CCF">
        <w:rPr>
          <w:rFonts w:ascii="Courier New" w:eastAsia="Times New Roman" w:hAnsi="Courier New" w:cs="Courier New"/>
          <w:sz w:val="20"/>
          <w:szCs w:val="20"/>
          <w:lang w:val="ru-RU" w:eastAsia="uk-UA"/>
        </w:rPr>
        <w:tab/>
        <w:t>41</w:t>
      </w:r>
      <w:r w:rsidRPr="009E6CCF">
        <w:rPr>
          <w:rFonts w:ascii="Courier New" w:eastAsia="Times New Roman" w:hAnsi="Courier New" w:cs="Courier New"/>
          <w:sz w:val="20"/>
          <w:szCs w:val="20"/>
          <w:lang w:val="ru-RU" w:eastAsia="uk-UA"/>
        </w:rPr>
        <w:tab/>
        <w:t>30</w:t>
      </w:r>
      <w:r w:rsidRPr="009E6CCF">
        <w:rPr>
          <w:rFonts w:ascii="Courier New" w:eastAsia="Times New Roman" w:hAnsi="Courier New" w:cs="Courier New"/>
          <w:sz w:val="20"/>
          <w:szCs w:val="20"/>
          <w:lang w:val="ru-RU" w:eastAsia="uk-UA"/>
        </w:rPr>
        <w:tab/>
        <w:t>87</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Витрати по персоналу (зароб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тна плата)</w:t>
      </w:r>
      <w:r w:rsidRPr="009E6CCF">
        <w:rPr>
          <w:rFonts w:ascii="Courier New" w:eastAsia="Times New Roman" w:hAnsi="Courier New" w:cs="Courier New"/>
          <w:sz w:val="20"/>
          <w:szCs w:val="20"/>
          <w:lang w:val="ru-RU" w:eastAsia="uk-UA"/>
        </w:rPr>
        <w:tab/>
        <w:t>469</w:t>
      </w:r>
      <w:r w:rsidRPr="009E6CCF">
        <w:rPr>
          <w:rFonts w:ascii="Courier New" w:eastAsia="Times New Roman" w:hAnsi="Courier New" w:cs="Courier New"/>
          <w:sz w:val="20"/>
          <w:szCs w:val="20"/>
          <w:lang w:val="ru-RU" w:eastAsia="uk-UA"/>
        </w:rPr>
        <w:tab/>
        <w:t>670</w:t>
      </w:r>
      <w:r w:rsidRPr="009E6CCF">
        <w:rPr>
          <w:rFonts w:ascii="Courier New" w:eastAsia="Times New Roman" w:hAnsi="Courier New" w:cs="Courier New"/>
          <w:sz w:val="20"/>
          <w:szCs w:val="20"/>
          <w:lang w:val="ru-RU" w:eastAsia="uk-UA"/>
        </w:rPr>
        <w:tab/>
        <w:t>847</w:t>
      </w:r>
      <w:r w:rsidRPr="009E6CCF">
        <w:rPr>
          <w:rFonts w:ascii="Courier New" w:eastAsia="Times New Roman" w:hAnsi="Courier New" w:cs="Courier New"/>
          <w:sz w:val="20"/>
          <w:szCs w:val="20"/>
          <w:lang w:val="ru-RU" w:eastAsia="uk-UA"/>
        </w:rPr>
        <w:tab/>
        <w:t>1014</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Витрати по персоналу (нарахування на зар/плату)</w:t>
      </w:r>
      <w:r w:rsidRPr="009E6CCF">
        <w:rPr>
          <w:rFonts w:ascii="Courier New" w:eastAsia="Times New Roman" w:hAnsi="Courier New" w:cs="Courier New"/>
          <w:sz w:val="20"/>
          <w:szCs w:val="20"/>
          <w:lang w:val="ru-RU" w:eastAsia="uk-UA"/>
        </w:rPr>
        <w:tab/>
        <w:t>103</w:t>
      </w:r>
      <w:r w:rsidRPr="009E6CCF">
        <w:rPr>
          <w:rFonts w:ascii="Courier New" w:eastAsia="Times New Roman" w:hAnsi="Courier New" w:cs="Courier New"/>
          <w:sz w:val="20"/>
          <w:szCs w:val="20"/>
          <w:lang w:val="ru-RU" w:eastAsia="uk-UA"/>
        </w:rPr>
        <w:tab/>
        <w:t>147</w:t>
      </w:r>
      <w:r w:rsidRPr="009E6CCF">
        <w:rPr>
          <w:rFonts w:ascii="Courier New" w:eastAsia="Times New Roman" w:hAnsi="Courier New" w:cs="Courier New"/>
          <w:sz w:val="20"/>
          <w:szCs w:val="20"/>
          <w:lang w:val="ru-RU" w:eastAsia="uk-UA"/>
        </w:rPr>
        <w:tab/>
        <w:t>186</w:t>
      </w:r>
      <w:r w:rsidRPr="009E6CCF">
        <w:rPr>
          <w:rFonts w:ascii="Courier New" w:eastAsia="Times New Roman" w:hAnsi="Courier New" w:cs="Courier New"/>
          <w:sz w:val="20"/>
          <w:szCs w:val="20"/>
          <w:lang w:val="ru-RU" w:eastAsia="uk-UA"/>
        </w:rPr>
        <w:tab/>
        <w:t>223</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витрати </w:t>
      </w:r>
      <w:r w:rsidRPr="009E6CCF">
        <w:rPr>
          <w:rFonts w:ascii="Courier New" w:eastAsia="Times New Roman" w:hAnsi="Courier New" w:cs="Courier New"/>
          <w:sz w:val="20"/>
          <w:szCs w:val="20"/>
          <w:lang w:val="ru-RU" w:eastAsia="uk-UA"/>
        </w:rPr>
        <w:tab/>
        <w:t>508</w:t>
      </w:r>
      <w:r w:rsidRPr="009E6CCF">
        <w:rPr>
          <w:rFonts w:ascii="Courier New" w:eastAsia="Times New Roman" w:hAnsi="Courier New" w:cs="Courier New"/>
          <w:sz w:val="20"/>
          <w:szCs w:val="20"/>
          <w:lang w:val="ru-RU" w:eastAsia="uk-UA"/>
        </w:rPr>
        <w:tab/>
        <w:t>429</w:t>
      </w:r>
      <w:r w:rsidRPr="009E6CCF">
        <w:rPr>
          <w:rFonts w:ascii="Courier New" w:eastAsia="Times New Roman" w:hAnsi="Courier New" w:cs="Courier New"/>
          <w:sz w:val="20"/>
          <w:szCs w:val="20"/>
          <w:lang w:val="ru-RU" w:eastAsia="uk-UA"/>
        </w:rPr>
        <w:tab/>
        <w:t>237</w:t>
      </w:r>
      <w:r w:rsidRPr="009E6CCF">
        <w:rPr>
          <w:rFonts w:ascii="Courier New" w:eastAsia="Times New Roman" w:hAnsi="Courier New" w:cs="Courier New"/>
          <w:sz w:val="20"/>
          <w:szCs w:val="20"/>
          <w:lang w:val="ru-RU" w:eastAsia="uk-UA"/>
        </w:rPr>
        <w:tab/>
        <w:t>375</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Всього</w:t>
      </w:r>
      <w:r w:rsidRPr="009E6CCF">
        <w:rPr>
          <w:rFonts w:ascii="Courier New" w:eastAsia="Times New Roman" w:hAnsi="Courier New" w:cs="Courier New"/>
          <w:sz w:val="20"/>
          <w:szCs w:val="20"/>
          <w:lang w:val="ru-RU" w:eastAsia="uk-UA"/>
        </w:rPr>
        <w:tab/>
        <w:t>1273</w:t>
      </w:r>
      <w:r w:rsidRPr="009E6CCF">
        <w:rPr>
          <w:rFonts w:ascii="Courier New" w:eastAsia="Times New Roman" w:hAnsi="Courier New" w:cs="Courier New"/>
          <w:sz w:val="20"/>
          <w:szCs w:val="20"/>
          <w:lang w:val="ru-RU" w:eastAsia="uk-UA"/>
        </w:rPr>
        <w:tab/>
        <w:t>1488</w:t>
      </w:r>
      <w:r w:rsidRPr="009E6CCF">
        <w:rPr>
          <w:rFonts w:ascii="Courier New" w:eastAsia="Times New Roman" w:hAnsi="Courier New" w:cs="Courier New"/>
          <w:sz w:val="20"/>
          <w:szCs w:val="20"/>
          <w:lang w:val="ru-RU" w:eastAsia="uk-UA"/>
        </w:rPr>
        <w:tab/>
        <w:t>1478</w:t>
      </w:r>
      <w:r w:rsidRPr="009E6CCF">
        <w:rPr>
          <w:rFonts w:ascii="Courier New" w:eastAsia="Times New Roman" w:hAnsi="Courier New" w:cs="Courier New"/>
          <w:sz w:val="20"/>
          <w:szCs w:val="20"/>
          <w:lang w:val="ru-RU" w:eastAsia="uk-UA"/>
        </w:rPr>
        <w:tab/>
        <w:t>1882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10.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доходи,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витрати та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доходи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доходи</w:t>
      </w:r>
      <w:r w:rsidRPr="009E6CCF">
        <w:rPr>
          <w:rFonts w:ascii="Courier New" w:eastAsia="Times New Roman" w:hAnsi="Courier New" w:cs="Courier New"/>
          <w:sz w:val="20"/>
          <w:szCs w:val="20"/>
          <w:lang w:val="ru-RU" w:eastAsia="uk-UA"/>
        </w:rPr>
        <w:tab/>
        <w:t>01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2016р</w:t>
      </w:r>
      <w:r w:rsidRPr="009E6CCF">
        <w:rPr>
          <w:rFonts w:ascii="Courier New" w:eastAsia="Times New Roman" w:hAnsi="Courier New" w:cs="Courier New"/>
          <w:sz w:val="20"/>
          <w:szCs w:val="20"/>
          <w:lang w:val="ru-RU" w:eastAsia="uk-UA"/>
        </w:rPr>
        <w:tab/>
        <w:t>31 грудня 2016р</w:t>
      </w:r>
      <w:r w:rsidRPr="009E6CCF">
        <w:rPr>
          <w:rFonts w:ascii="Courier New" w:eastAsia="Times New Roman" w:hAnsi="Courier New" w:cs="Courier New"/>
          <w:sz w:val="20"/>
          <w:szCs w:val="20"/>
          <w:lang w:val="ru-RU" w:eastAsia="uk-UA"/>
        </w:rPr>
        <w:tab/>
        <w:t>31 грудня 2017р</w:t>
      </w:r>
      <w:r w:rsidRPr="009E6CCF">
        <w:rPr>
          <w:rFonts w:ascii="Courier New" w:eastAsia="Times New Roman" w:hAnsi="Courier New" w:cs="Courier New"/>
          <w:sz w:val="20"/>
          <w:szCs w:val="20"/>
          <w:lang w:val="ru-RU" w:eastAsia="uk-UA"/>
        </w:rPr>
        <w:tab/>
        <w:t>31 грудня 2018р</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доходи</w:t>
      </w:r>
      <w:r w:rsidRPr="009E6CCF">
        <w:rPr>
          <w:rFonts w:ascii="Courier New" w:eastAsia="Times New Roman" w:hAnsi="Courier New" w:cs="Courier New"/>
          <w:sz w:val="20"/>
          <w:szCs w:val="20"/>
          <w:lang w:val="ru-RU" w:eastAsia="uk-UA"/>
        </w:rPr>
        <w:tab/>
        <w:t>19291</w:t>
      </w:r>
      <w:r w:rsidRPr="009E6CCF">
        <w:rPr>
          <w:rFonts w:ascii="Courier New" w:eastAsia="Times New Roman" w:hAnsi="Courier New" w:cs="Courier New"/>
          <w:sz w:val="20"/>
          <w:szCs w:val="20"/>
          <w:lang w:val="ru-RU" w:eastAsia="uk-UA"/>
        </w:rPr>
        <w:tab/>
        <w:t>21353</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доходи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звичайної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ab/>
        <w:t>33114</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22440</w:t>
      </w:r>
      <w:r w:rsidRPr="009E6CCF">
        <w:rPr>
          <w:rFonts w:ascii="Courier New" w:eastAsia="Times New Roman" w:hAnsi="Courier New" w:cs="Courier New"/>
          <w:sz w:val="20"/>
          <w:szCs w:val="20"/>
          <w:lang w:val="ru-RU" w:eastAsia="uk-UA"/>
        </w:rPr>
        <w:tab/>
        <w:t>26669</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Всього </w:t>
      </w:r>
      <w:r w:rsidRPr="009E6CCF">
        <w:rPr>
          <w:rFonts w:ascii="Courier New" w:eastAsia="Times New Roman" w:hAnsi="Courier New" w:cs="Courier New"/>
          <w:sz w:val="20"/>
          <w:szCs w:val="20"/>
          <w:lang w:val="ru-RU" w:eastAsia="uk-UA"/>
        </w:rPr>
        <w:tab/>
        <w:t>52405</w:t>
      </w:r>
      <w:r w:rsidRPr="009E6CCF">
        <w:rPr>
          <w:rFonts w:ascii="Courier New" w:eastAsia="Times New Roman" w:hAnsi="Courier New" w:cs="Courier New"/>
          <w:sz w:val="20"/>
          <w:szCs w:val="20"/>
          <w:lang w:val="ru-RU" w:eastAsia="uk-UA"/>
        </w:rPr>
        <w:tab/>
        <w:t>21353</w:t>
      </w:r>
      <w:r w:rsidRPr="009E6CCF">
        <w:rPr>
          <w:rFonts w:ascii="Courier New" w:eastAsia="Times New Roman" w:hAnsi="Courier New" w:cs="Courier New"/>
          <w:sz w:val="20"/>
          <w:szCs w:val="20"/>
          <w:lang w:val="ru-RU" w:eastAsia="uk-UA"/>
        </w:rPr>
        <w:tab/>
        <w:t>22440</w:t>
      </w:r>
      <w:r w:rsidRPr="009E6CCF">
        <w:rPr>
          <w:rFonts w:ascii="Courier New" w:eastAsia="Times New Roman" w:hAnsi="Courier New" w:cs="Courier New"/>
          <w:sz w:val="20"/>
          <w:szCs w:val="20"/>
          <w:lang w:val="ru-RU" w:eastAsia="uk-UA"/>
        </w:rPr>
        <w:tab/>
        <w:t>26669</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витрати</w:t>
      </w:r>
      <w:r w:rsidRPr="009E6CCF">
        <w:rPr>
          <w:rFonts w:ascii="Courier New" w:eastAsia="Times New Roman" w:hAnsi="Courier New" w:cs="Courier New"/>
          <w:sz w:val="20"/>
          <w:szCs w:val="20"/>
          <w:lang w:val="ru-RU" w:eastAsia="uk-UA"/>
        </w:rPr>
        <w:tab/>
        <w:t>01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2016р</w:t>
      </w:r>
      <w:r w:rsidRPr="009E6CCF">
        <w:rPr>
          <w:rFonts w:ascii="Courier New" w:eastAsia="Times New Roman" w:hAnsi="Courier New" w:cs="Courier New"/>
          <w:sz w:val="20"/>
          <w:szCs w:val="20"/>
          <w:lang w:val="ru-RU" w:eastAsia="uk-UA"/>
        </w:rPr>
        <w:tab/>
        <w:t>31 грудня 2016р</w:t>
      </w:r>
      <w:r w:rsidRPr="009E6CCF">
        <w:rPr>
          <w:rFonts w:ascii="Courier New" w:eastAsia="Times New Roman" w:hAnsi="Courier New" w:cs="Courier New"/>
          <w:sz w:val="20"/>
          <w:szCs w:val="20"/>
          <w:lang w:val="ru-RU" w:eastAsia="uk-UA"/>
        </w:rPr>
        <w:tab/>
        <w:t>31 грудня 2017р</w:t>
      </w:r>
      <w:r w:rsidRPr="009E6CCF">
        <w:rPr>
          <w:rFonts w:ascii="Courier New" w:eastAsia="Times New Roman" w:hAnsi="Courier New" w:cs="Courier New"/>
          <w:sz w:val="20"/>
          <w:szCs w:val="20"/>
          <w:lang w:val="ru-RU" w:eastAsia="uk-UA"/>
        </w:rPr>
        <w:tab/>
        <w:t>31 грудня 2018р</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витрати</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витрати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звичайної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ab/>
        <w:t>20150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Всього</w:t>
      </w:r>
      <w:r w:rsidRPr="009E6CCF">
        <w:rPr>
          <w:rFonts w:ascii="Courier New" w:eastAsia="Times New Roman" w:hAnsi="Courier New" w:cs="Courier New"/>
          <w:sz w:val="20"/>
          <w:szCs w:val="20"/>
          <w:lang w:val="ru-RU" w:eastAsia="uk-UA"/>
        </w:rPr>
        <w:tab/>
        <w:t>20150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11. Податок на прибуток</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дстрочен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податки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дображають чистий податковий ефект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тимчасових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зниць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 балансовою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зобов'язань для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лей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для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лей оподаткування.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Тимчасов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зниц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 основному пов'язан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зними методами визнання доход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та витрат, а також з балансової вартост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певних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Пост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зниц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 основному пов'язан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 витратами на благод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штрафи.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з законодавством України,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яли наступн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податков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ставки з податку на прибуток:</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 01.01.2011 року по 31.03.2011 року - 25%;</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 01.04.2011 року по 31.12.2011 року - 23%;</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 01.01.2012 року по 31.12.2012 року - 21%</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 01.01.2013 року по 31.12.2013 року - 19%</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 01.01.2014 року по 31.12.2014 року - 18%</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 01.01.2015 року по 31.12.2015 року - 18%</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 01.01.2016 року по 31.12.2016 року - 18%</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 01.01.2017 року по 31.12.2017 року - 18%</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 01.01.2017 року по 31.12.2018 року - 18%</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 01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2019 року в Україн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податкова ставка з податку на прибуток в поточному 2019 роц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не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ниться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становитиме в розм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18% (зг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вимог Податкового Кодексу України).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В зв'язку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з законодавчим об'єднанням бухгалтерського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податкового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 в Україн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 в Товариств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тному 2018 роц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було проанал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зовано податкову та бухгалтерську бази оподаткування.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 результат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чого, станом на 31.12.2018 року розрахунок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дстрочених податк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не проводився, так як Товариство не вбачає 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чної доц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проведення такого розрахунку  та  суттєвост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його впливу на  прийняття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шення користувачами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Станом на 31.12.2018 року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дстрочен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податков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активи та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дстрочен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податков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зобов'язання становлять 0 тис. грн.</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протяз</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поточного 2019 року Товариство буде переглядати доц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проведення розрахунку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дстрочених податкових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дстрочених податкових зобов'язань 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 законодавства.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12. Нематер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активи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ни в нематер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альних активах на дату складання балансу: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За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сторичною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w:t>
      </w:r>
      <w:r w:rsidRPr="009E6CCF">
        <w:rPr>
          <w:rFonts w:ascii="Courier New" w:eastAsia="Times New Roman" w:hAnsi="Courier New" w:cs="Courier New"/>
          <w:sz w:val="20"/>
          <w:szCs w:val="20"/>
          <w:lang w:val="ru-RU" w:eastAsia="uk-UA"/>
        </w:rPr>
        <w:tab/>
        <w:t>Товарний знак</w:t>
      </w:r>
      <w:r w:rsidRPr="009E6CCF">
        <w:rPr>
          <w:rFonts w:ascii="Courier New" w:eastAsia="Times New Roman" w:hAnsi="Courier New" w:cs="Courier New"/>
          <w:sz w:val="20"/>
          <w:szCs w:val="20"/>
          <w:lang w:val="ru-RU" w:eastAsia="uk-UA"/>
        </w:rPr>
        <w:tab/>
        <w:t>Програмне забезпечення</w:t>
      </w:r>
      <w:r w:rsidRPr="009E6CCF">
        <w:rPr>
          <w:rFonts w:ascii="Courier New" w:eastAsia="Times New Roman" w:hAnsi="Courier New" w:cs="Courier New"/>
          <w:sz w:val="20"/>
          <w:szCs w:val="20"/>
          <w:lang w:val="ru-RU" w:eastAsia="uk-UA"/>
        </w:rPr>
        <w:tab/>
        <w:t>Незавершене буд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вництво</w:t>
      </w:r>
      <w:r w:rsidRPr="009E6CCF">
        <w:rPr>
          <w:rFonts w:ascii="Courier New" w:eastAsia="Times New Roman" w:hAnsi="Courier New" w:cs="Courier New"/>
          <w:sz w:val="20"/>
          <w:szCs w:val="20"/>
          <w:lang w:val="ru-RU" w:eastAsia="uk-UA"/>
        </w:rPr>
        <w:tab/>
        <w:t>Всього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Справедлива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на 01.01.2016 р.</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Перем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щення з незавершеного буд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вництва</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Надходження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191</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191</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Вибуття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31 грудня 2016 року</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191</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191</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Перем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щення з незавершеного буд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вництва</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Надходження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6</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6</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Вибуття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31 грудня 2017 року</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197</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197</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Перем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щення з незавершеного буд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вництва</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Надходження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1867</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1867</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Вибуття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-41</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-41</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31 грудня 2018 року</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2023</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2023</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Накопичена амортизац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на 01.01.2016р.</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Нарахування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116</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116</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Вибуття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31 грудня 2016 року</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116</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116</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Нарахування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45</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45</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Вибуття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31 грудня 2017 року</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161</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161</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Нарахування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125</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125</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Вибуття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-40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-40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31 грудня 2018 року</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246</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246</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Чиста балансова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на 01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2016 року</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31 грудня 2016 року</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75</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75</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31 грудня 2017 року</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36</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36</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31 грудня 2018 року</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1777</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1777</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дково (за перв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сною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дату переходу на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стандарти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(станом на 01.01.2012 року)</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Переоц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нка нематер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альних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 2016-2018 р. р. не проводилася. Нематер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активи в застав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не перебувають.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 13. Основн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засоби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ни в основних засобах на дату складання балансу: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За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сторичною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w:t>
      </w:r>
      <w:r w:rsidRPr="009E6CCF">
        <w:rPr>
          <w:rFonts w:ascii="Courier New" w:eastAsia="Times New Roman" w:hAnsi="Courier New" w:cs="Courier New"/>
          <w:sz w:val="20"/>
          <w:szCs w:val="20"/>
          <w:lang w:val="ru-RU" w:eastAsia="uk-UA"/>
        </w:rPr>
        <w:tab/>
        <w:t xml:space="preserve">Земля </w:t>
      </w:r>
      <w:r w:rsidRPr="009E6CCF">
        <w:rPr>
          <w:rFonts w:ascii="Courier New" w:eastAsia="Times New Roman" w:hAnsi="Courier New" w:cs="Courier New"/>
          <w:sz w:val="20"/>
          <w:szCs w:val="20"/>
          <w:lang w:val="ru-RU" w:eastAsia="uk-UA"/>
        </w:rPr>
        <w:tab/>
        <w:t>Буд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ab/>
        <w:t>Машини та облад-нання</w:t>
      </w:r>
      <w:r w:rsidRPr="009E6CCF">
        <w:rPr>
          <w:rFonts w:ascii="Courier New" w:eastAsia="Times New Roman" w:hAnsi="Courier New" w:cs="Courier New"/>
          <w:sz w:val="20"/>
          <w:szCs w:val="20"/>
          <w:lang w:val="ru-RU" w:eastAsia="uk-UA"/>
        </w:rPr>
        <w:tab/>
        <w:t>Тран-спорт</w:t>
      </w:r>
      <w:r w:rsidRPr="009E6CCF">
        <w:rPr>
          <w:rFonts w:ascii="Courier New" w:eastAsia="Times New Roman" w:hAnsi="Courier New" w:cs="Courier New"/>
          <w:sz w:val="20"/>
          <w:szCs w:val="20"/>
          <w:lang w:val="ru-RU" w:eastAsia="uk-UA"/>
        </w:rPr>
        <w:tab/>
        <w:t>Мебл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та приладдя</w:t>
      </w:r>
      <w:r w:rsidRPr="009E6CCF">
        <w:rPr>
          <w:rFonts w:ascii="Courier New" w:eastAsia="Times New Roman" w:hAnsi="Courier New" w:cs="Courier New"/>
          <w:sz w:val="20"/>
          <w:szCs w:val="20"/>
          <w:lang w:val="ru-RU" w:eastAsia="uk-UA"/>
        </w:rPr>
        <w:tab/>
        <w:t>Незаверше-не буд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в-ництво</w:t>
      </w:r>
      <w:r w:rsidRPr="009E6CCF">
        <w:rPr>
          <w:rFonts w:ascii="Courier New" w:eastAsia="Times New Roman" w:hAnsi="Courier New" w:cs="Courier New"/>
          <w:sz w:val="20"/>
          <w:szCs w:val="20"/>
          <w:lang w:val="ru-RU" w:eastAsia="uk-UA"/>
        </w:rPr>
        <w:tab/>
        <w:t>Всього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1</w:t>
      </w:r>
      <w:r w:rsidRPr="009E6CCF">
        <w:rPr>
          <w:rFonts w:ascii="Courier New" w:eastAsia="Times New Roman" w:hAnsi="Courier New" w:cs="Courier New"/>
          <w:sz w:val="20"/>
          <w:szCs w:val="20"/>
          <w:lang w:val="ru-RU" w:eastAsia="uk-UA"/>
        </w:rPr>
        <w:tab/>
        <w:t>2</w:t>
      </w:r>
      <w:r w:rsidRPr="009E6CCF">
        <w:rPr>
          <w:rFonts w:ascii="Courier New" w:eastAsia="Times New Roman" w:hAnsi="Courier New" w:cs="Courier New"/>
          <w:sz w:val="20"/>
          <w:szCs w:val="20"/>
          <w:lang w:val="ru-RU" w:eastAsia="uk-UA"/>
        </w:rPr>
        <w:tab/>
        <w:t>3</w:t>
      </w:r>
      <w:r w:rsidRPr="009E6CCF">
        <w:rPr>
          <w:rFonts w:ascii="Courier New" w:eastAsia="Times New Roman" w:hAnsi="Courier New" w:cs="Courier New"/>
          <w:sz w:val="20"/>
          <w:szCs w:val="20"/>
          <w:lang w:val="ru-RU" w:eastAsia="uk-UA"/>
        </w:rPr>
        <w:tab/>
        <w:t>4</w:t>
      </w:r>
      <w:r w:rsidRPr="009E6CCF">
        <w:rPr>
          <w:rFonts w:ascii="Courier New" w:eastAsia="Times New Roman" w:hAnsi="Courier New" w:cs="Courier New"/>
          <w:sz w:val="20"/>
          <w:szCs w:val="20"/>
          <w:lang w:val="ru-RU" w:eastAsia="uk-UA"/>
        </w:rPr>
        <w:tab/>
        <w:t>5</w:t>
      </w:r>
      <w:r w:rsidRPr="009E6CCF">
        <w:rPr>
          <w:rFonts w:ascii="Courier New" w:eastAsia="Times New Roman" w:hAnsi="Courier New" w:cs="Courier New"/>
          <w:sz w:val="20"/>
          <w:szCs w:val="20"/>
          <w:lang w:val="ru-RU" w:eastAsia="uk-UA"/>
        </w:rPr>
        <w:tab/>
        <w:t>6</w:t>
      </w:r>
      <w:r w:rsidRPr="009E6CCF">
        <w:rPr>
          <w:rFonts w:ascii="Courier New" w:eastAsia="Times New Roman" w:hAnsi="Courier New" w:cs="Courier New"/>
          <w:sz w:val="20"/>
          <w:szCs w:val="20"/>
          <w:lang w:val="ru-RU" w:eastAsia="uk-UA"/>
        </w:rPr>
        <w:tab/>
        <w:t>7</w:t>
      </w:r>
      <w:r w:rsidRPr="009E6CCF">
        <w:rPr>
          <w:rFonts w:ascii="Courier New" w:eastAsia="Times New Roman" w:hAnsi="Courier New" w:cs="Courier New"/>
          <w:sz w:val="20"/>
          <w:szCs w:val="20"/>
          <w:lang w:val="ru-RU" w:eastAsia="uk-UA"/>
        </w:rPr>
        <w:tab/>
        <w:t>8</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Справедлива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сторична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сть) на 01.01.2016 року </w:t>
      </w:r>
      <w:r w:rsidRPr="009E6CCF">
        <w:rPr>
          <w:rFonts w:ascii="Courier New" w:eastAsia="Times New Roman" w:hAnsi="Courier New" w:cs="Courier New"/>
          <w:sz w:val="20"/>
          <w:szCs w:val="20"/>
          <w:lang w:val="ru-RU" w:eastAsia="uk-UA"/>
        </w:rPr>
        <w:tab/>
        <w:t>323</w:t>
      </w:r>
      <w:r w:rsidRPr="009E6CCF">
        <w:rPr>
          <w:rFonts w:ascii="Courier New" w:eastAsia="Times New Roman" w:hAnsi="Courier New" w:cs="Courier New"/>
          <w:sz w:val="20"/>
          <w:szCs w:val="20"/>
          <w:lang w:val="ru-RU" w:eastAsia="uk-UA"/>
        </w:rPr>
        <w:tab/>
        <w:t>6483</w:t>
      </w:r>
      <w:r w:rsidRPr="009E6CCF">
        <w:rPr>
          <w:rFonts w:ascii="Courier New" w:eastAsia="Times New Roman" w:hAnsi="Courier New" w:cs="Courier New"/>
          <w:sz w:val="20"/>
          <w:szCs w:val="20"/>
          <w:lang w:val="ru-RU" w:eastAsia="uk-UA"/>
        </w:rPr>
        <w:tab/>
        <w:t>28888</w:t>
      </w:r>
      <w:r w:rsidRPr="009E6CCF">
        <w:rPr>
          <w:rFonts w:ascii="Courier New" w:eastAsia="Times New Roman" w:hAnsi="Courier New" w:cs="Courier New"/>
          <w:sz w:val="20"/>
          <w:szCs w:val="20"/>
          <w:lang w:val="ru-RU" w:eastAsia="uk-UA"/>
        </w:rPr>
        <w:tab/>
        <w:t>3346</w:t>
      </w:r>
      <w:r w:rsidRPr="009E6CCF">
        <w:rPr>
          <w:rFonts w:ascii="Courier New" w:eastAsia="Times New Roman" w:hAnsi="Courier New" w:cs="Courier New"/>
          <w:sz w:val="20"/>
          <w:szCs w:val="20"/>
          <w:lang w:val="ru-RU" w:eastAsia="uk-UA"/>
        </w:rPr>
        <w:tab/>
        <w:t>812</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39852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Надходження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Внутр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шнє перем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щення ОЗ</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15241</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92</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15333</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Перем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щення в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нвестиц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йну нерухом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Модерн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добудова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Вибуття, 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31 грудня 2016 року</w:t>
      </w:r>
      <w:r w:rsidRPr="009E6CCF">
        <w:rPr>
          <w:rFonts w:ascii="Courier New" w:eastAsia="Times New Roman" w:hAnsi="Courier New" w:cs="Courier New"/>
          <w:sz w:val="20"/>
          <w:szCs w:val="20"/>
          <w:lang w:val="ru-RU" w:eastAsia="uk-UA"/>
        </w:rPr>
        <w:tab/>
        <w:t>323</w:t>
      </w:r>
      <w:r w:rsidRPr="009E6CCF">
        <w:rPr>
          <w:rFonts w:ascii="Courier New" w:eastAsia="Times New Roman" w:hAnsi="Courier New" w:cs="Courier New"/>
          <w:sz w:val="20"/>
          <w:szCs w:val="20"/>
          <w:lang w:val="ru-RU" w:eastAsia="uk-UA"/>
        </w:rPr>
        <w:tab/>
        <w:t>6483</w:t>
      </w:r>
      <w:r w:rsidRPr="009E6CCF">
        <w:rPr>
          <w:rFonts w:ascii="Courier New" w:eastAsia="Times New Roman" w:hAnsi="Courier New" w:cs="Courier New"/>
          <w:sz w:val="20"/>
          <w:szCs w:val="20"/>
          <w:lang w:val="ru-RU" w:eastAsia="uk-UA"/>
        </w:rPr>
        <w:tab/>
        <w:t>44129</w:t>
      </w:r>
      <w:r w:rsidRPr="009E6CCF">
        <w:rPr>
          <w:rFonts w:ascii="Courier New" w:eastAsia="Times New Roman" w:hAnsi="Courier New" w:cs="Courier New"/>
          <w:sz w:val="20"/>
          <w:szCs w:val="20"/>
          <w:lang w:val="ru-RU" w:eastAsia="uk-UA"/>
        </w:rPr>
        <w:tab/>
        <w:t>3346</w:t>
      </w:r>
      <w:r w:rsidRPr="009E6CCF">
        <w:rPr>
          <w:rFonts w:ascii="Courier New" w:eastAsia="Times New Roman" w:hAnsi="Courier New" w:cs="Courier New"/>
          <w:sz w:val="20"/>
          <w:szCs w:val="20"/>
          <w:lang w:val="ru-RU" w:eastAsia="uk-UA"/>
        </w:rPr>
        <w:tab/>
        <w:t>904</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55185</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Надходження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10582</w:t>
      </w:r>
      <w:r w:rsidRPr="009E6CCF">
        <w:rPr>
          <w:rFonts w:ascii="Courier New" w:eastAsia="Times New Roman" w:hAnsi="Courier New" w:cs="Courier New"/>
          <w:sz w:val="20"/>
          <w:szCs w:val="20"/>
          <w:lang w:val="ru-RU" w:eastAsia="uk-UA"/>
        </w:rPr>
        <w:tab/>
        <w:t>222</w:t>
      </w:r>
      <w:r w:rsidRPr="009E6CCF">
        <w:rPr>
          <w:rFonts w:ascii="Courier New" w:eastAsia="Times New Roman" w:hAnsi="Courier New" w:cs="Courier New"/>
          <w:sz w:val="20"/>
          <w:szCs w:val="20"/>
          <w:lang w:val="ru-RU" w:eastAsia="uk-UA"/>
        </w:rPr>
        <w:tab/>
        <w:t>231</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11035</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Внутр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шнє перем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щення ОЗ</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Перем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щення в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нвестиц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йну нерухом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Модерн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добудова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Вибуття, 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-248</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-248</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31 грудня 2017 року</w:t>
      </w:r>
      <w:r w:rsidRPr="009E6CCF">
        <w:rPr>
          <w:rFonts w:ascii="Courier New" w:eastAsia="Times New Roman" w:hAnsi="Courier New" w:cs="Courier New"/>
          <w:sz w:val="20"/>
          <w:szCs w:val="20"/>
          <w:lang w:val="ru-RU" w:eastAsia="uk-UA"/>
        </w:rPr>
        <w:tab/>
        <w:t>323</w:t>
      </w:r>
      <w:r w:rsidRPr="009E6CCF">
        <w:rPr>
          <w:rFonts w:ascii="Courier New" w:eastAsia="Times New Roman" w:hAnsi="Courier New" w:cs="Courier New"/>
          <w:sz w:val="20"/>
          <w:szCs w:val="20"/>
          <w:lang w:val="ru-RU" w:eastAsia="uk-UA"/>
        </w:rPr>
        <w:tab/>
        <w:t>6483</w:t>
      </w:r>
      <w:r w:rsidRPr="009E6CCF">
        <w:rPr>
          <w:rFonts w:ascii="Courier New" w:eastAsia="Times New Roman" w:hAnsi="Courier New" w:cs="Courier New"/>
          <w:sz w:val="20"/>
          <w:szCs w:val="20"/>
          <w:lang w:val="ru-RU" w:eastAsia="uk-UA"/>
        </w:rPr>
        <w:tab/>
        <w:t>54463</w:t>
      </w:r>
      <w:r w:rsidRPr="009E6CCF">
        <w:rPr>
          <w:rFonts w:ascii="Courier New" w:eastAsia="Times New Roman" w:hAnsi="Courier New" w:cs="Courier New"/>
          <w:sz w:val="20"/>
          <w:szCs w:val="20"/>
          <w:lang w:val="ru-RU" w:eastAsia="uk-UA"/>
        </w:rPr>
        <w:tab/>
        <w:t>3568</w:t>
      </w:r>
      <w:r w:rsidRPr="009E6CCF">
        <w:rPr>
          <w:rFonts w:ascii="Courier New" w:eastAsia="Times New Roman" w:hAnsi="Courier New" w:cs="Courier New"/>
          <w:sz w:val="20"/>
          <w:szCs w:val="20"/>
          <w:lang w:val="ru-RU" w:eastAsia="uk-UA"/>
        </w:rPr>
        <w:tab/>
        <w:t>1135</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65972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Надходження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11949</w:t>
      </w:r>
      <w:r w:rsidRPr="009E6CCF">
        <w:rPr>
          <w:rFonts w:ascii="Courier New" w:eastAsia="Times New Roman" w:hAnsi="Courier New" w:cs="Courier New"/>
          <w:sz w:val="20"/>
          <w:szCs w:val="20"/>
          <w:lang w:val="ru-RU" w:eastAsia="uk-UA"/>
        </w:rPr>
        <w:tab/>
        <w:t>589</w:t>
      </w:r>
      <w:r w:rsidRPr="009E6CCF">
        <w:rPr>
          <w:rFonts w:ascii="Courier New" w:eastAsia="Times New Roman" w:hAnsi="Courier New" w:cs="Courier New"/>
          <w:sz w:val="20"/>
          <w:szCs w:val="20"/>
          <w:lang w:val="ru-RU" w:eastAsia="uk-UA"/>
        </w:rPr>
        <w:tab/>
        <w:t>886</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13424</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Внутр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шнє перем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щення ОЗ</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Перем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щення в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нвестиц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йну нерухом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Модерн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добудова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Вибуття, 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-207</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-4</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-211</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31 грудня 2018 року</w:t>
      </w:r>
      <w:r w:rsidRPr="009E6CCF">
        <w:rPr>
          <w:rFonts w:ascii="Courier New" w:eastAsia="Times New Roman" w:hAnsi="Courier New" w:cs="Courier New"/>
          <w:sz w:val="20"/>
          <w:szCs w:val="20"/>
          <w:lang w:val="ru-RU" w:eastAsia="uk-UA"/>
        </w:rPr>
        <w:tab/>
        <w:t>323</w:t>
      </w:r>
      <w:r w:rsidRPr="009E6CCF">
        <w:rPr>
          <w:rFonts w:ascii="Courier New" w:eastAsia="Times New Roman" w:hAnsi="Courier New" w:cs="Courier New"/>
          <w:sz w:val="20"/>
          <w:szCs w:val="20"/>
          <w:lang w:val="ru-RU" w:eastAsia="uk-UA"/>
        </w:rPr>
        <w:tab/>
        <w:t>6483</w:t>
      </w:r>
      <w:r w:rsidRPr="009E6CCF">
        <w:rPr>
          <w:rFonts w:ascii="Courier New" w:eastAsia="Times New Roman" w:hAnsi="Courier New" w:cs="Courier New"/>
          <w:sz w:val="20"/>
          <w:szCs w:val="20"/>
          <w:lang w:val="ru-RU" w:eastAsia="uk-UA"/>
        </w:rPr>
        <w:tab/>
        <w:t>66205</w:t>
      </w:r>
      <w:r w:rsidRPr="009E6CCF">
        <w:rPr>
          <w:rFonts w:ascii="Courier New" w:eastAsia="Times New Roman" w:hAnsi="Courier New" w:cs="Courier New"/>
          <w:sz w:val="20"/>
          <w:szCs w:val="20"/>
          <w:lang w:val="ru-RU" w:eastAsia="uk-UA"/>
        </w:rPr>
        <w:tab/>
        <w:t>4157</w:t>
      </w:r>
      <w:r w:rsidRPr="009E6CCF">
        <w:rPr>
          <w:rFonts w:ascii="Courier New" w:eastAsia="Times New Roman" w:hAnsi="Courier New" w:cs="Courier New"/>
          <w:sz w:val="20"/>
          <w:szCs w:val="20"/>
          <w:lang w:val="ru-RU" w:eastAsia="uk-UA"/>
        </w:rPr>
        <w:tab/>
        <w:t>2017</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79185</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Накопичена амортизац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я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на 01.01.2016 року </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4415</w:t>
      </w:r>
      <w:r w:rsidRPr="009E6CCF">
        <w:rPr>
          <w:rFonts w:ascii="Courier New" w:eastAsia="Times New Roman" w:hAnsi="Courier New" w:cs="Courier New"/>
          <w:sz w:val="20"/>
          <w:szCs w:val="20"/>
          <w:lang w:val="ru-RU" w:eastAsia="uk-UA"/>
        </w:rPr>
        <w:tab/>
        <w:t>19101</w:t>
      </w:r>
      <w:r w:rsidRPr="009E6CCF">
        <w:rPr>
          <w:rFonts w:ascii="Courier New" w:eastAsia="Times New Roman" w:hAnsi="Courier New" w:cs="Courier New"/>
          <w:sz w:val="20"/>
          <w:szCs w:val="20"/>
          <w:lang w:val="ru-RU" w:eastAsia="uk-UA"/>
        </w:rPr>
        <w:tab/>
        <w:t>1935</w:t>
      </w:r>
      <w:r w:rsidRPr="009E6CCF">
        <w:rPr>
          <w:rFonts w:ascii="Courier New" w:eastAsia="Times New Roman" w:hAnsi="Courier New" w:cs="Courier New"/>
          <w:sz w:val="20"/>
          <w:szCs w:val="20"/>
          <w:lang w:val="ru-RU" w:eastAsia="uk-UA"/>
        </w:rPr>
        <w:tab/>
        <w:t>509</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25960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Нарахування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144</w:t>
      </w:r>
      <w:r w:rsidRPr="009E6CCF">
        <w:rPr>
          <w:rFonts w:ascii="Courier New" w:eastAsia="Times New Roman" w:hAnsi="Courier New" w:cs="Courier New"/>
          <w:sz w:val="20"/>
          <w:szCs w:val="20"/>
          <w:lang w:val="ru-RU" w:eastAsia="uk-UA"/>
        </w:rPr>
        <w:tab/>
        <w:t>5359</w:t>
      </w:r>
      <w:r w:rsidRPr="009E6CCF">
        <w:rPr>
          <w:rFonts w:ascii="Courier New" w:eastAsia="Times New Roman" w:hAnsi="Courier New" w:cs="Courier New"/>
          <w:sz w:val="20"/>
          <w:szCs w:val="20"/>
          <w:lang w:val="ru-RU" w:eastAsia="uk-UA"/>
        </w:rPr>
        <w:tab/>
        <w:t>396</w:t>
      </w:r>
      <w:r w:rsidRPr="009E6CCF">
        <w:rPr>
          <w:rFonts w:ascii="Courier New" w:eastAsia="Times New Roman" w:hAnsi="Courier New" w:cs="Courier New"/>
          <w:sz w:val="20"/>
          <w:szCs w:val="20"/>
          <w:lang w:val="ru-RU" w:eastAsia="uk-UA"/>
        </w:rPr>
        <w:tab/>
        <w:t>168</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6067</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Коригування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Вибуття, 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31 грудня 2016 року</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4559</w:t>
      </w:r>
      <w:r w:rsidRPr="009E6CCF">
        <w:rPr>
          <w:rFonts w:ascii="Courier New" w:eastAsia="Times New Roman" w:hAnsi="Courier New" w:cs="Courier New"/>
          <w:sz w:val="20"/>
          <w:szCs w:val="20"/>
          <w:lang w:val="ru-RU" w:eastAsia="uk-UA"/>
        </w:rPr>
        <w:tab/>
        <w:t>24460</w:t>
      </w:r>
      <w:r w:rsidRPr="009E6CCF">
        <w:rPr>
          <w:rFonts w:ascii="Courier New" w:eastAsia="Times New Roman" w:hAnsi="Courier New" w:cs="Courier New"/>
          <w:sz w:val="20"/>
          <w:szCs w:val="20"/>
          <w:lang w:val="ru-RU" w:eastAsia="uk-UA"/>
        </w:rPr>
        <w:tab/>
        <w:t>2331</w:t>
      </w:r>
      <w:r w:rsidRPr="009E6CCF">
        <w:rPr>
          <w:rFonts w:ascii="Courier New" w:eastAsia="Times New Roman" w:hAnsi="Courier New" w:cs="Courier New"/>
          <w:sz w:val="20"/>
          <w:szCs w:val="20"/>
          <w:lang w:val="ru-RU" w:eastAsia="uk-UA"/>
        </w:rPr>
        <w:tab/>
        <w:t>677</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32027</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Нарахування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150</w:t>
      </w:r>
      <w:r w:rsidRPr="009E6CCF">
        <w:rPr>
          <w:rFonts w:ascii="Courier New" w:eastAsia="Times New Roman" w:hAnsi="Courier New" w:cs="Courier New"/>
          <w:sz w:val="20"/>
          <w:szCs w:val="20"/>
          <w:lang w:val="ru-RU" w:eastAsia="uk-UA"/>
        </w:rPr>
        <w:tab/>
        <w:t>7030</w:t>
      </w:r>
      <w:r w:rsidRPr="009E6CCF">
        <w:rPr>
          <w:rFonts w:ascii="Courier New" w:eastAsia="Times New Roman" w:hAnsi="Courier New" w:cs="Courier New"/>
          <w:sz w:val="20"/>
          <w:szCs w:val="20"/>
          <w:lang w:val="ru-RU" w:eastAsia="uk-UA"/>
        </w:rPr>
        <w:tab/>
        <w:t>446</w:t>
      </w:r>
      <w:r w:rsidRPr="009E6CCF">
        <w:rPr>
          <w:rFonts w:ascii="Courier New" w:eastAsia="Times New Roman" w:hAnsi="Courier New" w:cs="Courier New"/>
          <w:sz w:val="20"/>
          <w:szCs w:val="20"/>
          <w:lang w:val="ru-RU" w:eastAsia="uk-UA"/>
        </w:rPr>
        <w:tab/>
        <w:t>220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7846</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Коригування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Вибуття, 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-214</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-214</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31 грудня 2017 року</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4709</w:t>
      </w:r>
      <w:r w:rsidRPr="009E6CCF">
        <w:rPr>
          <w:rFonts w:ascii="Courier New" w:eastAsia="Times New Roman" w:hAnsi="Courier New" w:cs="Courier New"/>
          <w:sz w:val="20"/>
          <w:szCs w:val="20"/>
          <w:lang w:val="ru-RU" w:eastAsia="uk-UA"/>
        </w:rPr>
        <w:tab/>
        <w:t>31276</w:t>
      </w:r>
      <w:r w:rsidRPr="009E6CCF">
        <w:rPr>
          <w:rFonts w:ascii="Courier New" w:eastAsia="Times New Roman" w:hAnsi="Courier New" w:cs="Courier New"/>
          <w:sz w:val="20"/>
          <w:szCs w:val="20"/>
          <w:lang w:val="ru-RU" w:eastAsia="uk-UA"/>
        </w:rPr>
        <w:tab/>
        <w:t>2777</w:t>
      </w:r>
      <w:r w:rsidRPr="009E6CCF">
        <w:rPr>
          <w:rFonts w:ascii="Courier New" w:eastAsia="Times New Roman" w:hAnsi="Courier New" w:cs="Courier New"/>
          <w:sz w:val="20"/>
          <w:szCs w:val="20"/>
          <w:lang w:val="ru-RU" w:eastAsia="uk-UA"/>
        </w:rPr>
        <w:tab/>
        <w:t>897</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39659</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Нарахування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150</w:t>
      </w:r>
      <w:r w:rsidRPr="009E6CCF">
        <w:rPr>
          <w:rFonts w:ascii="Courier New" w:eastAsia="Times New Roman" w:hAnsi="Courier New" w:cs="Courier New"/>
          <w:sz w:val="20"/>
          <w:szCs w:val="20"/>
          <w:lang w:val="ru-RU" w:eastAsia="uk-UA"/>
        </w:rPr>
        <w:tab/>
        <w:t>6130</w:t>
      </w:r>
      <w:r w:rsidRPr="009E6CCF">
        <w:rPr>
          <w:rFonts w:ascii="Courier New" w:eastAsia="Times New Roman" w:hAnsi="Courier New" w:cs="Courier New"/>
          <w:sz w:val="20"/>
          <w:szCs w:val="20"/>
          <w:lang w:val="ru-RU" w:eastAsia="uk-UA"/>
        </w:rPr>
        <w:tab/>
        <w:t>422</w:t>
      </w:r>
      <w:r w:rsidRPr="009E6CCF">
        <w:rPr>
          <w:rFonts w:ascii="Courier New" w:eastAsia="Times New Roman" w:hAnsi="Courier New" w:cs="Courier New"/>
          <w:sz w:val="20"/>
          <w:szCs w:val="20"/>
          <w:lang w:val="ru-RU" w:eastAsia="uk-UA"/>
        </w:rPr>
        <w:tab/>
        <w:t>591</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7293</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Коригування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Вибуття, 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-206</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-4</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-210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31 грудня 2018 року</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4859</w:t>
      </w:r>
      <w:r w:rsidRPr="009E6CCF">
        <w:rPr>
          <w:rFonts w:ascii="Courier New" w:eastAsia="Times New Roman" w:hAnsi="Courier New" w:cs="Courier New"/>
          <w:sz w:val="20"/>
          <w:szCs w:val="20"/>
          <w:lang w:val="ru-RU" w:eastAsia="uk-UA"/>
        </w:rPr>
        <w:tab/>
        <w:t>37200</w:t>
      </w:r>
      <w:r w:rsidRPr="009E6CCF">
        <w:rPr>
          <w:rFonts w:ascii="Courier New" w:eastAsia="Times New Roman" w:hAnsi="Courier New" w:cs="Courier New"/>
          <w:sz w:val="20"/>
          <w:szCs w:val="20"/>
          <w:lang w:val="ru-RU" w:eastAsia="uk-UA"/>
        </w:rPr>
        <w:tab/>
        <w:t>3199</w:t>
      </w:r>
      <w:r w:rsidRPr="009E6CCF">
        <w:rPr>
          <w:rFonts w:ascii="Courier New" w:eastAsia="Times New Roman" w:hAnsi="Courier New" w:cs="Courier New"/>
          <w:sz w:val="20"/>
          <w:szCs w:val="20"/>
          <w:lang w:val="ru-RU" w:eastAsia="uk-UA"/>
        </w:rPr>
        <w:tab/>
        <w:t>1484</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46742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Зменшення корисност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Чиста балансова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сть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01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2015 року</w:t>
      </w:r>
      <w:r w:rsidRPr="009E6CCF">
        <w:rPr>
          <w:rFonts w:ascii="Courier New" w:eastAsia="Times New Roman" w:hAnsi="Courier New" w:cs="Courier New"/>
          <w:sz w:val="20"/>
          <w:szCs w:val="20"/>
          <w:lang w:val="ru-RU" w:eastAsia="uk-UA"/>
        </w:rPr>
        <w:tab/>
        <w:t>323</w:t>
      </w:r>
      <w:r w:rsidRPr="009E6CCF">
        <w:rPr>
          <w:rFonts w:ascii="Courier New" w:eastAsia="Times New Roman" w:hAnsi="Courier New" w:cs="Courier New"/>
          <w:sz w:val="20"/>
          <w:szCs w:val="20"/>
          <w:lang w:val="ru-RU" w:eastAsia="uk-UA"/>
        </w:rPr>
        <w:tab/>
        <w:t>2204</w:t>
      </w:r>
      <w:r w:rsidRPr="009E6CCF">
        <w:rPr>
          <w:rFonts w:ascii="Courier New" w:eastAsia="Times New Roman" w:hAnsi="Courier New" w:cs="Courier New"/>
          <w:sz w:val="20"/>
          <w:szCs w:val="20"/>
          <w:lang w:val="ru-RU" w:eastAsia="uk-UA"/>
        </w:rPr>
        <w:tab/>
        <w:t>13703</w:t>
      </w:r>
      <w:r w:rsidRPr="009E6CCF">
        <w:rPr>
          <w:rFonts w:ascii="Courier New" w:eastAsia="Times New Roman" w:hAnsi="Courier New" w:cs="Courier New"/>
          <w:sz w:val="20"/>
          <w:szCs w:val="20"/>
          <w:lang w:val="ru-RU" w:eastAsia="uk-UA"/>
        </w:rPr>
        <w:tab/>
        <w:t>1051</w:t>
      </w:r>
      <w:r w:rsidRPr="009E6CCF">
        <w:rPr>
          <w:rFonts w:ascii="Courier New" w:eastAsia="Times New Roman" w:hAnsi="Courier New" w:cs="Courier New"/>
          <w:sz w:val="20"/>
          <w:szCs w:val="20"/>
          <w:lang w:val="ru-RU" w:eastAsia="uk-UA"/>
        </w:rPr>
        <w:tab/>
        <w:t>362</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17643</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31 грудня 2015 року</w:t>
      </w:r>
      <w:r w:rsidRPr="009E6CCF">
        <w:rPr>
          <w:rFonts w:ascii="Courier New" w:eastAsia="Times New Roman" w:hAnsi="Courier New" w:cs="Courier New"/>
          <w:sz w:val="20"/>
          <w:szCs w:val="20"/>
          <w:lang w:val="ru-RU" w:eastAsia="uk-UA"/>
        </w:rPr>
        <w:tab/>
        <w:t>323</w:t>
      </w:r>
      <w:r w:rsidRPr="009E6CCF">
        <w:rPr>
          <w:rFonts w:ascii="Courier New" w:eastAsia="Times New Roman" w:hAnsi="Courier New" w:cs="Courier New"/>
          <w:sz w:val="20"/>
          <w:szCs w:val="20"/>
          <w:lang w:val="ru-RU" w:eastAsia="uk-UA"/>
        </w:rPr>
        <w:tab/>
        <w:t>2068</w:t>
      </w:r>
      <w:r w:rsidRPr="009E6CCF">
        <w:rPr>
          <w:rFonts w:ascii="Courier New" w:eastAsia="Times New Roman" w:hAnsi="Courier New" w:cs="Courier New"/>
          <w:sz w:val="20"/>
          <w:szCs w:val="20"/>
          <w:lang w:val="ru-RU" w:eastAsia="uk-UA"/>
        </w:rPr>
        <w:tab/>
        <w:t>9787</w:t>
      </w:r>
      <w:r w:rsidRPr="009E6CCF">
        <w:rPr>
          <w:rFonts w:ascii="Courier New" w:eastAsia="Times New Roman" w:hAnsi="Courier New" w:cs="Courier New"/>
          <w:sz w:val="20"/>
          <w:szCs w:val="20"/>
          <w:lang w:val="ru-RU" w:eastAsia="uk-UA"/>
        </w:rPr>
        <w:tab/>
        <w:t>1411</w:t>
      </w:r>
      <w:r w:rsidRPr="009E6CCF">
        <w:rPr>
          <w:rFonts w:ascii="Courier New" w:eastAsia="Times New Roman" w:hAnsi="Courier New" w:cs="Courier New"/>
          <w:sz w:val="20"/>
          <w:szCs w:val="20"/>
          <w:lang w:val="ru-RU" w:eastAsia="uk-UA"/>
        </w:rPr>
        <w:tab/>
        <w:t>303</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13892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31 грудня 2016 року</w:t>
      </w:r>
      <w:r w:rsidRPr="009E6CCF">
        <w:rPr>
          <w:rFonts w:ascii="Courier New" w:eastAsia="Times New Roman" w:hAnsi="Courier New" w:cs="Courier New"/>
          <w:sz w:val="20"/>
          <w:szCs w:val="20"/>
          <w:lang w:val="ru-RU" w:eastAsia="uk-UA"/>
        </w:rPr>
        <w:tab/>
        <w:t>323</w:t>
      </w:r>
      <w:r w:rsidRPr="009E6CCF">
        <w:rPr>
          <w:rFonts w:ascii="Courier New" w:eastAsia="Times New Roman" w:hAnsi="Courier New" w:cs="Courier New"/>
          <w:sz w:val="20"/>
          <w:szCs w:val="20"/>
          <w:lang w:val="ru-RU" w:eastAsia="uk-UA"/>
        </w:rPr>
        <w:tab/>
        <w:t>1924</w:t>
      </w:r>
      <w:r w:rsidRPr="009E6CCF">
        <w:rPr>
          <w:rFonts w:ascii="Courier New" w:eastAsia="Times New Roman" w:hAnsi="Courier New" w:cs="Courier New"/>
          <w:sz w:val="20"/>
          <w:szCs w:val="20"/>
          <w:lang w:val="ru-RU" w:eastAsia="uk-UA"/>
        </w:rPr>
        <w:tab/>
        <w:t>19669</w:t>
      </w:r>
      <w:r w:rsidRPr="009E6CCF">
        <w:rPr>
          <w:rFonts w:ascii="Courier New" w:eastAsia="Times New Roman" w:hAnsi="Courier New" w:cs="Courier New"/>
          <w:sz w:val="20"/>
          <w:szCs w:val="20"/>
          <w:lang w:val="ru-RU" w:eastAsia="uk-UA"/>
        </w:rPr>
        <w:tab/>
        <w:t>1015</w:t>
      </w:r>
      <w:r w:rsidRPr="009E6CCF">
        <w:rPr>
          <w:rFonts w:ascii="Courier New" w:eastAsia="Times New Roman" w:hAnsi="Courier New" w:cs="Courier New"/>
          <w:sz w:val="20"/>
          <w:szCs w:val="20"/>
          <w:lang w:val="ru-RU" w:eastAsia="uk-UA"/>
        </w:rPr>
        <w:tab/>
        <w:t>227</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23158</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31 грудня 2017 року</w:t>
      </w:r>
      <w:r w:rsidRPr="009E6CCF">
        <w:rPr>
          <w:rFonts w:ascii="Courier New" w:eastAsia="Times New Roman" w:hAnsi="Courier New" w:cs="Courier New"/>
          <w:sz w:val="20"/>
          <w:szCs w:val="20"/>
          <w:lang w:val="ru-RU" w:eastAsia="uk-UA"/>
        </w:rPr>
        <w:tab/>
        <w:t>323</w:t>
      </w:r>
      <w:r w:rsidRPr="009E6CCF">
        <w:rPr>
          <w:rFonts w:ascii="Courier New" w:eastAsia="Times New Roman" w:hAnsi="Courier New" w:cs="Courier New"/>
          <w:sz w:val="20"/>
          <w:szCs w:val="20"/>
          <w:lang w:val="ru-RU" w:eastAsia="uk-UA"/>
        </w:rPr>
        <w:tab/>
        <w:t>1774</w:t>
      </w:r>
      <w:r w:rsidRPr="009E6CCF">
        <w:rPr>
          <w:rFonts w:ascii="Courier New" w:eastAsia="Times New Roman" w:hAnsi="Courier New" w:cs="Courier New"/>
          <w:sz w:val="20"/>
          <w:szCs w:val="20"/>
          <w:lang w:val="ru-RU" w:eastAsia="uk-UA"/>
        </w:rPr>
        <w:tab/>
        <w:t>23187</w:t>
      </w:r>
      <w:r w:rsidRPr="009E6CCF">
        <w:rPr>
          <w:rFonts w:ascii="Courier New" w:eastAsia="Times New Roman" w:hAnsi="Courier New" w:cs="Courier New"/>
          <w:sz w:val="20"/>
          <w:szCs w:val="20"/>
          <w:lang w:val="ru-RU" w:eastAsia="uk-UA"/>
        </w:rPr>
        <w:tab/>
        <w:t>791</w:t>
      </w:r>
      <w:r w:rsidRPr="009E6CCF">
        <w:rPr>
          <w:rFonts w:ascii="Courier New" w:eastAsia="Times New Roman" w:hAnsi="Courier New" w:cs="Courier New"/>
          <w:sz w:val="20"/>
          <w:szCs w:val="20"/>
          <w:lang w:val="ru-RU" w:eastAsia="uk-UA"/>
        </w:rPr>
        <w:tab/>
        <w:t>238</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26313</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31 грудня 2018 року</w:t>
      </w:r>
      <w:r w:rsidRPr="009E6CCF">
        <w:rPr>
          <w:rFonts w:ascii="Courier New" w:eastAsia="Times New Roman" w:hAnsi="Courier New" w:cs="Courier New"/>
          <w:sz w:val="20"/>
          <w:szCs w:val="20"/>
          <w:lang w:val="ru-RU" w:eastAsia="uk-UA"/>
        </w:rPr>
        <w:tab/>
        <w:t>323</w:t>
      </w:r>
      <w:r w:rsidRPr="009E6CCF">
        <w:rPr>
          <w:rFonts w:ascii="Courier New" w:eastAsia="Times New Roman" w:hAnsi="Courier New" w:cs="Courier New"/>
          <w:sz w:val="20"/>
          <w:szCs w:val="20"/>
          <w:lang w:val="ru-RU" w:eastAsia="uk-UA"/>
        </w:rPr>
        <w:tab/>
        <w:t>1624</w:t>
      </w:r>
      <w:r w:rsidRPr="009E6CCF">
        <w:rPr>
          <w:rFonts w:ascii="Courier New" w:eastAsia="Times New Roman" w:hAnsi="Courier New" w:cs="Courier New"/>
          <w:sz w:val="20"/>
          <w:szCs w:val="20"/>
          <w:lang w:val="ru-RU" w:eastAsia="uk-UA"/>
        </w:rPr>
        <w:tab/>
        <w:t>29005</w:t>
      </w:r>
      <w:r w:rsidRPr="009E6CCF">
        <w:rPr>
          <w:rFonts w:ascii="Courier New" w:eastAsia="Times New Roman" w:hAnsi="Courier New" w:cs="Courier New"/>
          <w:sz w:val="20"/>
          <w:szCs w:val="20"/>
          <w:lang w:val="ru-RU" w:eastAsia="uk-UA"/>
        </w:rPr>
        <w:tab/>
        <w:t>958</w:t>
      </w:r>
      <w:r w:rsidRPr="009E6CCF">
        <w:rPr>
          <w:rFonts w:ascii="Courier New" w:eastAsia="Times New Roman" w:hAnsi="Courier New" w:cs="Courier New"/>
          <w:sz w:val="20"/>
          <w:szCs w:val="20"/>
          <w:lang w:val="ru-RU" w:eastAsia="uk-UA"/>
        </w:rPr>
        <w:tab/>
        <w:t>533</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32443</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дково (за перв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сною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дату переходу на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стандарти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(станом на 01.01.2012 р.)</w:t>
      </w:r>
      <w:r w:rsidRPr="009E6CCF">
        <w:rPr>
          <w:rFonts w:ascii="Courier New" w:eastAsia="Times New Roman" w:hAnsi="Courier New" w:cs="Courier New"/>
          <w:sz w:val="20"/>
          <w:szCs w:val="20"/>
          <w:lang w:val="ru-RU" w:eastAsia="uk-UA"/>
        </w:rPr>
        <w:tab/>
        <w:t>323</w:t>
      </w:r>
      <w:r w:rsidRPr="009E6CCF">
        <w:rPr>
          <w:rFonts w:ascii="Courier New" w:eastAsia="Times New Roman" w:hAnsi="Courier New" w:cs="Courier New"/>
          <w:sz w:val="20"/>
          <w:szCs w:val="20"/>
          <w:lang w:val="ru-RU" w:eastAsia="uk-UA"/>
        </w:rPr>
        <w:tab/>
        <w:t>2648</w:t>
      </w:r>
      <w:r w:rsidRPr="009E6CCF">
        <w:rPr>
          <w:rFonts w:ascii="Courier New" w:eastAsia="Times New Roman" w:hAnsi="Courier New" w:cs="Courier New"/>
          <w:sz w:val="20"/>
          <w:szCs w:val="20"/>
          <w:lang w:val="ru-RU" w:eastAsia="uk-UA"/>
        </w:rPr>
        <w:tab/>
        <w:t>7946</w:t>
      </w:r>
      <w:r w:rsidRPr="009E6CCF">
        <w:rPr>
          <w:rFonts w:ascii="Courier New" w:eastAsia="Times New Roman" w:hAnsi="Courier New" w:cs="Courier New"/>
          <w:sz w:val="20"/>
          <w:szCs w:val="20"/>
          <w:lang w:val="ru-RU" w:eastAsia="uk-UA"/>
        </w:rPr>
        <w:tab/>
        <w:t>1211</w:t>
      </w:r>
      <w:r w:rsidRPr="009E6CCF">
        <w:rPr>
          <w:rFonts w:ascii="Courier New" w:eastAsia="Times New Roman" w:hAnsi="Courier New" w:cs="Courier New"/>
          <w:sz w:val="20"/>
          <w:szCs w:val="20"/>
          <w:lang w:val="ru-RU" w:eastAsia="uk-UA"/>
        </w:rPr>
        <w:tab/>
        <w:t>424</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12229</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Переоц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нка основних засоб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 2016-2018 р. р. не проводилася. Станом на 01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2016 року,  станом на 31 грудня 2016 року, станом на 31 грудня 2017 року та станом на 31 грудня 2018 року  основн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засоби в застав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не перебувають.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Основн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засоби, призначен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для продажу, на 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нець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тного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оду, в Товариств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дсутн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14. Запаси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ни в запасах на дату складання балансу: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Стаття</w:t>
      </w:r>
      <w:r w:rsidRPr="009E6CCF">
        <w:rPr>
          <w:rFonts w:ascii="Courier New" w:eastAsia="Times New Roman" w:hAnsi="Courier New" w:cs="Courier New"/>
          <w:sz w:val="20"/>
          <w:szCs w:val="20"/>
          <w:lang w:val="ru-RU" w:eastAsia="uk-UA"/>
        </w:rPr>
        <w:tab/>
        <w:t>01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2016р</w:t>
      </w:r>
      <w:r w:rsidRPr="009E6CCF">
        <w:rPr>
          <w:rFonts w:ascii="Courier New" w:eastAsia="Times New Roman" w:hAnsi="Courier New" w:cs="Courier New"/>
          <w:sz w:val="20"/>
          <w:szCs w:val="20"/>
          <w:lang w:val="ru-RU" w:eastAsia="uk-UA"/>
        </w:rPr>
        <w:tab/>
        <w:t>31 грудня 2016р</w:t>
      </w:r>
      <w:r w:rsidRPr="009E6CCF">
        <w:rPr>
          <w:rFonts w:ascii="Courier New" w:eastAsia="Times New Roman" w:hAnsi="Courier New" w:cs="Courier New"/>
          <w:sz w:val="20"/>
          <w:szCs w:val="20"/>
          <w:lang w:val="ru-RU" w:eastAsia="uk-UA"/>
        </w:rPr>
        <w:tab/>
        <w:t>31 грудня 2017р</w:t>
      </w:r>
      <w:r w:rsidRPr="009E6CCF">
        <w:rPr>
          <w:rFonts w:ascii="Courier New" w:eastAsia="Times New Roman" w:hAnsi="Courier New" w:cs="Courier New"/>
          <w:sz w:val="20"/>
          <w:szCs w:val="20"/>
          <w:lang w:val="ru-RU" w:eastAsia="uk-UA"/>
        </w:rPr>
        <w:tab/>
        <w:t>31 грудня 2018р</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Сировина (за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сторичною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w:t>
      </w:r>
      <w:r w:rsidRPr="009E6CCF">
        <w:rPr>
          <w:rFonts w:ascii="Courier New" w:eastAsia="Times New Roman" w:hAnsi="Courier New" w:cs="Courier New"/>
          <w:sz w:val="20"/>
          <w:szCs w:val="20"/>
          <w:lang w:val="ru-RU" w:eastAsia="uk-UA"/>
        </w:rPr>
        <w:tab/>
        <w:t>6704</w:t>
      </w:r>
      <w:r w:rsidRPr="009E6CCF">
        <w:rPr>
          <w:rFonts w:ascii="Courier New" w:eastAsia="Times New Roman" w:hAnsi="Courier New" w:cs="Courier New"/>
          <w:sz w:val="20"/>
          <w:szCs w:val="20"/>
          <w:lang w:val="ru-RU" w:eastAsia="uk-UA"/>
        </w:rPr>
        <w:tab/>
        <w:t>4348</w:t>
      </w:r>
      <w:r w:rsidRPr="009E6CCF">
        <w:rPr>
          <w:rFonts w:ascii="Courier New" w:eastAsia="Times New Roman" w:hAnsi="Courier New" w:cs="Courier New"/>
          <w:sz w:val="20"/>
          <w:szCs w:val="20"/>
          <w:lang w:val="ru-RU" w:eastAsia="uk-UA"/>
        </w:rPr>
        <w:tab/>
        <w:t>8435</w:t>
      </w:r>
      <w:r w:rsidRPr="009E6CCF">
        <w:rPr>
          <w:rFonts w:ascii="Courier New" w:eastAsia="Times New Roman" w:hAnsi="Courier New" w:cs="Courier New"/>
          <w:sz w:val="20"/>
          <w:szCs w:val="20"/>
          <w:lang w:val="ru-RU" w:eastAsia="uk-UA"/>
        </w:rPr>
        <w:tab/>
        <w:t>8363</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Куп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вельн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вфабрикати та комплектуюч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вироби (за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сторичною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3719</w:t>
      </w:r>
      <w:r w:rsidRPr="009E6CCF">
        <w:rPr>
          <w:rFonts w:ascii="Courier New" w:eastAsia="Times New Roman" w:hAnsi="Courier New" w:cs="Courier New"/>
          <w:sz w:val="20"/>
          <w:szCs w:val="20"/>
          <w:lang w:val="ru-RU" w:eastAsia="uk-UA"/>
        </w:rPr>
        <w:tab/>
        <w:t>3164</w:t>
      </w:r>
      <w:r w:rsidRPr="009E6CCF">
        <w:rPr>
          <w:rFonts w:ascii="Courier New" w:eastAsia="Times New Roman" w:hAnsi="Courier New" w:cs="Courier New"/>
          <w:sz w:val="20"/>
          <w:szCs w:val="20"/>
          <w:lang w:val="ru-RU" w:eastAsia="uk-UA"/>
        </w:rPr>
        <w:tab/>
        <w:t>3242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Паливо (за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сторичною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53</w:t>
      </w:r>
      <w:r w:rsidRPr="009E6CCF">
        <w:rPr>
          <w:rFonts w:ascii="Courier New" w:eastAsia="Times New Roman" w:hAnsi="Courier New" w:cs="Courier New"/>
          <w:sz w:val="20"/>
          <w:szCs w:val="20"/>
          <w:lang w:val="ru-RU" w:eastAsia="uk-UA"/>
        </w:rPr>
        <w:tab/>
        <w:t>130</w:t>
      </w:r>
      <w:r w:rsidRPr="009E6CCF">
        <w:rPr>
          <w:rFonts w:ascii="Courier New" w:eastAsia="Times New Roman" w:hAnsi="Courier New" w:cs="Courier New"/>
          <w:sz w:val="20"/>
          <w:szCs w:val="20"/>
          <w:lang w:val="ru-RU" w:eastAsia="uk-UA"/>
        </w:rPr>
        <w:tab/>
        <w:t>239</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Тара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тарн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матер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али (за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сторичною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28</w:t>
      </w:r>
      <w:r w:rsidRPr="009E6CCF">
        <w:rPr>
          <w:rFonts w:ascii="Courier New" w:eastAsia="Times New Roman" w:hAnsi="Courier New" w:cs="Courier New"/>
          <w:sz w:val="20"/>
          <w:szCs w:val="20"/>
          <w:lang w:val="ru-RU" w:eastAsia="uk-UA"/>
        </w:rPr>
        <w:tab/>
        <w:t>27</w:t>
      </w:r>
      <w:r w:rsidRPr="009E6CCF">
        <w:rPr>
          <w:rFonts w:ascii="Courier New" w:eastAsia="Times New Roman" w:hAnsi="Courier New" w:cs="Courier New"/>
          <w:sz w:val="20"/>
          <w:szCs w:val="20"/>
          <w:lang w:val="ru-RU" w:eastAsia="uk-UA"/>
        </w:rPr>
        <w:tab/>
        <w:t>30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Буд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вельн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матер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али (за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сторичною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Запасн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частини (за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сторичною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100</w:t>
      </w:r>
      <w:r w:rsidRPr="009E6CCF">
        <w:rPr>
          <w:rFonts w:ascii="Courier New" w:eastAsia="Times New Roman" w:hAnsi="Courier New" w:cs="Courier New"/>
          <w:sz w:val="20"/>
          <w:szCs w:val="20"/>
          <w:lang w:val="ru-RU" w:eastAsia="uk-UA"/>
        </w:rPr>
        <w:tab/>
        <w:t>144</w:t>
      </w:r>
      <w:r w:rsidRPr="009E6CCF">
        <w:rPr>
          <w:rFonts w:ascii="Courier New" w:eastAsia="Times New Roman" w:hAnsi="Courier New" w:cs="Courier New"/>
          <w:sz w:val="20"/>
          <w:szCs w:val="20"/>
          <w:lang w:val="ru-RU" w:eastAsia="uk-UA"/>
        </w:rPr>
        <w:tab/>
        <w:t>239</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Малоц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активи (за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сторичною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310</w:t>
      </w:r>
      <w:r w:rsidRPr="009E6CCF">
        <w:rPr>
          <w:rFonts w:ascii="Courier New" w:eastAsia="Times New Roman" w:hAnsi="Courier New" w:cs="Courier New"/>
          <w:sz w:val="20"/>
          <w:szCs w:val="20"/>
          <w:lang w:val="ru-RU" w:eastAsia="uk-UA"/>
        </w:rPr>
        <w:tab/>
        <w:t>388</w:t>
      </w:r>
      <w:r w:rsidRPr="009E6CCF">
        <w:rPr>
          <w:rFonts w:ascii="Courier New" w:eastAsia="Times New Roman" w:hAnsi="Courier New" w:cs="Courier New"/>
          <w:sz w:val="20"/>
          <w:szCs w:val="20"/>
          <w:lang w:val="ru-RU" w:eastAsia="uk-UA"/>
        </w:rPr>
        <w:tab/>
        <w:t>390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Готова продукц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я (за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сторичною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9</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Товари (за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сторичною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1916</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Незавершене виробництво (за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сторичною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6368</w:t>
      </w:r>
      <w:r w:rsidRPr="009E6CCF">
        <w:rPr>
          <w:rFonts w:ascii="Courier New" w:eastAsia="Times New Roman" w:hAnsi="Courier New" w:cs="Courier New"/>
          <w:sz w:val="20"/>
          <w:szCs w:val="20"/>
          <w:lang w:val="ru-RU" w:eastAsia="uk-UA"/>
        </w:rPr>
        <w:tab/>
        <w:t>8915</w:t>
      </w:r>
      <w:r w:rsidRPr="009E6CCF">
        <w:rPr>
          <w:rFonts w:ascii="Courier New" w:eastAsia="Times New Roman" w:hAnsi="Courier New" w:cs="Courier New"/>
          <w:sz w:val="20"/>
          <w:szCs w:val="20"/>
          <w:lang w:val="ru-RU" w:eastAsia="uk-UA"/>
        </w:rPr>
        <w:tab/>
        <w:t>7349</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Всього запаси</w:t>
      </w:r>
      <w:r w:rsidRPr="009E6CCF">
        <w:rPr>
          <w:rFonts w:ascii="Courier New" w:eastAsia="Times New Roman" w:hAnsi="Courier New" w:cs="Courier New"/>
          <w:sz w:val="20"/>
          <w:szCs w:val="20"/>
          <w:lang w:val="ru-RU" w:eastAsia="uk-UA"/>
        </w:rPr>
        <w:tab/>
        <w:t>6704</w:t>
      </w:r>
      <w:r w:rsidRPr="009E6CCF">
        <w:rPr>
          <w:rFonts w:ascii="Courier New" w:eastAsia="Times New Roman" w:hAnsi="Courier New" w:cs="Courier New"/>
          <w:sz w:val="20"/>
          <w:szCs w:val="20"/>
          <w:lang w:val="ru-RU" w:eastAsia="uk-UA"/>
        </w:rPr>
        <w:tab/>
        <w:t>14926</w:t>
      </w:r>
      <w:r w:rsidRPr="009E6CCF">
        <w:rPr>
          <w:rFonts w:ascii="Courier New" w:eastAsia="Times New Roman" w:hAnsi="Courier New" w:cs="Courier New"/>
          <w:sz w:val="20"/>
          <w:szCs w:val="20"/>
          <w:lang w:val="ru-RU" w:eastAsia="uk-UA"/>
        </w:rPr>
        <w:tab/>
        <w:t>23128</w:t>
      </w:r>
      <w:r w:rsidRPr="009E6CCF">
        <w:rPr>
          <w:rFonts w:ascii="Courier New" w:eastAsia="Times New Roman" w:hAnsi="Courier New" w:cs="Courier New"/>
          <w:sz w:val="20"/>
          <w:szCs w:val="20"/>
          <w:lang w:val="ru-RU" w:eastAsia="uk-UA"/>
        </w:rPr>
        <w:tab/>
        <w:t>19852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дково: на дату переходу на МСФЗ (станом на 01.01.2012 року) запаси становили 11089 тис. грн.</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Товариство на дату переходу на МСФЗ (на 01.01.2012 р.) взяло за основу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сторичну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та використовує цю справедливу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як доц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льну соб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запас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(паливо, тара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тарн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матер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али, буд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вельн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матер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али, запасн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частини, малоц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активи).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Станом на 01.01.2016 року, станом на 31.12.2016 року, станом на 31.12.2017 року та станом на 31.12.2018 року Товариство не визнало знец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нення запас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15. Торговельна 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торська заборгован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Стаття</w:t>
      </w:r>
      <w:r w:rsidRPr="009E6CCF">
        <w:rPr>
          <w:rFonts w:ascii="Courier New" w:eastAsia="Times New Roman" w:hAnsi="Courier New" w:cs="Courier New"/>
          <w:sz w:val="20"/>
          <w:szCs w:val="20"/>
          <w:lang w:val="ru-RU" w:eastAsia="uk-UA"/>
        </w:rPr>
        <w:tab/>
        <w:t>01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2016р</w:t>
      </w:r>
      <w:r w:rsidRPr="009E6CCF">
        <w:rPr>
          <w:rFonts w:ascii="Courier New" w:eastAsia="Times New Roman" w:hAnsi="Courier New" w:cs="Courier New"/>
          <w:sz w:val="20"/>
          <w:szCs w:val="20"/>
          <w:lang w:val="ru-RU" w:eastAsia="uk-UA"/>
        </w:rPr>
        <w:tab/>
        <w:t>31 грудня 2016р</w:t>
      </w:r>
      <w:r w:rsidRPr="009E6CCF">
        <w:rPr>
          <w:rFonts w:ascii="Courier New" w:eastAsia="Times New Roman" w:hAnsi="Courier New" w:cs="Courier New"/>
          <w:sz w:val="20"/>
          <w:szCs w:val="20"/>
          <w:lang w:val="ru-RU" w:eastAsia="uk-UA"/>
        </w:rPr>
        <w:tab/>
        <w:t>31 грудня 2017р</w:t>
      </w:r>
      <w:r w:rsidRPr="009E6CCF">
        <w:rPr>
          <w:rFonts w:ascii="Courier New" w:eastAsia="Times New Roman" w:hAnsi="Courier New" w:cs="Courier New"/>
          <w:sz w:val="20"/>
          <w:szCs w:val="20"/>
          <w:lang w:val="ru-RU" w:eastAsia="uk-UA"/>
        </w:rPr>
        <w:tab/>
        <w:t>31 грудня 2018р</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Торговельна 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торська заборгован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w:t>
      </w:r>
      <w:r w:rsidRPr="009E6CCF">
        <w:rPr>
          <w:rFonts w:ascii="Courier New" w:eastAsia="Times New Roman" w:hAnsi="Courier New" w:cs="Courier New"/>
          <w:sz w:val="20"/>
          <w:szCs w:val="20"/>
          <w:lang w:val="ru-RU" w:eastAsia="uk-UA"/>
        </w:rPr>
        <w:tab/>
        <w:t>7847</w:t>
      </w:r>
      <w:r w:rsidRPr="009E6CCF">
        <w:rPr>
          <w:rFonts w:ascii="Courier New" w:eastAsia="Times New Roman" w:hAnsi="Courier New" w:cs="Courier New"/>
          <w:sz w:val="20"/>
          <w:szCs w:val="20"/>
          <w:lang w:val="ru-RU" w:eastAsia="uk-UA"/>
        </w:rPr>
        <w:tab/>
        <w:t>7309</w:t>
      </w:r>
      <w:r w:rsidRPr="009E6CCF">
        <w:rPr>
          <w:rFonts w:ascii="Courier New" w:eastAsia="Times New Roman" w:hAnsi="Courier New" w:cs="Courier New"/>
          <w:sz w:val="20"/>
          <w:szCs w:val="20"/>
          <w:lang w:val="ru-RU" w:eastAsia="uk-UA"/>
        </w:rPr>
        <w:tab/>
        <w:t>6889</w:t>
      </w:r>
      <w:r w:rsidRPr="009E6CCF">
        <w:rPr>
          <w:rFonts w:ascii="Courier New" w:eastAsia="Times New Roman" w:hAnsi="Courier New" w:cs="Courier New"/>
          <w:sz w:val="20"/>
          <w:szCs w:val="20"/>
          <w:lang w:val="ru-RU" w:eastAsia="uk-UA"/>
        </w:rPr>
        <w:tab/>
        <w:t>20331</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Резерв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зменшення корисност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торської заборгованост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ab/>
        <w:t>4860</w:t>
      </w:r>
      <w:r w:rsidRPr="009E6CCF">
        <w:rPr>
          <w:rFonts w:ascii="Courier New" w:eastAsia="Times New Roman" w:hAnsi="Courier New" w:cs="Courier New"/>
          <w:sz w:val="20"/>
          <w:szCs w:val="20"/>
          <w:lang w:val="ru-RU" w:eastAsia="uk-UA"/>
        </w:rPr>
        <w:tab/>
        <w:t>5706</w:t>
      </w:r>
      <w:r w:rsidRPr="009E6CCF">
        <w:rPr>
          <w:rFonts w:ascii="Courier New" w:eastAsia="Times New Roman" w:hAnsi="Courier New" w:cs="Courier New"/>
          <w:sz w:val="20"/>
          <w:szCs w:val="20"/>
          <w:lang w:val="ru-RU" w:eastAsia="uk-UA"/>
        </w:rPr>
        <w:tab/>
        <w:t>5689</w:t>
      </w:r>
      <w:r w:rsidRPr="009E6CCF">
        <w:rPr>
          <w:rFonts w:ascii="Courier New" w:eastAsia="Times New Roman" w:hAnsi="Courier New" w:cs="Courier New"/>
          <w:sz w:val="20"/>
          <w:szCs w:val="20"/>
          <w:lang w:val="ru-RU" w:eastAsia="uk-UA"/>
        </w:rPr>
        <w:tab/>
        <w:t>5689</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Чиста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торговельної 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торської заборгованост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ab/>
        <w:t>2987</w:t>
      </w:r>
      <w:r w:rsidRPr="009E6CCF">
        <w:rPr>
          <w:rFonts w:ascii="Courier New" w:eastAsia="Times New Roman" w:hAnsi="Courier New" w:cs="Courier New"/>
          <w:sz w:val="20"/>
          <w:szCs w:val="20"/>
          <w:lang w:val="ru-RU" w:eastAsia="uk-UA"/>
        </w:rPr>
        <w:tab/>
        <w:t>1603</w:t>
      </w:r>
      <w:r w:rsidRPr="009E6CCF">
        <w:rPr>
          <w:rFonts w:ascii="Courier New" w:eastAsia="Times New Roman" w:hAnsi="Courier New" w:cs="Courier New"/>
          <w:sz w:val="20"/>
          <w:szCs w:val="20"/>
          <w:lang w:val="ru-RU" w:eastAsia="uk-UA"/>
        </w:rPr>
        <w:tab/>
        <w:t>1200</w:t>
      </w:r>
      <w:r w:rsidRPr="009E6CCF">
        <w:rPr>
          <w:rFonts w:ascii="Courier New" w:eastAsia="Times New Roman" w:hAnsi="Courier New" w:cs="Courier New"/>
          <w:sz w:val="20"/>
          <w:szCs w:val="20"/>
          <w:lang w:val="ru-RU" w:eastAsia="uk-UA"/>
        </w:rPr>
        <w:tab/>
        <w:t>14642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дково: на дату переходу на МСФЗ (станом на 01.01.2012 року) торговельна 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торська заборгован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складала 2416 тис. грн.</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торська заборгован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Товариства не має забезпечення. Станом на 01.01.2016 року, станом на 31.12.2016 року, станом на 31.12.2017 року та станом на 31.12.2018 року торговельна 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торська заборгован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не була знец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нена.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16. Грошов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кошти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Статт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ab/>
        <w:t>01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2016р</w:t>
      </w:r>
      <w:r w:rsidRPr="009E6CCF">
        <w:rPr>
          <w:rFonts w:ascii="Courier New" w:eastAsia="Times New Roman" w:hAnsi="Courier New" w:cs="Courier New"/>
          <w:sz w:val="20"/>
          <w:szCs w:val="20"/>
          <w:lang w:val="ru-RU" w:eastAsia="uk-UA"/>
        </w:rPr>
        <w:tab/>
        <w:t>31 грудня 2016р</w:t>
      </w:r>
      <w:r w:rsidRPr="009E6CCF">
        <w:rPr>
          <w:rFonts w:ascii="Courier New" w:eastAsia="Times New Roman" w:hAnsi="Courier New" w:cs="Courier New"/>
          <w:sz w:val="20"/>
          <w:szCs w:val="20"/>
          <w:lang w:val="ru-RU" w:eastAsia="uk-UA"/>
        </w:rPr>
        <w:tab/>
        <w:t>31 грудня 2017р</w:t>
      </w:r>
      <w:r w:rsidRPr="009E6CCF">
        <w:rPr>
          <w:rFonts w:ascii="Courier New" w:eastAsia="Times New Roman" w:hAnsi="Courier New" w:cs="Courier New"/>
          <w:sz w:val="20"/>
          <w:szCs w:val="20"/>
          <w:lang w:val="ru-RU" w:eastAsia="uk-UA"/>
        </w:rPr>
        <w:tab/>
        <w:t>31 грудня 2018р</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Каса, тис. грн.</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Рахунки в банках, тис. грн.</w:t>
      </w:r>
      <w:r w:rsidRPr="009E6CCF">
        <w:rPr>
          <w:rFonts w:ascii="Courier New" w:eastAsia="Times New Roman" w:hAnsi="Courier New" w:cs="Courier New"/>
          <w:sz w:val="20"/>
          <w:szCs w:val="20"/>
          <w:lang w:val="ru-RU" w:eastAsia="uk-UA"/>
        </w:rPr>
        <w:tab/>
        <w:t>181329</w:t>
      </w:r>
      <w:r w:rsidRPr="009E6CCF">
        <w:rPr>
          <w:rFonts w:ascii="Courier New" w:eastAsia="Times New Roman" w:hAnsi="Courier New" w:cs="Courier New"/>
          <w:sz w:val="20"/>
          <w:szCs w:val="20"/>
          <w:lang w:val="ru-RU" w:eastAsia="uk-UA"/>
        </w:rPr>
        <w:tab/>
        <w:t>233119</w:t>
      </w:r>
      <w:r w:rsidRPr="009E6CCF">
        <w:rPr>
          <w:rFonts w:ascii="Courier New" w:eastAsia="Times New Roman" w:hAnsi="Courier New" w:cs="Courier New"/>
          <w:sz w:val="20"/>
          <w:szCs w:val="20"/>
          <w:lang w:val="ru-RU" w:eastAsia="uk-UA"/>
        </w:rPr>
        <w:tab/>
        <w:t>266398</w:t>
      </w:r>
      <w:r w:rsidRPr="009E6CCF">
        <w:rPr>
          <w:rFonts w:ascii="Courier New" w:eastAsia="Times New Roman" w:hAnsi="Courier New" w:cs="Courier New"/>
          <w:sz w:val="20"/>
          <w:szCs w:val="20"/>
          <w:lang w:val="ru-RU" w:eastAsia="uk-UA"/>
        </w:rPr>
        <w:tab/>
        <w:t>310961</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Всього</w:t>
      </w:r>
      <w:r w:rsidRPr="009E6CCF">
        <w:rPr>
          <w:rFonts w:ascii="Courier New" w:eastAsia="Times New Roman" w:hAnsi="Courier New" w:cs="Courier New"/>
          <w:sz w:val="20"/>
          <w:szCs w:val="20"/>
          <w:lang w:val="ru-RU" w:eastAsia="uk-UA"/>
        </w:rPr>
        <w:tab/>
        <w:t>181329</w:t>
      </w:r>
      <w:r w:rsidRPr="009E6CCF">
        <w:rPr>
          <w:rFonts w:ascii="Courier New" w:eastAsia="Times New Roman" w:hAnsi="Courier New" w:cs="Courier New"/>
          <w:sz w:val="20"/>
          <w:szCs w:val="20"/>
          <w:lang w:val="ru-RU" w:eastAsia="uk-UA"/>
        </w:rPr>
        <w:tab/>
        <w:t>231119</w:t>
      </w:r>
      <w:r w:rsidRPr="009E6CCF">
        <w:rPr>
          <w:rFonts w:ascii="Courier New" w:eastAsia="Times New Roman" w:hAnsi="Courier New" w:cs="Courier New"/>
          <w:sz w:val="20"/>
          <w:szCs w:val="20"/>
          <w:lang w:val="ru-RU" w:eastAsia="uk-UA"/>
        </w:rPr>
        <w:tab/>
        <w:t>266398</w:t>
      </w:r>
      <w:r w:rsidRPr="009E6CCF">
        <w:rPr>
          <w:rFonts w:ascii="Courier New" w:eastAsia="Times New Roman" w:hAnsi="Courier New" w:cs="Courier New"/>
          <w:sz w:val="20"/>
          <w:szCs w:val="20"/>
          <w:lang w:val="ru-RU" w:eastAsia="uk-UA"/>
        </w:rPr>
        <w:tab/>
        <w:t>310961</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дково: на дату переходу на МСФЗ (станом на 01.01.2012 року) грошов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кошти становили 63063 тис. грн.</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Станом на 01.01.2016 року, станом на 31.12.2016 року, станом на 31.12.2017 року та станом на 31.12.2018 року 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яких обмежень, щодо використання грошових кошт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 товариств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не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снувало.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17. Статутний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Станом на 31.12.2018 року зареєстрований та сплачений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 Товариства складається з 11743683 (одинадцяти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льйон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мсот сорока трьох тисяч 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стсот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мдесяти трьох) простих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менних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нальною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стю 0,25 грн. (нуль грн. 25 коп.) кожна.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Статутний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 Товариства протягом 2016-2018 р. р.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нювався, а саме: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1). В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 з 01.01.2015 року по 01.08.2016 року розм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 статутного фонду Товариства становив 2947970,00 грн. (два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льйони дев'ятсот сорок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 тисяч дев'ятсот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мдесят гривень нуль коп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йок).</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Дата реєстрац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випуску</w:t>
      </w:r>
      <w:r w:rsidRPr="009E6CCF">
        <w:rPr>
          <w:rFonts w:ascii="Courier New" w:eastAsia="Times New Roman" w:hAnsi="Courier New" w:cs="Courier New"/>
          <w:sz w:val="20"/>
          <w:szCs w:val="20"/>
          <w:lang w:val="ru-RU" w:eastAsia="uk-UA"/>
        </w:rPr>
        <w:tab/>
        <w:t>Номер св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доцтва про реєстрац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випуску</w:t>
      </w:r>
      <w:r w:rsidRPr="009E6CCF">
        <w:rPr>
          <w:rFonts w:ascii="Courier New" w:eastAsia="Times New Roman" w:hAnsi="Courier New" w:cs="Courier New"/>
          <w:sz w:val="20"/>
          <w:szCs w:val="20"/>
          <w:lang w:val="ru-RU" w:eastAsia="uk-UA"/>
        </w:rPr>
        <w:tab/>
        <w:t>Найменування органу, що зареєстрував випуск</w:t>
      </w:r>
      <w:r w:rsidRPr="009E6CCF">
        <w:rPr>
          <w:rFonts w:ascii="Courier New" w:eastAsia="Times New Roman" w:hAnsi="Courier New" w:cs="Courier New"/>
          <w:sz w:val="20"/>
          <w:szCs w:val="20"/>
          <w:lang w:val="ru-RU" w:eastAsia="uk-UA"/>
        </w:rPr>
        <w:tab/>
        <w:t>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жнародний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дентиф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йний номер</w:t>
      </w:r>
      <w:r w:rsidRPr="009E6CCF">
        <w:rPr>
          <w:rFonts w:ascii="Courier New" w:eastAsia="Times New Roman" w:hAnsi="Courier New" w:cs="Courier New"/>
          <w:sz w:val="20"/>
          <w:szCs w:val="20"/>
          <w:lang w:val="ru-RU" w:eastAsia="uk-UA"/>
        </w:rPr>
        <w:tab/>
        <w:t>Тип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нного паперу</w:t>
      </w:r>
      <w:r w:rsidRPr="009E6CCF">
        <w:rPr>
          <w:rFonts w:ascii="Courier New" w:eastAsia="Times New Roman" w:hAnsi="Courier New" w:cs="Courier New"/>
          <w:sz w:val="20"/>
          <w:szCs w:val="20"/>
          <w:lang w:val="ru-RU" w:eastAsia="uk-UA"/>
        </w:rPr>
        <w:tab/>
        <w:t xml:space="preserve">Форма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снування та форма випуску</w:t>
      </w:r>
      <w:r w:rsidRPr="009E6CCF">
        <w:rPr>
          <w:rFonts w:ascii="Courier New" w:eastAsia="Times New Roman" w:hAnsi="Courier New" w:cs="Courier New"/>
          <w:sz w:val="20"/>
          <w:szCs w:val="20"/>
          <w:lang w:val="ru-RU" w:eastAsia="uk-UA"/>
        </w:rPr>
        <w:tab/>
        <w:t>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нальна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(грн.)</w:t>
      </w:r>
      <w:r w:rsidRPr="009E6CCF">
        <w:rPr>
          <w:rFonts w:ascii="Courier New" w:eastAsia="Times New Roman" w:hAnsi="Courier New" w:cs="Courier New"/>
          <w:sz w:val="20"/>
          <w:szCs w:val="20"/>
          <w:lang w:val="ru-RU" w:eastAsia="uk-UA"/>
        </w:rPr>
        <w:tab/>
        <w:t>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(штук)</w:t>
      </w:r>
      <w:r w:rsidRPr="009E6CCF">
        <w:rPr>
          <w:rFonts w:ascii="Courier New" w:eastAsia="Times New Roman" w:hAnsi="Courier New" w:cs="Courier New"/>
          <w:sz w:val="20"/>
          <w:szCs w:val="20"/>
          <w:lang w:val="ru-RU" w:eastAsia="uk-UA"/>
        </w:rPr>
        <w:tab/>
        <w:t>Загальна 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нальна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(грн.)</w:t>
      </w:r>
      <w:r w:rsidRPr="009E6CCF">
        <w:rPr>
          <w:rFonts w:ascii="Courier New" w:eastAsia="Times New Roman" w:hAnsi="Courier New" w:cs="Courier New"/>
          <w:sz w:val="20"/>
          <w:szCs w:val="20"/>
          <w:lang w:val="ru-RU" w:eastAsia="uk-UA"/>
        </w:rPr>
        <w:tab/>
        <w:t>Частка у статутному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дсотках)</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1</w:t>
      </w:r>
      <w:r w:rsidRPr="009E6CCF">
        <w:rPr>
          <w:rFonts w:ascii="Courier New" w:eastAsia="Times New Roman" w:hAnsi="Courier New" w:cs="Courier New"/>
          <w:sz w:val="20"/>
          <w:szCs w:val="20"/>
          <w:lang w:val="ru-RU" w:eastAsia="uk-UA"/>
        </w:rPr>
        <w:tab/>
        <w:t>2</w:t>
      </w:r>
      <w:r w:rsidRPr="009E6CCF">
        <w:rPr>
          <w:rFonts w:ascii="Courier New" w:eastAsia="Times New Roman" w:hAnsi="Courier New" w:cs="Courier New"/>
          <w:sz w:val="20"/>
          <w:szCs w:val="20"/>
          <w:lang w:val="ru-RU" w:eastAsia="uk-UA"/>
        </w:rPr>
        <w:tab/>
        <w:t>3</w:t>
      </w:r>
      <w:r w:rsidRPr="009E6CCF">
        <w:rPr>
          <w:rFonts w:ascii="Courier New" w:eastAsia="Times New Roman" w:hAnsi="Courier New" w:cs="Courier New"/>
          <w:sz w:val="20"/>
          <w:szCs w:val="20"/>
          <w:lang w:val="ru-RU" w:eastAsia="uk-UA"/>
        </w:rPr>
        <w:tab/>
        <w:t>4</w:t>
      </w:r>
      <w:r w:rsidRPr="009E6CCF">
        <w:rPr>
          <w:rFonts w:ascii="Courier New" w:eastAsia="Times New Roman" w:hAnsi="Courier New" w:cs="Courier New"/>
          <w:sz w:val="20"/>
          <w:szCs w:val="20"/>
          <w:lang w:val="ru-RU" w:eastAsia="uk-UA"/>
        </w:rPr>
        <w:tab/>
        <w:t>5</w:t>
      </w:r>
      <w:r w:rsidRPr="009E6CCF">
        <w:rPr>
          <w:rFonts w:ascii="Courier New" w:eastAsia="Times New Roman" w:hAnsi="Courier New" w:cs="Courier New"/>
          <w:sz w:val="20"/>
          <w:szCs w:val="20"/>
          <w:lang w:val="ru-RU" w:eastAsia="uk-UA"/>
        </w:rPr>
        <w:tab/>
        <w:t>6</w:t>
      </w:r>
      <w:r w:rsidRPr="009E6CCF">
        <w:rPr>
          <w:rFonts w:ascii="Courier New" w:eastAsia="Times New Roman" w:hAnsi="Courier New" w:cs="Courier New"/>
          <w:sz w:val="20"/>
          <w:szCs w:val="20"/>
          <w:lang w:val="ru-RU" w:eastAsia="uk-UA"/>
        </w:rPr>
        <w:tab/>
        <w:t>7</w:t>
      </w:r>
      <w:r w:rsidRPr="009E6CCF">
        <w:rPr>
          <w:rFonts w:ascii="Courier New" w:eastAsia="Times New Roman" w:hAnsi="Courier New" w:cs="Courier New"/>
          <w:sz w:val="20"/>
          <w:szCs w:val="20"/>
          <w:lang w:val="ru-RU" w:eastAsia="uk-UA"/>
        </w:rPr>
        <w:tab/>
        <w:t>8</w:t>
      </w:r>
      <w:r w:rsidRPr="009E6CCF">
        <w:rPr>
          <w:rFonts w:ascii="Courier New" w:eastAsia="Times New Roman" w:hAnsi="Courier New" w:cs="Courier New"/>
          <w:sz w:val="20"/>
          <w:szCs w:val="20"/>
          <w:lang w:val="ru-RU" w:eastAsia="uk-UA"/>
        </w:rPr>
        <w:tab/>
        <w:t>9</w:t>
      </w:r>
      <w:r w:rsidRPr="009E6CCF">
        <w:rPr>
          <w:rFonts w:ascii="Courier New" w:eastAsia="Times New Roman" w:hAnsi="Courier New" w:cs="Courier New"/>
          <w:sz w:val="20"/>
          <w:szCs w:val="20"/>
          <w:lang w:val="ru-RU" w:eastAsia="uk-UA"/>
        </w:rPr>
        <w:tab/>
        <w:t>10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21.10.2014</w:t>
      </w:r>
      <w:r w:rsidRPr="009E6CCF">
        <w:rPr>
          <w:rFonts w:ascii="Courier New" w:eastAsia="Times New Roman" w:hAnsi="Courier New" w:cs="Courier New"/>
          <w:sz w:val="20"/>
          <w:szCs w:val="20"/>
          <w:lang w:val="ru-RU" w:eastAsia="uk-UA"/>
        </w:rPr>
        <w:tab/>
        <w:t>126/1/2014</w:t>
      </w:r>
      <w:r w:rsidRPr="009E6CCF">
        <w:rPr>
          <w:rFonts w:ascii="Courier New" w:eastAsia="Times New Roman" w:hAnsi="Courier New" w:cs="Courier New"/>
          <w:sz w:val="20"/>
          <w:szCs w:val="20"/>
          <w:lang w:val="ru-RU" w:eastAsia="uk-UA"/>
        </w:rPr>
        <w:tab/>
        <w:t>НКЦПФР</w:t>
      </w:r>
      <w:r w:rsidRPr="009E6CCF">
        <w:rPr>
          <w:rFonts w:ascii="Courier New" w:eastAsia="Times New Roman" w:hAnsi="Courier New" w:cs="Courier New"/>
          <w:sz w:val="20"/>
          <w:szCs w:val="20"/>
          <w:lang w:val="ru-RU" w:eastAsia="uk-UA"/>
        </w:rPr>
        <w:tab/>
      </w:r>
      <w:r w:rsidRPr="009E6CCF">
        <w:rPr>
          <w:rFonts w:ascii="Courier New" w:eastAsia="Times New Roman" w:hAnsi="Courier New" w:cs="Courier New"/>
          <w:sz w:val="20"/>
          <w:szCs w:val="20"/>
          <w:lang w:val="en-US" w:eastAsia="uk-UA"/>
        </w:rPr>
        <w:t>UA</w:t>
      </w:r>
      <w:r w:rsidRPr="009E6CCF">
        <w:rPr>
          <w:rFonts w:ascii="Courier New" w:eastAsia="Times New Roman" w:hAnsi="Courier New" w:cs="Courier New"/>
          <w:sz w:val="20"/>
          <w:szCs w:val="20"/>
          <w:lang w:val="ru-RU" w:eastAsia="uk-UA"/>
        </w:rPr>
        <w:t>4000151542</w:t>
      </w:r>
      <w:r w:rsidRPr="009E6CCF">
        <w:rPr>
          <w:rFonts w:ascii="Courier New" w:eastAsia="Times New Roman" w:hAnsi="Courier New" w:cs="Courier New"/>
          <w:sz w:val="20"/>
          <w:szCs w:val="20"/>
          <w:lang w:val="ru-RU" w:eastAsia="uk-UA"/>
        </w:rPr>
        <w:tab/>
        <w:t>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я проста бездокументарна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менна</w:t>
      </w:r>
      <w:r w:rsidRPr="009E6CCF">
        <w:rPr>
          <w:rFonts w:ascii="Courier New" w:eastAsia="Times New Roman" w:hAnsi="Courier New" w:cs="Courier New"/>
          <w:sz w:val="20"/>
          <w:szCs w:val="20"/>
          <w:lang w:val="ru-RU" w:eastAsia="uk-UA"/>
        </w:rPr>
        <w:tab/>
        <w:t>Бездокументарн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менн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ab/>
        <w:t>0.25</w:t>
      </w:r>
      <w:r w:rsidRPr="009E6CCF">
        <w:rPr>
          <w:rFonts w:ascii="Courier New" w:eastAsia="Times New Roman" w:hAnsi="Courier New" w:cs="Courier New"/>
          <w:sz w:val="20"/>
          <w:szCs w:val="20"/>
          <w:lang w:val="ru-RU" w:eastAsia="uk-UA"/>
        </w:rPr>
        <w:tab/>
        <w:t>11791880</w:t>
      </w:r>
      <w:r w:rsidRPr="009E6CCF">
        <w:rPr>
          <w:rFonts w:ascii="Courier New" w:eastAsia="Times New Roman" w:hAnsi="Courier New" w:cs="Courier New"/>
          <w:sz w:val="20"/>
          <w:szCs w:val="20"/>
          <w:lang w:val="ru-RU" w:eastAsia="uk-UA"/>
        </w:rPr>
        <w:tab/>
        <w:t>2947970</w:t>
      </w:r>
      <w:r w:rsidRPr="009E6CCF">
        <w:rPr>
          <w:rFonts w:ascii="Courier New" w:eastAsia="Times New Roman" w:hAnsi="Courier New" w:cs="Courier New"/>
          <w:sz w:val="20"/>
          <w:szCs w:val="20"/>
          <w:lang w:val="ru-RU" w:eastAsia="uk-UA"/>
        </w:rPr>
        <w:tab/>
        <w:t>10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2). В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 з 01.08.2016 року по 31.12.2018 року розм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 статутного фонду Товариства становив 2935920,75 грн. (два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льйони дев'ятсот тридцять п'ять тисяч дев'ятсот двадцять гривень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мдесят п'ять коп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йок).</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Дата реєстрац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випуску</w:t>
      </w:r>
      <w:r w:rsidRPr="009E6CCF">
        <w:rPr>
          <w:rFonts w:ascii="Courier New" w:eastAsia="Times New Roman" w:hAnsi="Courier New" w:cs="Courier New"/>
          <w:sz w:val="20"/>
          <w:szCs w:val="20"/>
          <w:lang w:val="ru-RU" w:eastAsia="uk-UA"/>
        </w:rPr>
        <w:tab/>
        <w:t>Номер св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доцтва про реєстрац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випуску</w:t>
      </w:r>
      <w:r w:rsidRPr="009E6CCF">
        <w:rPr>
          <w:rFonts w:ascii="Courier New" w:eastAsia="Times New Roman" w:hAnsi="Courier New" w:cs="Courier New"/>
          <w:sz w:val="20"/>
          <w:szCs w:val="20"/>
          <w:lang w:val="ru-RU" w:eastAsia="uk-UA"/>
        </w:rPr>
        <w:tab/>
        <w:t>Найменування органу, що зареєстрував випуск</w:t>
      </w:r>
      <w:r w:rsidRPr="009E6CCF">
        <w:rPr>
          <w:rFonts w:ascii="Courier New" w:eastAsia="Times New Roman" w:hAnsi="Courier New" w:cs="Courier New"/>
          <w:sz w:val="20"/>
          <w:szCs w:val="20"/>
          <w:lang w:val="ru-RU" w:eastAsia="uk-UA"/>
        </w:rPr>
        <w:tab/>
        <w:t>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жнародний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дентиф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йний номер</w:t>
      </w:r>
      <w:r w:rsidRPr="009E6CCF">
        <w:rPr>
          <w:rFonts w:ascii="Courier New" w:eastAsia="Times New Roman" w:hAnsi="Courier New" w:cs="Courier New"/>
          <w:sz w:val="20"/>
          <w:szCs w:val="20"/>
          <w:lang w:val="ru-RU" w:eastAsia="uk-UA"/>
        </w:rPr>
        <w:tab/>
        <w:t>Тип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нного паперу</w:t>
      </w:r>
      <w:r w:rsidRPr="009E6CCF">
        <w:rPr>
          <w:rFonts w:ascii="Courier New" w:eastAsia="Times New Roman" w:hAnsi="Courier New" w:cs="Courier New"/>
          <w:sz w:val="20"/>
          <w:szCs w:val="20"/>
          <w:lang w:val="ru-RU" w:eastAsia="uk-UA"/>
        </w:rPr>
        <w:tab/>
        <w:t xml:space="preserve">Форма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снування та форма випуску</w:t>
      </w:r>
      <w:r w:rsidRPr="009E6CCF">
        <w:rPr>
          <w:rFonts w:ascii="Courier New" w:eastAsia="Times New Roman" w:hAnsi="Courier New" w:cs="Courier New"/>
          <w:sz w:val="20"/>
          <w:szCs w:val="20"/>
          <w:lang w:val="ru-RU" w:eastAsia="uk-UA"/>
        </w:rPr>
        <w:tab/>
        <w:t>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нальна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(грн.)</w:t>
      </w:r>
      <w:r w:rsidRPr="009E6CCF">
        <w:rPr>
          <w:rFonts w:ascii="Courier New" w:eastAsia="Times New Roman" w:hAnsi="Courier New" w:cs="Courier New"/>
          <w:sz w:val="20"/>
          <w:szCs w:val="20"/>
          <w:lang w:val="ru-RU" w:eastAsia="uk-UA"/>
        </w:rPr>
        <w:tab/>
        <w:t>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(штук)</w:t>
      </w:r>
      <w:r w:rsidRPr="009E6CCF">
        <w:rPr>
          <w:rFonts w:ascii="Courier New" w:eastAsia="Times New Roman" w:hAnsi="Courier New" w:cs="Courier New"/>
          <w:sz w:val="20"/>
          <w:szCs w:val="20"/>
          <w:lang w:val="ru-RU" w:eastAsia="uk-UA"/>
        </w:rPr>
        <w:tab/>
        <w:t>Загальна 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нальна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(грн.)</w:t>
      </w:r>
      <w:r w:rsidRPr="009E6CCF">
        <w:rPr>
          <w:rFonts w:ascii="Courier New" w:eastAsia="Times New Roman" w:hAnsi="Courier New" w:cs="Courier New"/>
          <w:sz w:val="20"/>
          <w:szCs w:val="20"/>
          <w:lang w:val="ru-RU" w:eastAsia="uk-UA"/>
        </w:rPr>
        <w:tab/>
        <w:t>Частка у статутному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дсотках)</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1</w:t>
      </w:r>
      <w:r w:rsidRPr="009E6CCF">
        <w:rPr>
          <w:rFonts w:ascii="Courier New" w:eastAsia="Times New Roman" w:hAnsi="Courier New" w:cs="Courier New"/>
          <w:sz w:val="20"/>
          <w:szCs w:val="20"/>
          <w:lang w:val="ru-RU" w:eastAsia="uk-UA"/>
        </w:rPr>
        <w:tab/>
        <w:t>2</w:t>
      </w:r>
      <w:r w:rsidRPr="009E6CCF">
        <w:rPr>
          <w:rFonts w:ascii="Courier New" w:eastAsia="Times New Roman" w:hAnsi="Courier New" w:cs="Courier New"/>
          <w:sz w:val="20"/>
          <w:szCs w:val="20"/>
          <w:lang w:val="ru-RU" w:eastAsia="uk-UA"/>
        </w:rPr>
        <w:tab/>
        <w:t>3</w:t>
      </w:r>
      <w:r w:rsidRPr="009E6CCF">
        <w:rPr>
          <w:rFonts w:ascii="Courier New" w:eastAsia="Times New Roman" w:hAnsi="Courier New" w:cs="Courier New"/>
          <w:sz w:val="20"/>
          <w:szCs w:val="20"/>
          <w:lang w:val="ru-RU" w:eastAsia="uk-UA"/>
        </w:rPr>
        <w:tab/>
        <w:t>4</w:t>
      </w:r>
      <w:r w:rsidRPr="009E6CCF">
        <w:rPr>
          <w:rFonts w:ascii="Courier New" w:eastAsia="Times New Roman" w:hAnsi="Courier New" w:cs="Courier New"/>
          <w:sz w:val="20"/>
          <w:szCs w:val="20"/>
          <w:lang w:val="ru-RU" w:eastAsia="uk-UA"/>
        </w:rPr>
        <w:tab/>
        <w:t>5</w:t>
      </w:r>
      <w:r w:rsidRPr="009E6CCF">
        <w:rPr>
          <w:rFonts w:ascii="Courier New" w:eastAsia="Times New Roman" w:hAnsi="Courier New" w:cs="Courier New"/>
          <w:sz w:val="20"/>
          <w:szCs w:val="20"/>
          <w:lang w:val="ru-RU" w:eastAsia="uk-UA"/>
        </w:rPr>
        <w:tab/>
        <w:t>6</w:t>
      </w:r>
      <w:r w:rsidRPr="009E6CCF">
        <w:rPr>
          <w:rFonts w:ascii="Courier New" w:eastAsia="Times New Roman" w:hAnsi="Courier New" w:cs="Courier New"/>
          <w:sz w:val="20"/>
          <w:szCs w:val="20"/>
          <w:lang w:val="ru-RU" w:eastAsia="uk-UA"/>
        </w:rPr>
        <w:tab/>
        <w:t>7</w:t>
      </w:r>
      <w:r w:rsidRPr="009E6CCF">
        <w:rPr>
          <w:rFonts w:ascii="Courier New" w:eastAsia="Times New Roman" w:hAnsi="Courier New" w:cs="Courier New"/>
          <w:sz w:val="20"/>
          <w:szCs w:val="20"/>
          <w:lang w:val="ru-RU" w:eastAsia="uk-UA"/>
        </w:rPr>
        <w:tab/>
        <w:t>8</w:t>
      </w:r>
      <w:r w:rsidRPr="009E6CCF">
        <w:rPr>
          <w:rFonts w:ascii="Courier New" w:eastAsia="Times New Roman" w:hAnsi="Courier New" w:cs="Courier New"/>
          <w:sz w:val="20"/>
          <w:szCs w:val="20"/>
          <w:lang w:val="ru-RU" w:eastAsia="uk-UA"/>
        </w:rPr>
        <w:tab/>
        <w:t>9</w:t>
      </w:r>
      <w:r w:rsidRPr="009E6CCF">
        <w:rPr>
          <w:rFonts w:ascii="Courier New" w:eastAsia="Times New Roman" w:hAnsi="Courier New" w:cs="Courier New"/>
          <w:sz w:val="20"/>
          <w:szCs w:val="20"/>
          <w:lang w:val="ru-RU" w:eastAsia="uk-UA"/>
        </w:rPr>
        <w:tab/>
        <w:t>10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01.08.2016</w:t>
      </w:r>
      <w:r w:rsidRPr="009E6CCF">
        <w:rPr>
          <w:rFonts w:ascii="Courier New" w:eastAsia="Times New Roman" w:hAnsi="Courier New" w:cs="Courier New"/>
          <w:sz w:val="20"/>
          <w:szCs w:val="20"/>
          <w:lang w:val="ru-RU" w:eastAsia="uk-UA"/>
        </w:rPr>
        <w:tab/>
        <w:t>82/1/2016</w:t>
      </w:r>
      <w:r w:rsidRPr="009E6CCF">
        <w:rPr>
          <w:rFonts w:ascii="Courier New" w:eastAsia="Times New Roman" w:hAnsi="Courier New" w:cs="Courier New"/>
          <w:sz w:val="20"/>
          <w:szCs w:val="20"/>
          <w:lang w:val="ru-RU" w:eastAsia="uk-UA"/>
        </w:rPr>
        <w:tab/>
        <w:t>НКЦПФР</w:t>
      </w:r>
      <w:r w:rsidRPr="009E6CCF">
        <w:rPr>
          <w:rFonts w:ascii="Courier New" w:eastAsia="Times New Roman" w:hAnsi="Courier New" w:cs="Courier New"/>
          <w:sz w:val="20"/>
          <w:szCs w:val="20"/>
          <w:lang w:val="ru-RU" w:eastAsia="uk-UA"/>
        </w:rPr>
        <w:tab/>
      </w:r>
      <w:r w:rsidRPr="009E6CCF">
        <w:rPr>
          <w:rFonts w:ascii="Courier New" w:eastAsia="Times New Roman" w:hAnsi="Courier New" w:cs="Courier New"/>
          <w:sz w:val="20"/>
          <w:szCs w:val="20"/>
          <w:lang w:val="en-US" w:eastAsia="uk-UA"/>
        </w:rPr>
        <w:t>UA</w:t>
      </w:r>
      <w:r w:rsidRPr="009E6CCF">
        <w:rPr>
          <w:rFonts w:ascii="Courier New" w:eastAsia="Times New Roman" w:hAnsi="Courier New" w:cs="Courier New"/>
          <w:sz w:val="20"/>
          <w:szCs w:val="20"/>
          <w:lang w:val="ru-RU" w:eastAsia="uk-UA"/>
        </w:rPr>
        <w:t>4000151542</w:t>
      </w:r>
      <w:r w:rsidRPr="009E6CCF">
        <w:rPr>
          <w:rFonts w:ascii="Courier New" w:eastAsia="Times New Roman" w:hAnsi="Courier New" w:cs="Courier New"/>
          <w:sz w:val="20"/>
          <w:szCs w:val="20"/>
          <w:lang w:val="ru-RU" w:eastAsia="uk-UA"/>
        </w:rPr>
        <w:tab/>
        <w:t>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я проста бездокументарна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менна</w:t>
      </w:r>
      <w:r w:rsidRPr="009E6CCF">
        <w:rPr>
          <w:rFonts w:ascii="Courier New" w:eastAsia="Times New Roman" w:hAnsi="Courier New" w:cs="Courier New"/>
          <w:sz w:val="20"/>
          <w:szCs w:val="20"/>
          <w:lang w:val="ru-RU" w:eastAsia="uk-UA"/>
        </w:rPr>
        <w:tab/>
        <w:t>Бездокументарн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менн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ab/>
        <w:t>0.25</w:t>
      </w:r>
      <w:r w:rsidRPr="009E6CCF">
        <w:rPr>
          <w:rFonts w:ascii="Courier New" w:eastAsia="Times New Roman" w:hAnsi="Courier New" w:cs="Courier New"/>
          <w:sz w:val="20"/>
          <w:szCs w:val="20"/>
          <w:lang w:val="ru-RU" w:eastAsia="uk-UA"/>
        </w:rPr>
        <w:tab/>
        <w:t>11743683</w:t>
      </w:r>
      <w:r w:rsidRPr="009E6CCF">
        <w:rPr>
          <w:rFonts w:ascii="Courier New" w:eastAsia="Times New Roman" w:hAnsi="Courier New" w:cs="Courier New"/>
          <w:sz w:val="20"/>
          <w:szCs w:val="20"/>
          <w:lang w:val="ru-RU" w:eastAsia="uk-UA"/>
        </w:rPr>
        <w:tab/>
        <w:t>2935920.75</w:t>
      </w:r>
      <w:r w:rsidRPr="009E6CCF">
        <w:rPr>
          <w:rFonts w:ascii="Courier New" w:eastAsia="Times New Roman" w:hAnsi="Courier New" w:cs="Courier New"/>
          <w:sz w:val="20"/>
          <w:szCs w:val="20"/>
          <w:lang w:val="ru-RU" w:eastAsia="uk-UA"/>
        </w:rPr>
        <w:tab/>
        <w:t>100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Станом на 31.12.2018 року заявлений розм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 статутного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талу Приватного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онерного товариства "Хорольський механ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чний завод"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дає зазначеному в установчих документах та в св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доцтв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 реєстрац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випуску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а також повн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стю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своєчасно сплачений у терм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ни встановлен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чинним законодавством.</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18. Забезпечення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Статт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ab/>
        <w:t>01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2016р</w:t>
      </w:r>
      <w:r w:rsidRPr="009E6CCF">
        <w:rPr>
          <w:rFonts w:ascii="Courier New" w:eastAsia="Times New Roman" w:hAnsi="Courier New" w:cs="Courier New"/>
          <w:sz w:val="20"/>
          <w:szCs w:val="20"/>
          <w:lang w:val="ru-RU" w:eastAsia="uk-UA"/>
        </w:rPr>
        <w:tab/>
        <w:t>31 грудня 2016р</w:t>
      </w:r>
      <w:r w:rsidRPr="009E6CCF">
        <w:rPr>
          <w:rFonts w:ascii="Courier New" w:eastAsia="Times New Roman" w:hAnsi="Courier New" w:cs="Courier New"/>
          <w:sz w:val="20"/>
          <w:szCs w:val="20"/>
          <w:lang w:val="ru-RU" w:eastAsia="uk-UA"/>
        </w:rPr>
        <w:tab/>
        <w:t>31 грудня 2017р</w:t>
      </w:r>
      <w:r w:rsidRPr="009E6CCF">
        <w:rPr>
          <w:rFonts w:ascii="Courier New" w:eastAsia="Times New Roman" w:hAnsi="Courier New" w:cs="Courier New"/>
          <w:sz w:val="20"/>
          <w:szCs w:val="20"/>
          <w:lang w:val="ru-RU" w:eastAsia="uk-UA"/>
        </w:rPr>
        <w:tab/>
        <w:t>31 грудня 2018р</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Короткостроков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ab/>
      </w:r>
      <w:r w:rsidRPr="009E6CCF">
        <w:rPr>
          <w:rFonts w:ascii="Courier New" w:eastAsia="Times New Roman" w:hAnsi="Courier New" w:cs="Courier New"/>
          <w:sz w:val="20"/>
          <w:szCs w:val="20"/>
          <w:lang w:val="ru-RU" w:eastAsia="uk-UA"/>
        </w:rPr>
        <w:tab/>
      </w:r>
      <w:r w:rsidRPr="009E6CCF">
        <w:rPr>
          <w:rFonts w:ascii="Courier New" w:eastAsia="Times New Roman" w:hAnsi="Courier New" w:cs="Courier New"/>
          <w:sz w:val="20"/>
          <w:szCs w:val="20"/>
          <w:lang w:val="ru-RU" w:eastAsia="uk-UA"/>
        </w:rPr>
        <w:tab/>
      </w:r>
      <w:r w:rsidRPr="009E6CCF">
        <w:rPr>
          <w:rFonts w:ascii="Courier New" w:eastAsia="Times New Roman" w:hAnsi="Courier New" w:cs="Courier New"/>
          <w:sz w:val="20"/>
          <w:szCs w:val="20"/>
          <w:lang w:val="ru-RU" w:eastAsia="uk-UA"/>
        </w:rPr>
        <w:tab/>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Резерв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дпусток</w:t>
      </w:r>
      <w:r w:rsidRPr="009E6CCF">
        <w:rPr>
          <w:rFonts w:ascii="Courier New" w:eastAsia="Times New Roman" w:hAnsi="Courier New" w:cs="Courier New"/>
          <w:sz w:val="20"/>
          <w:szCs w:val="20"/>
          <w:lang w:val="ru-RU" w:eastAsia="uk-UA"/>
        </w:rPr>
        <w:tab/>
        <w:t>478</w:t>
      </w:r>
      <w:r w:rsidRPr="009E6CCF">
        <w:rPr>
          <w:rFonts w:ascii="Courier New" w:eastAsia="Times New Roman" w:hAnsi="Courier New" w:cs="Courier New"/>
          <w:sz w:val="20"/>
          <w:szCs w:val="20"/>
          <w:lang w:val="ru-RU" w:eastAsia="uk-UA"/>
        </w:rPr>
        <w:tab/>
        <w:t>523</w:t>
      </w:r>
      <w:r w:rsidRPr="009E6CCF">
        <w:rPr>
          <w:rFonts w:ascii="Courier New" w:eastAsia="Times New Roman" w:hAnsi="Courier New" w:cs="Courier New"/>
          <w:sz w:val="20"/>
          <w:szCs w:val="20"/>
          <w:lang w:val="ru-RU" w:eastAsia="uk-UA"/>
        </w:rPr>
        <w:tab/>
        <w:t>752</w:t>
      </w:r>
      <w:r w:rsidRPr="009E6CCF">
        <w:rPr>
          <w:rFonts w:ascii="Courier New" w:eastAsia="Times New Roman" w:hAnsi="Courier New" w:cs="Courier New"/>
          <w:sz w:val="20"/>
          <w:szCs w:val="20"/>
          <w:lang w:val="ru-RU" w:eastAsia="uk-UA"/>
        </w:rPr>
        <w:tab/>
        <w:t>432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Резерв наступних витрат на виконання гарант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йних зобов'язань</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50</w:t>
      </w:r>
      <w:r w:rsidRPr="009E6CCF">
        <w:rPr>
          <w:rFonts w:ascii="Courier New" w:eastAsia="Times New Roman" w:hAnsi="Courier New" w:cs="Courier New"/>
          <w:sz w:val="20"/>
          <w:szCs w:val="20"/>
          <w:lang w:val="ru-RU" w:eastAsia="uk-UA"/>
        </w:rPr>
        <w:tab/>
        <w:t>30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Всього</w:t>
      </w:r>
      <w:r w:rsidRPr="009E6CCF">
        <w:rPr>
          <w:rFonts w:ascii="Courier New" w:eastAsia="Times New Roman" w:hAnsi="Courier New" w:cs="Courier New"/>
          <w:sz w:val="20"/>
          <w:szCs w:val="20"/>
          <w:lang w:val="ru-RU" w:eastAsia="uk-UA"/>
        </w:rPr>
        <w:tab/>
        <w:t>478</w:t>
      </w:r>
      <w:r w:rsidRPr="009E6CCF">
        <w:rPr>
          <w:rFonts w:ascii="Courier New" w:eastAsia="Times New Roman" w:hAnsi="Courier New" w:cs="Courier New"/>
          <w:sz w:val="20"/>
          <w:szCs w:val="20"/>
          <w:lang w:val="ru-RU" w:eastAsia="uk-UA"/>
        </w:rPr>
        <w:tab/>
        <w:t>523</w:t>
      </w:r>
      <w:r w:rsidRPr="009E6CCF">
        <w:rPr>
          <w:rFonts w:ascii="Courier New" w:eastAsia="Times New Roman" w:hAnsi="Courier New" w:cs="Courier New"/>
          <w:sz w:val="20"/>
          <w:szCs w:val="20"/>
          <w:lang w:val="ru-RU" w:eastAsia="uk-UA"/>
        </w:rPr>
        <w:tab/>
        <w:t>802</w:t>
      </w:r>
      <w:r w:rsidRPr="009E6CCF">
        <w:rPr>
          <w:rFonts w:ascii="Courier New" w:eastAsia="Times New Roman" w:hAnsi="Courier New" w:cs="Courier New"/>
          <w:sz w:val="20"/>
          <w:szCs w:val="20"/>
          <w:lang w:val="ru-RU" w:eastAsia="uk-UA"/>
        </w:rPr>
        <w:tab/>
        <w:t>462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Статт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ab/>
        <w:t>01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2016р</w:t>
      </w:r>
      <w:r w:rsidRPr="009E6CCF">
        <w:rPr>
          <w:rFonts w:ascii="Courier New" w:eastAsia="Times New Roman" w:hAnsi="Courier New" w:cs="Courier New"/>
          <w:sz w:val="20"/>
          <w:szCs w:val="20"/>
          <w:lang w:val="ru-RU" w:eastAsia="uk-UA"/>
        </w:rPr>
        <w:tab/>
        <w:t>31 грудня 2016р</w:t>
      </w:r>
      <w:r w:rsidRPr="009E6CCF">
        <w:rPr>
          <w:rFonts w:ascii="Courier New" w:eastAsia="Times New Roman" w:hAnsi="Courier New" w:cs="Courier New"/>
          <w:sz w:val="20"/>
          <w:szCs w:val="20"/>
          <w:lang w:val="ru-RU" w:eastAsia="uk-UA"/>
        </w:rPr>
        <w:tab/>
        <w:t>31 грудня 2017р</w:t>
      </w:r>
      <w:r w:rsidRPr="009E6CCF">
        <w:rPr>
          <w:rFonts w:ascii="Courier New" w:eastAsia="Times New Roman" w:hAnsi="Courier New" w:cs="Courier New"/>
          <w:sz w:val="20"/>
          <w:szCs w:val="20"/>
          <w:lang w:val="ru-RU" w:eastAsia="uk-UA"/>
        </w:rPr>
        <w:tab/>
        <w:t>31 грудня 2018р</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Довгостроков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ab/>
      </w:r>
      <w:r w:rsidRPr="009E6CCF">
        <w:rPr>
          <w:rFonts w:ascii="Courier New" w:eastAsia="Times New Roman" w:hAnsi="Courier New" w:cs="Courier New"/>
          <w:sz w:val="20"/>
          <w:szCs w:val="20"/>
          <w:lang w:val="ru-RU" w:eastAsia="uk-UA"/>
        </w:rPr>
        <w:tab/>
      </w:r>
      <w:r w:rsidRPr="009E6CCF">
        <w:rPr>
          <w:rFonts w:ascii="Courier New" w:eastAsia="Times New Roman" w:hAnsi="Courier New" w:cs="Courier New"/>
          <w:sz w:val="20"/>
          <w:szCs w:val="20"/>
          <w:lang w:val="ru-RU" w:eastAsia="uk-UA"/>
        </w:rPr>
        <w:tab/>
      </w:r>
      <w:r w:rsidRPr="009E6CCF">
        <w:rPr>
          <w:rFonts w:ascii="Courier New" w:eastAsia="Times New Roman" w:hAnsi="Courier New" w:cs="Courier New"/>
          <w:sz w:val="20"/>
          <w:szCs w:val="20"/>
          <w:lang w:val="ru-RU" w:eastAsia="uk-UA"/>
        </w:rPr>
        <w:tab/>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Резерв забезпечення наступних витрат на виконання зобов'язань на реструктуризац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ю </w:t>
      </w:r>
      <w:r w:rsidRPr="009E6CCF">
        <w:rPr>
          <w:rFonts w:ascii="Courier New" w:eastAsia="Times New Roman" w:hAnsi="Courier New" w:cs="Courier New"/>
          <w:sz w:val="20"/>
          <w:szCs w:val="20"/>
          <w:lang w:val="ru-RU" w:eastAsia="uk-UA"/>
        </w:rPr>
        <w:tab/>
        <w:t>3291</w:t>
      </w:r>
      <w:r w:rsidRPr="009E6CCF">
        <w:rPr>
          <w:rFonts w:ascii="Courier New" w:eastAsia="Times New Roman" w:hAnsi="Courier New" w:cs="Courier New"/>
          <w:sz w:val="20"/>
          <w:szCs w:val="20"/>
          <w:lang w:val="ru-RU" w:eastAsia="uk-UA"/>
        </w:rPr>
        <w:tab/>
        <w:t>3291</w:t>
      </w:r>
      <w:r w:rsidRPr="009E6CCF">
        <w:rPr>
          <w:rFonts w:ascii="Courier New" w:eastAsia="Times New Roman" w:hAnsi="Courier New" w:cs="Courier New"/>
          <w:sz w:val="20"/>
          <w:szCs w:val="20"/>
          <w:lang w:val="ru-RU" w:eastAsia="uk-UA"/>
        </w:rPr>
        <w:tab/>
        <w:t>3291</w:t>
      </w:r>
      <w:r w:rsidRPr="009E6CCF">
        <w:rPr>
          <w:rFonts w:ascii="Courier New" w:eastAsia="Times New Roman" w:hAnsi="Courier New" w:cs="Courier New"/>
          <w:sz w:val="20"/>
          <w:szCs w:val="20"/>
          <w:lang w:val="ru-RU" w:eastAsia="uk-UA"/>
        </w:rPr>
        <w:tab/>
        <w:t>3291</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забезпечення персоналу</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r w:rsidRPr="009E6CCF">
        <w:rPr>
          <w:rFonts w:ascii="Courier New" w:eastAsia="Times New Roman" w:hAnsi="Courier New" w:cs="Courier New"/>
          <w:sz w:val="20"/>
          <w:szCs w:val="20"/>
          <w:lang w:val="ru-RU" w:eastAsia="uk-UA"/>
        </w:rPr>
        <w:tab/>
        <w:t>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Всього</w:t>
      </w:r>
      <w:r w:rsidRPr="009E6CCF">
        <w:rPr>
          <w:rFonts w:ascii="Courier New" w:eastAsia="Times New Roman" w:hAnsi="Courier New" w:cs="Courier New"/>
          <w:sz w:val="20"/>
          <w:szCs w:val="20"/>
          <w:lang w:val="ru-RU" w:eastAsia="uk-UA"/>
        </w:rPr>
        <w:tab/>
        <w:t>3291</w:t>
      </w:r>
      <w:r w:rsidRPr="009E6CCF">
        <w:rPr>
          <w:rFonts w:ascii="Courier New" w:eastAsia="Times New Roman" w:hAnsi="Courier New" w:cs="Courier New"/>
          <w:sz w:val="20"/>
          <w:szCs w:val="20"/>
          <w:lang w:val="ru-RU" w:eastAsia="uk-UA"/>
        </w:rPr>
        <w:tab/>
        <w:t>3291</w:t>
      </w:r>
      <w:r w:rsidRPr="009E6CCF">
        <w:rPr>
          <w:rFonts w:ascii="Courier New" w:eastAsia="Times New Roman" w:hAnsi="Courier New" w:cs="Courier New"/>
          <w:sz w:val="20"/>
          <w:szCs w:val="20"/>
          <w:lang w:val="ru-RU" w:eastAsia="uk-UA"/>
        </w:rPr>
        <w:tab/>
        <w:t>3291</w:t>
      </w:r>
      <w:r w:rsidRPr="009E6CCF">
        <w:rPr>
          <w:rFonts w:ascii="Courier New" w:eastAsia="Times New Roman" w:hAnsi="Courier New" w:cs="Courier New"/>
          <w:sz w:val="20"/>
          <w:szCs w:val="20"/>
          <w:lang w:val="ru-RU" w:eastAsia="uk-UA"/>
        </w:rPr>
        <w:tab/>
        <w:t>3291</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дково: на дату переходу на МСФЗ (станом на 01.01.2012 року) короткостроков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забезпечення становили 112 тис. грн.</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При нарахуванн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резерву по персоналу (резерв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дпуск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вництво керувалося попередньою регуляторною стратег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єю вищих орган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Товариства щодо зменшення 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лькост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 майбутн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х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тних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одах.</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19. Торговельна та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нша кредиторська заборгован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Статт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ab/>
        <w:t>01 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чня 2016р</w:t>
      </w:r>
      <w:r w:rsidRPr="009E6CCF">
        <w:rPr>
          <w:rFonts w:ascii="Courier New" w:eastAsia="Times New Roman" w:hAnsi="Courier New" w:cs="Courier New"/>
          <w:sz w:val="20"/>
          <w:szCs w:val="20"/>
          <w:lang w:val="ru-RU" w:eastAsia="uk-UA"/>
        </w:rPr>
        <w:tab/>
        <w:t>31 грудня 2016р</w:t>
      </w:r>
      <w:r w:rsidRPr="009E6CCF">
        <w:rPr>
          <w:rFonts w:ascii="Courier New" w:eastAsia="Times New Roman" w:hAnsi="Courier New" w:cs="Courier New"/>
          <w:sz w:val="20"/>
          <w:szCs w:val="20"/>
          <w:lang w:val="ru-RU" w:eastAsia="uk-UA"/>
        </w:rPr>
        <w:tab/>
        <w:t>31 грудня 2017р</w:t>
      </w:r>
      <w:r w:rsidRPr="009E6CCF">
        <w:rPr>
          <w:rFonts w:ascii="Courier New" w:eastAsia="Times New Roman" w:hAnsi="Courier New" w:cs="Courier New"/>
          <w:sz w:val="20"/>
          <w:szCs w:val="20"/>
          <w:lang w:val="ru-RU" w:eastAsia="uk-UA"/>
        </w:rPr>
        <w:tab/>
        <w:t>31 грудня 2018р</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Торговельна кредиторська заборгован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w:t>
      </w:r>
      <w:r w:rsidRPr="009E6CCF">
        <w:rPr>
          <w:rFonts w:ascii="Courier New" w:eastAsia="Times New Roman" w:hAnsi="Courier New" w:cs="Courier New"/>
          <w:sz w:val="20"/>
          <w:szCs w:val="20"/>
          <w:lang w:val="ru-RU" w:eastAsia="uk-UA"/>
        </w:rPr>
        <w:tab/>
        <w:t>12031</w:t>
      </w:r>
      <w:r w:rsidRPr="009E6CCF">
        <w:rPr>
          <w:rFonts w:ascii="Courier New" w:eastAsia="Times New Roman" w:hAnsi="Courier New" w:cs="Courier New"/>
          <w:sz w:val="20"/>
          <w:szCs w:val="20"/>
          <w:lang w:val="ru-RU" w:eastAsia="uk-UA"/>
        </w:rPr>
        <w:tab/>
        <w:t>1935</w:t>
      </w:r>
      <w:r w:rsidRPr="009E6CCF">
        <w:rPr>
          <w:rFonts w:ascii="Courier New" w:eastAsia="Times New Roman" w:hAnsi="Courier New" w:cs="Courier New"/>
          <w:sz w:val="20"/>
          <w:szCs w:val="20"/>
          <w:lang w:val="ru-RU" w:eastAsia="uk-UA"/>
        </w:rPr>
        <w:tab/>
        <w:t>38</w:t>
      </w:r>
      <w:r w:rsidRPr="009E6CCF">
        <w:rPr>
          <w:rFonts w:ascii="Courier New" w:eastAsia="Times New Roman" w:hAnsi="Courier New" w:cs="Courier New"/>
          <w:sz w:val="20"/>
          <w:szCs w:val="20"/>
          <w:lang w:val="ru-RU" w:eastAsia="uk-UA"/>
        </w:rPr>
        <w:tab/>
        <w:t>678</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(поточн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зобов'язання)</w:t>
      </w:r>
      <w:r w:rsidRPr="009E6CCF">
        <w:rPr>
          <w:rFonts w:ascii="Courier New" w:eastAsia="Times New Roman" w:hAnsi="Courier New" w:cs="Courier New"/>
          <w:sz w:val="20"/>
          <w:szCs w:val="20"/>
          <w:lang w:val="ru-RU" w:eastAsia="uk-UA"/>
        </w:rPr>
        <w:tab/>
        <w:t>15787</w:t>
      </w:r>
      <w:r w:rsidRPr="009E6CCF">
        <w:rPr>
          <w:rFonts w:ascii="Courier New" w:eastAsia="Times New Roman" w:hAnsi="Courier New" w:cs="Courier New"/>
          <w:sz w:val="20"/>
          <w:szCs w:val="20"/>
          <w:lang w:val="ru-RU" w:eastAsia="uk-UA"/>
        </w:rPr>
        <w:tab/>
        <w:t>58299</w:t>
      </w:r>
      <w:r w:rsidRPr="009E6CCF">
        <w:rPr>
          <w:rFonts w:ascii="Courier New" w:eastAsia="Times New Roman" w:hAnsi="Courier New" w:cs="Courier New"/>
          <w:sz w:val="20"/>
          <w:szCs w:val="20"/>
          <w:lang w:val="ru-RU" w:eastAsia="uk-UA"/>
        </w:rPr>
        <w:tab/>
        <w:t>44627</w:t>
      </w:r>
      <w:r w:rsidRPr="009E6CCF">
        <w:rPr>
          <w:rFonts w:ascii="Courier New" w:eastAsia="Times New Roman" w:hAnsi="Courier New" w:cs="Courier New"/>
          <w:sz w:val="20"/>
          <w:szCs w:val="20"/>
          <w:lang w:val="ru-RU" w:eastAsia="uk-UA"/>
        </w:rPr>
        <w:tab/>
        <w:t>58825</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Всього кредиторська заборгован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w:t>
      </w:r>
      <w:r w:rsidRPr="009E6CCF">
        <w:rPr>
          <w:rFonts w:ascii="Courier New" w:eastAsia="Times New Roman" w:hAnsi="Courier New" w:cs="Courier New"/>
          <w:sz w:val="20"/>
          <w:szCs w:val="20"/>
          <w:lang w:val="ru-RU" w:eastAsia="uk-UA"/>
        </w:rPr>
        <w:tab/>
        <w:t>27818</w:t>
      </w:r>
      <w:r w:rsidRPr="009E6CCF">
        <w:rPr>
          <w:rFonts w:ascii="Courier New" w:eastAsia="Times New Roman" w:hAnsi="Courier New" w:cs="Courier New"/>
          <w:sz w:val="20"/>
          <w:szCs w:val="20"/>
          <w:lang w:val="ru-RU" w:eastAsia="uk-UA"/>
        </w:rPr>
        <w:tab/>
        <w:t>60234</w:t>
      </w:r>
      <w:r w:rsidRPr="009E6CCF">
        <w:rPr>
          <w:rFonts w:ascii="Courier New" w:eastAsia="Times New Roman" w:hAnsi="Courier New" w:cs="Courier New"/>
          <w:sz w:val="20"/>
          <w:szCs w:val="20"/>
          <w:lang w:val="ru-RU" w:eastAsia="uk-UA"/>
        </w:rPr>
        <w:tab/>
        <w:t>44665</w:t>
      </w:r>
      <w:r w:rsidRPr="009E6CCF">
        <w:rPr>
          <w:rFonts w:ascii="Courier New" w:eastAsia="Times New Roman" w:hAnsi="Courier New" w:cs="Courier New"/>
          <w:sz w:val="20"/>
          <w:szCs w:val="20"/>
          <w:lang w:val="ru-RU" w:eastAsia="uk-UA"/>
        </w:rPr>
        <w:tab/>
        <w:t>59503</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дково: на дату переходу на МСФЗ (станом на 01.01.2012 року) Торговельна та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нша кредиторська заборгован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складала 7433 тис. грн.</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20. Умовн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зобов'язання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Оподаткування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Внасл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док наявност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 українському комерц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йному законодавств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й податковому зокрема, положень,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дозволяють 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льш 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 один вар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ант тлумачення, а також через практику, що склалася в нестаб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льному 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чному середовищ</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за якої податков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органи дов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льно тлумачать аспекти 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чної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у раз</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якщо податков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органи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ддадуть сумн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ву певне тлумачення, засноване на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вництва 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чної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Товариства, ймов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рно, що Товариство змушене буде сплатити додатков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податки, штрафи та пен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Така невизначен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може вплинути на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нансових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нструмент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втрати та резерви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знец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нення, а також на ринковий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вень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 на угоди. На думку 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вництва Товариство сплатило ус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податки, тому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не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стить резерв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податков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збитки. Податков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 можуть переглядатися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дними податковими органами протягом трьох рок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чне середовище</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Товариство зд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йснює свою основну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на територ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України. Закони та нормативн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акти,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впливають на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йне середовище в Україн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можуть швидко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нюватися. Подальший 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чний розвиток залежить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спектру ефективних заход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вживаються українським урядом, а також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нших под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перебувають поза зоною впливу Товариства.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Майбутнє спрямування 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чної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тики з боку українського уряду може мати вплив на реал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Товариства, а також на здатн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Товариства сплачувати заборгованост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дно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 строками погашення.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вництво Товариства станом на 31.12.2018 року провело найкращу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нку щодо можливост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повернення та класиф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визнаних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а також повноти визнаних зобов'язань.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Ступ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нь повернення 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торської заборгованост</w:t>
      </w:r>
      <w:r w:rsidRPr="009E6CCF">
        <w:rPr>
          <w:rFonts w:ascii="Courier New" w:eastAsia="Times New Roman" w:hAnsi="Courier New" w:cs="Courier New"/>
          <w:sz w:val="20"/>
          <w:szCs w:val="20"/>
          <w:lang w:val="en-US" w:eastAsia="uk-UA"/>
        </w:rPr>
        <w:t>i</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Внасл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док ситуац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яка склалась  в 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України, а також як результат 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чної нестаб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що склалась на дату балансу,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снує ймов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того, що активи не зможуть бути реал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 їхньою балансовою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в ход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звичайної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Ступ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нь повернення цих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у значн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залежить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ефективност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заход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знаходяться поза зоною контролю Товариства, спрямованих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зними країнами на досягнення 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чної стаб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та пожвавлення 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ки.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Ступ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нь повернення 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торської заборгованост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Товариству визначається на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дстав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обставин та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наявн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 дату балансу.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21.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та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тика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нансовими ризиками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Основн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нструменти Товариства включають торгову кредиторську заборгован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та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папери. Основною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ллю даних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нансових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нструмент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є залучення кошт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для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нансування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й Товариства. Також Товариство має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нструменти, так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як: торгова 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торська заборгован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та грошов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кошти.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Основн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ризики включають: ризик 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тика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ння ризиками включає наступне: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Ризик 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дност</w:t>
      </w:r>
      <w:r w:rsidRPr="009E6CCF">
        <w:rPr>
          <w:rFonts w:ascii="Courier New" w:eastAsia="Times New Roman" w:hAnsi="Courier New" w:cs="Courier New"/>
          <w:sz w:val="20"/>
          <w:szCs w:val="20"/>
          <w:lang w:val="en-US" w:eastAsia="uk-UA"/>
        </w:rPr>
        <w:t>i</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Товариство зд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йснює контроль 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шляхом планування поточної 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Товариство анал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зує терм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ни платеж</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пов'язан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 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торською заборгован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а також прогнозн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потоки грошових кошт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йної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талом</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Товариство зд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йснює заходи з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нням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талом, спрямован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 зростання рентабельност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талу, за рахунок оптим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структури заборгованост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та власного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талу, таким чином, щоб забезпечити безперервн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своєї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вництво Товариства зд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йснює огляд структури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талу на щор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основ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При цьому 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вництво анал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зує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талу та притаманн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його складовим ризики. На основ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отриманих висновк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дприємство зд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йснює регулювання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талу шляхом залучення додаткового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талу або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нансування, а також виплати див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денд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протяз</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поточного 2018 року Товариство (учасники Товариства) не мають на мет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приймати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шення про припинення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22. Справедлива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нансових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нструмент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Справедлива варт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деб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торської та кредиторської заборгованост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 Товариству неможливо визначити достов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рно, оск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льки немає ринкового котирування цих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23.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в умовах 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нфляц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ї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Протягом 2016-2018 рок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 Україн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простежуються динам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коливання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нфляц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йних процес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Зведена таблиця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ндекс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споживчих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 в Україн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 2016 по 2018 роки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ab/>
        <w:t>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чень</w:t>
      </w:r>
      <w:r w:rsidRPr="009E6CCF">
        <w:rPr>
          <w:rFonts w:ascii="Courier New" w:eastAsia="Times New Roman" w:hAnsi="Courier New" w:cs="Courier New"/>
          <w:sz w:val="20"/>
          <w:szCs w:val="20"/>
          <w:lang w:val="ru-RU" w:eastAsia="uk-UA"/>
        </w:rPr>
        <w:tab/>
        <w:t>лютий</w:t>
      </w:r>
      <w:r w:rsidRPr="009E6CCF">
        <w:rPr>
          <w:rFonts w:ascii="Courier New" w:eastAsia="Times New Roman" w:hAnsi="Courier New" w:cs="Courier New"/>
          <w:sz w:val="20"/>
          <w:szCs w:val="20"/>
          <w:lang w:val="ru-RU" w:eastAsia="uk-UA"/>
        </w:rPr>
        <w:tab/>
        <w:t>березень</w:t>
      </w:r>
      <w:r w:rsidRPr="009E6CCF">
        <w:rPr>
          <w:rFonts w:ascii="Courier New" w:eastAsia="Times New Roman" w:hAnsi="Courier New" w:cs="Courier New"/>
          <w:sz w:val="20"/>
          <w:szCs w:val="20"/>
          <w:lang w:val="ru-RU" w:eastAsia="uk-UA"/>
        </w:rPr>
        <w:tab/>
        <w:t>кв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тень</w:t>
      </w:r>
      <w:r w:rsidRPr="009E6CCF">
        <w:rPr>
          <w:rFonts w:ascii="Courier New" w:eastAsia="Times New Roman" w:hAnsi="Courier New" w:cs="Courier New"/>
          <w:sz w:val="20"/>
          <w:szCs w:val="20"/>
          <w:lang w:val="ru-RU" w:eastAsia="uk-UA"/>
        </w:rPr>
        <w:tab/>
        <w:t>травень</w:t>
      </w:r>
      <w:r w:rsidRPr="009E6CCF">
        <w:rPr>
          <w:rFonts w:ascii="Courier New" w:eastAsia="Times New Roman" w:hAnsi="Courier New" w:cs="Courier New"/>
          <w:sz w:val="20"/>
          <w:szCs w:val="20"/>
          <w:lang w:val="ru-RU" w:eastAsia="uk-UA"/>
        </w:rPr>
        <w:tab/>
        <w:t>червень</w:t>
      </w:r>
      <w:r w:rsidRPr="009E6CCF">
        <w:rPr>
          <w:rFonts w:ascii="Courier New" w:eastAsia="Times New Roman" w:hAnsi="Courier New" w:cs="Courier New"/>
          <w:sz w:val="20"/>
          <w:szCs w:val="20"/>
          <w:lang w:val="ru-RU" w:eastAsia="uk-UA"/>
        </w:rPr>
        <w:tab/>
        <w:t>липень</w:t>
      </w:r>
      <w:r w:rsidRPr="009E6CCF">
        <w:rPr>
          <w:rFonts w:ascii="Courier New" w:eastAsia="Times New Roman" w:hAnsi="Courier New" w:cs="Courier New"/>
          <w:sz w:val="20"/>
          <w:szCs w:val="20"/>
          <w:lang w:val="ru-RU" w:eastAsia="uk-UA"/>
        </w:rPr>
        <w:tab/>
        <w:t>серпень</w:t>
      </w:r>
      <w:r w:rsidRPr="009E6CCF">
        <w:rPr>
          <w:rFonts w:ascii="Courier New" w:eastAsia="Times New Roman" w:hAnsi="Courier New" w:cs="Courier New"/>
          <w:sz w:val="20"/>
          <w:szCs w:val="20"/>
          <w:lang w:val="ru-RU" w:eastAsia="uk-UA"/>
        </w:rPr>
        <w:tab/>
        <w:t>вересень</w:t>
      </w:r>
      <w:r w:rsidRPr="009E6CCF">
        <w:rPr>
          <w:rFonts w:ascii="Courier New" w:eastAsia="Times New Roman" w:hAnsi="Courier New" w:cs="Courier New"/>
          <w:sz w:val="20"/>
          <w:szCs w:val="20"/>
          <w:lang w:val="ru-RU" w:eastAsia="uk-UA"/>
        </w:rPr>
        <w:tab/>
        <w:t>жовтень</w:t>
      </w:r>
      <w:r w:rsidRPr="009E6CCF">
        <w:rPr>
          <w:rFonts w:ascii="Courier New" w:eastAsia="Times New Roman" w:hAnsi="Courier New" w:cs="Courier New"/>
          <w:sz w:val="20"/>
          <w:szCs w:val="20"/>
          <w:lang w:val="ru-RU" w:eastAsia="uk-UA"/>
        </w:rPr>
        <w:tab/>
        <w:t>листопад</w:t>
      </w:r>
      <w:r w:rsidRPr="009E6CCF">
        <w:rPr>
          <w:rFonts w:ascii="Courier New" w:eastAsia="Times New Roman" w:hAnsi="Courier New" w:cs="Courier New"/>
          <w:sz w:val="20"/>
          <w:szCs w:val="20"/>
          <w:lang w:val="ru-RU" w:eastAsia="uk-UA"/>
        </w:rPr>
        <w:tab/>
        <w:t>грудень</w:t>
      </w:r>
      <w:r w:rsidRPr="009E6CCF">
        <w:rPr>
          <w:rFonts w:ascii="Courier New" w:eastAsia="Times New Roman" w:hAnsi="Courier New" w:cs="Courier New"/>
          <w:sz w:val="20"/>
          <w:szCs w:val="20"/>
          <w:lang w:val="ru-RU" w:eastAsia="uk-UA"/>
        </w:rPr>
        <w:tab/>
        <w:t>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2016</w:t>
      </w:r>
      <w:r w:rsidRPr="009E6CCF">
        <w:rPr>
          <w:rFonts w:ascii="Courier New" w:eastAsia="Times New Roman" w:hAnsi="Courier New" w:cs="Courier New"/>
          <w:sz w:val="20"/>
          <w:szCs w:val="20"/>
          <w:lang w:val="ru-RU" w:eastAsia="uk-UA"/>
        </w:rPr>
        <w:tab/>
        <w:t>100,9</w:t>
      </w:r>
      <w:r w:rsidRPr="009E6CCF">
        <w:rPr>
          <w:rFonts w:ascii="Courier New" w:eastAsia="Times New Roman" w:hAnsi="Courier New" w:cs="Courier New"/>
          <w:sz w:val="20"/>
          <w:szCs w:val="20"/>
          <w:lang w:val="ru-RU" w:eastAsia="uk-UA"/>
        </w:rPr>
        <w:tab/>
        <w:t>99,6</w:t>
      </w:r>
      <w:r w:rsidRPr="009E6CCF">
        <w:rPr>
          <w:rFonts w:ascii="Courier New" w:eastAsia="Times New Roman" w:hAnsi="Courier New" w:cs="Courier New"/>
          <w:sz w:val="20"/>
          <w:szCs w:val="20"/>
          <w:lang w:val="ru-RU" w:eastAsia="uk-UA"/>
        </w:rPr>
        <w:tab/>
        <w:t>101,0</w:t>
      </w:r>
      <w:r w:rsidRPr="009E6CCF">
        <w:rPr>
          <w:rFonts w:ascii="Courier New" w:eastAsia="Times New Roman" w:hAnsi="Courier New" w:cs="Courier New"/>
          <w:sz w:val="20"/>
          <w:szCs w:val="20"/>
          <w:lang w:val="ru-RU" w:eastAsia="uk-UA"/>
        </w:rPr>
        <w:tab/>
        <w:t>103,5</w:t>
      </w:r>
      <w:r w:rsidRPr="009E6CCF">
        <w:rPr>
          <w:rFonts w:ascii="Courier New" w:eastAsia="Times New Roman" w:hAnsi="Courier New" w:cs="Courier New"/>
          <w:sz w:val="20"/>
          <w:szCs w:val="20"/>
          <w:lang w:val="ru-RU" w:eastAsia="uk-UA"/>
        </w:rPr>
        <w:tab/>
        <w:t>100,1</w:t>
      </w:r>
      <w:r w:rsidRPr="009E6CCF">
        <w:rPr>
          <w:rFonts w:ascii="Courier New" w:eastAsia="Times New Roman" w:hAnsi="Courier New" w:cs="Courier New"/>
          <w:sz w:val="20"/>
          <w:szCs w:val="20"/>
          <w:lang w:val="ru-RU" w:eastAsia="uk-UA"/>
        </w:rPr>
        <w:tab/>
        <w:t>99,8</w:t>
      </w:r>
      <w:r w:rsidRPr="009E6CCF">
        <w:rPr>
          <w:rFonts w:ascii="Courier New" w:eastAsia="Times New Roman" w:hAnsi="Courier New" w:cs="Courier New"/>
          <w:sz w:val="20"/>
          <w:szCs w:val="20"/>
          <w:lang w:val="ru-RU" w:eastAsia="uk-UA"/>
        </w:rPr>
        <w:tab/>
        <w:t>99,9</w:t>
      </w:r>
      <w:r w:rsidRPr="009E6CCF">
        <w:rPr>
          <w:rFonts w:ascii="Courier New" w:eastAsia="Times New Roman" w:hAnsi="Courier New" w:cs="Courier New"/>
          <w:sz w:val="20"/>
          <w:szCs w:val="20"/>
          <w:lang w:val="ru-RU" w:eastAsia="uk-UA"/>
        </w:rPr>
        <w:tab/>
        <w:t>99,7</w:t>
      </w:r>
      <w:r w:rsidRPr="009E6CCF">
        <w:rPr>
          <w:rFonts w:ascii="Courier New" w:eastAsia="Times New Roman" w:hAnsi="Courier New" w:cs="Courier New"/>
          <w:sz w:val="20"/>
          <w:szCs w:val="20"/>
          <w:lang w:val="ru-RU" w:eastAsia="uk-UA"/>
        </w:rPr>
        <w:tab/>
        <w:t>101,8</w:t>
      </w:r>
      <w:r w:rsidRPr="009E6CCF">
        <w:rPr>
          <w:rFonts w:ascii="Courier New" w:eastAsia="Times New Roman" w:hAnsi="Courier New" w:cs="Courier New"/>
          <w:sz w:val="20"/>
          <w:szCs w:val="20"/>
          <w:lang w:val="ru-RU" w:eastAsia="uk-UA"/>
        </w:rPr>
        <w:tab/>
        <w:t>102,8</w:t>
      </w:r>
      <w:r w:rsidRPr="009E6CCF">
        <w:rPr>
          <w:rFonts w:ascii="Courier New" w:eastAsia="Times New Roman" w:hAnsi="Courier New" w:cs="Courier New"/>
          <w:sz w:val="20"/>
          <w:szCs w:val="20"/>
          <w:lang w:val="ru-RU" w:eastAsia="uk-UA"/>
        </w:rPr>
        <w:tab/>
        <w:t>101,8</w:t>
      </w:r>
      <w:r w:rsidRPr="009E6CCF">
        <w:rPr>
          <w:rFonts w:ascii="Courier New" w:eastAsia="Times New Roman" w:hAnsi="Courier New" w:cs="Courier New"/>
          <w:sz w:val="20"/>
          <w:szCs w:val="20"/>
          <w:lang w:val="ru-RU" w:eastAsia="uk-UA"/>
        </w:rPr>
        <w:tab/>
        <w:t>100,9</w:t>
      </w:r>
      <w:r w:rsidRPr="009E6CCF">
        <w:rPr>
          <w:rFonts w:ascii="Courier New" w:eastAsia="Times New Roman" w:hAnsi="Courier New" w:cs="Courier New"/>
          <w:sz w:val="20"/>
          <w:szCs w:val="20"/>
          <w:lang w:val="ru-RU" w:eastAsia="uk-UA"/>
        </w:rPr>
        <w:tab/>
        <w:t>112,4</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2017</w:t>
      </w:r>
      <w:r w:rsidRPr="009E6CCF">
        <w:rPr>
          <w:rFonts w:ascii="Courier New" w:eastAsia="Times New Roman" w:hAnsi="Courier New" w:cs="Courier New"/>
          <w:sz w:val="20"/>
          <w:szCs w:val="20"/>
          <w:lang w:val="ru-RU" w:eastAsia="uk-UA"/>
        </w:rPr>
        <w:tab/>
        <w:t>101,1</w:t>
      </w:r>
      <w:r w:rsidRPr="009E6CCF">
        <w:rPr>
          <w:rFonts w:ascii="Courier New" w:eastAsia="Times New Roman" w:hAnsi="Courier New" w:cs="Courier New"/>
          <w:sz w:val="20"/>
          <w:szCs w:val="20"/>
          <w:lang w:val="ru-RU" w:eastAsia="uk-UA"/>
        </w:rPr>
        <w:tab/>
        <w:t>101,0</w:t>
      </w:r>
      <w:r w:rsidRPr="009E6CCF">
        <w:rPr>
          <w:rFonts w:ascii="Courier New" w:eastAsia="Times New Roman" w:hAnsi="Courier New" w:cs="Courier New"/>
          <w:sz w:val="20"/>
          <w:szCs w:val="20"/>
          <w:lang w:val="ru-RU" w:eastAsia="uk-UA"/>
        </w:rPr>
        <w:tab/>
        <w:t>101,8</w:t>
      </w:r>
      <w:r w:rsidRPr="009E6CCF">
        <w:rPr>
          <w:rFonts w:ascii="Courier New" w:eastAsia="Times New Roman" w:hAnsi="Courier New" w:cs="Courier New"/>
          <w:sz w:val="20"/>
          <w:szCs w:val="20"/>
          <w:lang w:val="ru-RU" w:eastAsia="uk-UA"/>
        </w:rPr>
        <w:tab/>
        <w:t>100,9</w:t>
      </w:r>
      <w:r w:rsidRPr="009E6CCF">
        <w:rPr>
          <w:rFonts w:ascii="Courier New" w:eastAsia="Times New Roman" w:hAnsi="Courier New" w:cs="Courier New"/>
          <w:sz w:val="20"/>
          <w:szCs w:val="20"/>
          <w:lang w:val="ru-RU" w:eastAsia="uk-UA"/>
        </w:rPr>
        <w:tab/>
        <w:t>101,3</w:t>
      </w:r>
      <w:r w:rsidRPr="009E6CCF">
        <w:rPr>
          <w:rFonts w:ascii="Courier New" w:eastAsia="Times New Roman" w:hAnsi="Courier New" w:cs="Courier New"/>
          <w:sz w:val="20"/>
          <w:szCs w:val="20"/>
          <w:lang w:val="ru-RU" w:eastAsia="uk-UA"/>
        </w:rPr>
        <w:tab/>
        <w:t>101,6</w:t>
      </w:r>
      <w:r w:rsidRPr="009E6CCF">
        <w:rPr>
          <w:rFonts w:ascii="Courier New" w:eastAsia="Times New Roman" w:hAnsi="Courier New" w:cs="Courier New"/>
          <w:sz w:val="20"/>
          <w:szCs w:val="20"/>
          <w:lang w:val="ru-RU" w:eastAsia="uk-UA"/>
        </w:rPr>
        <w:tab/>
        <w:t>100,2</w:t>
      </w:r>
      <w:r w:rsidRPr="009E6CCF">
        <w:rPr>
          <w:rFonts w:ascii="Courier New" w:eastAsia="Times New Roman" w:hAnsi="Courier New" w:cs="Courier New"/>
          <w:sz w:val="20"/>
          <w:szCs w:val="20"/>
          <w:lang w:val="ru-RU" w:eastAsia="uk-UA"/>
        </w:rPr>
        <w:tab/>
        <w:t xml:space="preserve"> 99,9</w:t>
      </w:r>
      <w:r w:rsidRPr="009E6CCF">
        <w:rPr>
          <w:rFonts w:ascii="Courier New" w:eastAsia="Times New Roman" w:hAnsi="Courier New" w:cs="Courier New"/>
          <w:sz w:val="20"/>
          <w:szCs w:val="20"/>
          <w:lang w:val="ru-RU" w:eastAsia="uk-UA"/>
        </w:rPr>
        <w:tab/>
        <w:t xml:space="preserve"> 102,0</w:t>
      </w:r>
      <w:r w:rsidRPr="009E6CCF">
        <w:rPr>
          <w:rFonts w:ascii="Courier New" w:eastAsia="Times New Roman" w:hAnsi="Courier New" w:cs="Courier New"/>
          <w:sz w:val="20"/>
          <w:szCs w:val="20"/>
          <w:lang w:val="ru-RU" w:eastAsia="uk-UA"/>
        </w:rPr>
        <w:tab/>
        <w:t xml:space="preserve"> 101,2</w:t>
      </w:r>
      <w:r w:rsidRPr="009E6CCF">
        <w:rPr>
          <w:rFonts w:ascii="Courier New" w:eastAsia="Times New Roman" w:hAnsi="Courier New" w:cs="Courier New"/>
          <w:sz w:val="20"/>
          <w:szCs w:val="20"/>
          <w:lang w:val="ru-RU" w:eastAsia="uk-UA"/>
        </w:rPr>
        <w:tab/>
        <w:t xml:space="preserve"> 100,9</w:t>
      </w:r>
      <w:r w:rsidRPr="009E6CCF">
        <w:rPr>
          <w:rFonts w:ascii="Courier New" w:eastAsia="Times New Roman" w:hAnsi="Courier New" w:cs="Courier New"/>
          <w:sz w:val="20"/>
          <w:szCs w:val="20"/>
          <w:lang w:val="ru-RU" w:eastAsia="uk-UA"/>
        </w:rPr>
        <w:tab/>
        <w:t xml:space="preserve"> 101,0</w:t>
      </w:r>
      <w:r w:rsidRPr="009E6CCF">
        <w:rPr>
          <w:rFonts w:ascii="Courier New" w:eastAsia="Times New Roman" w:hAnsi="Courier New" w:cs="Courier New"/>
          <w:sz w:val="20"/>
          <w:szCs w:val="20"/>
          <w:lang w:val="ru-RU" w:eastAsia="uk-UA"/>
        </w:rPr>
        <w:tab/>
        <w:t>113,7</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2018</w:t>
      </w:r>
      <w:r w:rsidRPr="009E6CCF">
        <w:rPr>
          <w:rFonts w:ascii="Courier New" w:eastAsia="Times New Roman" w:hAnsi="Courier New" w:cs="Courier New"/>
          <w:sz w:val="20"/>
          <w:szCs w:val="20"/>
          <w:lang w:val="ru-RU" w:eastAsia="uk-UA"/>
        </w:rPr>
        <w:tab/>
        <w:t>101,5</w:t>
      </w:r>
      <w:r w:rsidRPr="009E6CCF">
        <w:rPr>
          <w:rFonts w:ascii="Courier New" w:eastAsia="Times New Roman" w:hAnsi="Courier New" w:cs="Courier New"/>
          <w:sz w:val="20"/>
          <w:szCs w:val="20"/>
          <w:lang w:val="ru-RU" w:eastAsia="uk-UA"/>
        </w:rPr>
        <w:tab/>
        <w:t>100,9</w:t>
      </w:r>
      <w:r w:rsidRPr="009E6CCF">
        <w:rPr>
          <w:rFonts w:ascii="Courier New" w:eastAsia="Times New Roman" w:hAnsi="Courier New" w:cs="Courier New"/>
          <w:sz w:val="20"/>
          <w:szCs w:val="20"/>
          <w:lang w:val="ru-RU" w:eastAsia="uk-UA"/>
        </w:rPr>
        <w:tab/>
        <w:t>101,1</w:t>
      </w:r>
      <w:r w:rsidRPr="009E6CCF">
        <w:rPr>
          <w:rFonts w:ascii="Courier New" w:eastAsia="Times New Roman" w:hAnsi="Courier New" w:cs="Courier New"/>
          <w:sz w:val="20"/>
          <w:szCs w:val="20"/>
          <w:lang w:val="ru-RU" w:eastAsia="uk-UA"/>
        </w:rPr>
        <w:tab/>
        <w:t>100,8</w:t>
      </w:r>
      <w:r w:rsidRPr="009E6CCF">
        <w:rPr>
          <w:rFonts w:ascii="Courier New" w:eastAsia="Times New Roman" w:hAnsi="Courier New" w:cs="Courier New"/>
          <w:sz w:val="20"/>
          <w:szCs w:val="20"/>
          <w:lang w:val="ru-RU" w:eastAsia="uk-UA"/>
        </w:rPr>
        <w:tab/>
        <w:t>100,0</w:t>
      </w:r>
      <w:r w:rsidRPr="009E6CCF">
        <w:rPr>
          <w:rFonts w:ascii="Courier New" w:eastAsia="Times New Roman" w:hAnsi="Courier New" w:cs="Courier New"/>
          <w:sz w:val="20"/>
          <w:szCs w:val="20"/>
          <w:lang w:val="ru-RU" w:eastAsia="uk-UA"/>
        </w:rPr>
        <w:tab/>
        <w:t>100,0</w:t>
      </w:r>
      <w:r w:rsidRPr="009E6CCF">
        <w:rPr>
          <w:rFonts w:ascii="Courier New" w:eastAsia="Times New Roman" w:hAnsi="Courier New" w:cs="Courier New"/>
          <w:sz w:val="20"/>
          <w:szCs w:val="20"/>
          <w:lang w:val="ru-RU" w:eastAsia="uk-UA"/>
        </w:rPr>
        <w:tab/>
        <w:t>99,3</w:t>
      </w:r>
      <w:r w:rsidRPr="009E6CCF">
        <w:rPr>
          <w:rFonts w:ascii="Courier New" w:eastAsia="Times New Roman" w:hAnsi="Courier New" w:cs="Courier New"/>
          <w:sz w:val="20"/>
          <w:szCs w:val="20"/>
          <w:lang w:val="ru-RU" w:eastAsia="uk-UA"/>
        </w:rPr>
        <w:tab/>
        <w:t>100,0</w:t>
      </w:r>
      <w:r w:rsidRPr="009E6CCF">
        <w:rPr>
          <w:rFonts w:ascii="Courier New" w:eastAsia="Times New Roman" w:hAnsi="Courier New" w:cs="Courier New"/>
          <w:sz w:val="20"/>
          <w:szCs w:val="20"/>
          <w:lang w:val="ru-RU" w:eastAsia="uk-UA"/>
        </w:rPr>
        <w:tab/>
        <w:t>101,9</w:t>
      </w:r>
      <w:r w:rsidRPr="009E6CCF">
        <w:rPr>
          <w:rFonts w:ascii="Courier New" w:eastAsia="Times New Roman" w:hAnsi="Courier New" w:cs="Courier New"/>
          <w:sz w:val="20"/>
          <w:szCs w:val="20"/>
          <w:lang w:val="ru-RU" w:eastAsia="uk-UA"/>
        </w:rPr>
        <w:tab/>
        <w:t>101,7</w:t>
      </w:r>
      <w:r w:rsidRPr="009E6CCF">
        <w:rPr>
          <w:rFonts w:ascii="Courier New" w:eastAsia="Times New Roman" w:hAnsi="Courier New" w:cs="Courier New"/>
          <w:sz w:val="20"/>
          <w:szCs w:val="20"/>
          <w:lang w:val="ru-RU" w:eastAsia="uk-UA"/>
        </w:rPr>
        <w:tab/>
        <w:t>101,4</w:t>
      </w:r>
      <w:r w:rsidRPr="009E6CCF">
        <w:rPr>
          <w:rFonts w:ascii="Courier New" w:eastAsia="Times New Roman" w:hAnsi="Courier New" w:cs="Courier New"/>
          <w:sz w:val="20"/>
          <w:szCs w:val="20"/>
          <w:lang w:val="ru-RU" w:eastAsia="uk-UA"/>
        </w:rPr>
        <w:tab/>
        <w:t>100,8</w:t>
      </w:r>
      <w:r w:rsidRPr="009E6CCF">
        <w:rPr>
          <w:rFonts w:ascii="Courier New" w:eastAsia="Times New Roman" w:hAnsi="Courier New" w:cs="Courier New"/>
          <w:sz w:val="20"/>
          <w:szCs w:val="20"/>
          <w:lang w:val="ru-RU" w:eastAsia="uk-UA"/>
        </w:rPr>
        <w:tab/>
        <w:t>109,8</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Кумулятивний прир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ст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нфляц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за три останн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роки по Україн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станом на 31.12.2018 року становить: 83,2%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мдесят три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лих два десятих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дсотка), його значення є меншим 100% (сто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дсотк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Розрахунок:(( 1,124 х 1,137х1,098) х 100,000%) - 100,000% = 40,323% &lt; 100,000%.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сля завершення трьох останн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х повних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нансових рок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вництво Товариства визначає наявн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нфляц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процеси такими, що не мають суттєвого впливу на його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нансовий стан.</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Таким чином, при складанн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тний 2018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 вимоги МСБО 29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в умовах 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нфляц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не застосовуються.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24. Под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сля Балансу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Наявн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под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сля дати балансу,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не були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дображен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у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проте можуть мати суттєвий вплив на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нансовий стан:</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вництвом Товариства не встановлено наявн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под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сля дати балансу,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б могли вплинути на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нансову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сть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мають суттєвий вплив на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нансовий стан Приватного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онерного товариства "Хорольський механ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чний завод", що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длягають розкриттю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жнародних стандарт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бухгалтерського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 (МСБО),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жнародних стандарт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(МСФЗ) та тлумачень (що розроблен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Ком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тетом з тлумачень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жнародної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 НЕЗАЛЕЖНОГО АУДИТОРА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щодо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чної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Приватного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онерного товариства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"Хорольський механ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чний завод"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СТАНОМ НА 31 ГРУДНЯ 2018 РОКУ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АДРЕСАТ: 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вництво, Загальн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збори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наглядова рада, 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Приватного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онерного товариств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"Хорольський механ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чний завод" та Нац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ональна ком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з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нних папер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та фондового ринку.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 ЩОДО АУДИТУ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Думка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 застереженням.</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Ми провели аудит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Приватного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онерного товариств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"Хорольський механ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чний завод" (код за ЄДРПОУ: 14311353; юридична адреса: 37800, Полтавська область, Хорольський район, м. Хорол, вул. Небесної сотн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буд. 106) (надал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 Товариство), що складається з</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ту про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нансовий стан (баланс) -  форма №1 станом на 31.12.2018 року ,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ту про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результати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ту про сукупний дох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 форма №2 за 2018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ту про рух грошових кошт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(за прямим методом) - форма №3 за 2018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ту про власний кап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тал - форма №4 за 2018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а також прим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ток до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чної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включаючи стислий виклад значущих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кових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тик та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ншої пояснювальної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нашу думку, за винятком впливу питань, описаних в розд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"Основа для думки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 застереженням" нашого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ту,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Приватного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онерного товариств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"Хорольський механ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чний завод", що додається,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дображає достов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рно, в ус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х суттєвих аспектах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до застосованої концептуальної основи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нансового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тування та надає правдиву та неупереджену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про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нансовий стан Товариства на 31 грудня 2018 року, та її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результати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грошов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потоки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що зак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нчився зазначеною датою,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до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жнародних стандарт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(МСФЗ).</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Основа для думки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 застереженням.</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На думку аудитора, до висловлення аудиторської думки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з застереженнями призвело те, що ми не приймали участ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 спостереженн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нвентаризац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єю наявних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та зобов'язань, оск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льки були призначен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сля дати її проведення Товариством.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Однак, на Товариств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цю процедуру виконувала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нвентаризац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йна ком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висловлено дов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ру, 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вимог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жнародних стандарт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аудиту (МСА).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Але з огляду на те, що ми не проводили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нвентаризац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не спостер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гали за ходом її проведення, що вимагає МСА 500 (а їх наявн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виб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рково була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дтверджена нами альтернативними методами та процедурами,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об'рунтовують думку, що активи та зобов'язання наявн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 Товариств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ми не можемо дати повної аудиторської гарант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щодо залишк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по ним.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думку аудитора вплив в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нках може бути значним проте не всеохоплюючим для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Товариства.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Ми провели аудит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до вимог Закону України "Про аудит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та аудиторську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та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жнародних стандарт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аудиту (видання 2016-2017 року) в якост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ональних стандарт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аудиту (НСА),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шенням Аудиторської палати України №361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08.06.2018 року. Аудиторський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 щодо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чної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складено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до МСА 700 "Формування думки та надання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ту щодо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та МСА 705 "Модиф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думки у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незалежного аудитора". У зв'язку з наявн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дстав для висловлення модиф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кованої думки даний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 незалежного аудитора складено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до МСА № 705 "Модиф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думки у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незалежного аудитора".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Нашу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з цими стандартами викладено в розд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аудитора за аудит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нашого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ту.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Ми є незалежними по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дношенню до Приватного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онерного товариств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"Хорольський механ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чний завод", 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з Кодексом етики профес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йних бухгалтер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Ради з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жнародних стандарт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етики для бухгалтер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(Кодекс РМСЕБ) та етичними вимогами, застосовними в Україн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 нашого аудиту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 також виконали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обов'язки з етики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до цих вимог та Кодексу РМСЕБ.</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Ми вважаємо, що отриман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нами аудиторськ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докази є достатн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ми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прийнятними для використання їх як основи для нашої думки.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Ключов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питання аудиту.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Ключов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питання аудиту - це питання,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з нашим профес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йним судженням, були найб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льш значущими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час нашого аудиту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 поточний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питання розглядались у контекст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нашого аудиту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лому та враховувались при формуванн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думки щодо неї, при цьому ми не висловлюємо окремої думки щодо цих питань. Ми визначили, що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дсутн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ключов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питання аудиту, про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необх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домити в нашому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Суттєва невизначен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щодо безперервност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Не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нюючи нашої думки щодо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звертаємо Вашу увагу на те, що Товариство зд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йснює свою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в умовах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чної кризи. В результат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нестаб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льної ситуац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в Україн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сть Товариства супроводжується ризиками.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Передбачити масштаби впливу ризик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на майбутнє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Товариства на даний момент з достатньою достов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неможливо. Тому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не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стить коригувань,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могли би бути результатом таких ризик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Вони будуть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дображен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у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як 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льки будуть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дентиф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зможуть бути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Пояснювальний параграф.</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Не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нюючи думку, аудитор звертає увагу на те, що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час складання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який зак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нчився 31.12.2018 року 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вництво Товариства розглянуло поправки, внесен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 МСФЗ та нов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стандарти МСФЗ,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введен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та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ють починаючи з 01.01.2018 р.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вважає, що вони не мають впливу на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нансову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за 2018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к.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Несприятливе зовн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шнє середовище в країн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 умовах складної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тичної ситуац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коливання курсу нац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ональної валюти,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дсутн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чинник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покращення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нвестиц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йного кл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мату можуть надал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мати негативний вплив на результати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нансовий стан Товариства, характер якого на поточний момент визначити неможливо.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нський персонал не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дентиф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кував суттєвої невизначеност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яка могла б поставити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значний сумн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здатн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Товариства безперервно продовжувати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тому використовував припущення про безперервн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функц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онування Товариства, як основи для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час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дготовки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нансових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II</w:t>
      </w:r>
      <w:r w:rsidRPr="009E6CCF">
        <w:rPr>
          <w:rFonts w:ascii="Courier New" w:eastAsia="Times New Roman" w:hAnsi="Courier New" w:cs="Courier New"/>
          <w:sz w:val="20"/>
          <w:szCs w:val="20"/>
          <w:lang w:val="ru-RU" w:eastAsia="uk-UA"/>
        </w:rPr>
        <w:t xml:space="preserve">.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НША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Наша думка про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нансову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сть не поширюється на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ншу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ю,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ми не будемо надавати впевнен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будь-як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форм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щодо даної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У зв'язку з проведенням нами аудиту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наш обов'язок полягає в ознайомленн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ншою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єю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розгляд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при цьому питання, чи є суттєв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нев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ж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ншою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єю та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нансовою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або нашими знаннями, отриманими в ход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аудиту,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чи не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стить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нша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нших можливих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стотних спотворень.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Узгоджен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ту про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з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нансовою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статт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14 пункту 3 абзац 5 Закону України "Про аудит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та аудиторську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 про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що надається Приватним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онерним товариством "Хорольський механ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чний завод"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до Закону України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05.10.2017 р. №2164-</w:t>
      </w:r>
      <w:r w:rsidRPr="009E6CCF">
        <w:rPr>
          <w:rFonts w:ascii="Courier New" w:eastAsia="Times New Roman" w:hAnsi="Courier New" w:cs="Courier New"/>
          <w:sz w:val="20"/>
          <w:szCs w:val="20"/>
          <w:lang w:val="en-US" w:eastAsia="uk-UA"/>
        </w:rPr>
        <w:t>VIII</w:t>
      </w:r>
      <w:r w:rsidRPr="009E6CCF">
        <w:rPr>
          <w:rFonts w:ascii="Courier New" w:eastAsia="Times New Roman" w:hAnsi="Courier New" w:cs="Courier New"/>
          <w:sz w:val="20"/>
          <w:szCs w:val="20"/>
          <w:lang w:val="ru-RU" w:eastAsia="uk-UA"/>
        </w:rPr>
        <w:t xml:space="preserve"> - Про внесення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 до Закону України №996 "Про бухгалтерський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та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нансову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в Україн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та Наказу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стерства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України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07.12.2018 р. №982 "Про затвердження Методичних рекомендац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з</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складання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ту про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узгоджений з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нансовою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Приватного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онерного товариства "Хорольський механ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чний завод" за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тний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 та не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стить суттєвих викривлень.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Перев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рка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та надання впевненост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щодо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ту 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вництва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Предмет завдання: перев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рити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ю зазначену в п.1-4 та висловити думку щодо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зазначеної у п.5-9 ст. 40-1 Закону України "Про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папери та фондовий ринок" надання впевненост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щодо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ту 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вництва Приватного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онерного товариства "Хорольський механ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чний завод".</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 ч.3 ст. 40-1 Закону України "Про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папери та фондовий ринок" та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до статт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40-1, п. 1-2 Закону України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16.11.2017 р. №2210-</w:t>
      </w:r>
      <w:r w:rsidRPr="009E6CCF">
        <w:rPr>
          <w:rFonts w:ascii="Courier New" w:eastAsia="Times New Roman" w:hAnsi="Courier New" w:cs="Courier New"/>
          <w:sz w:val="20"/>
          <w:szCs w:val="20"/>
          <w:lang w:val="en-US" w:eastAsia="uk-UA"/>
        </w:rPr>
        <w:t>VIII</w:t>
      </w:r>
      <w:r w:rsidRPr="009E6CCF">
        <w:rPr>
          <w:rFonts w:ascii="Courier New" w:eastAsia="Times New Roman" w:hAnsi="Courier New" w:cs="Courier New"/>
          <w:sz w:val="20"/>
          <w:szCs w:val="20"/>
          <w:lang w:val="ru-RU" w:eastAsia="uk-UA"/>
        </w:rPr>
        <w:t xml:space="preserve"> "Про внесення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 до деяких законодавчих акт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України щодо спрощення ведення 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знесу та залучення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нвестиц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ем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тентами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нних папер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та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 до Положення про розкриття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ем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тентами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нних папер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затверджених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шенням Нац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ональної ком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з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нних папер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та фондового ринку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04.12.2018 р. №854 розд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л </w:t>
      </w:r>
      <w:r w:rsidRPr="009E6CCF">
        <w:rPr>
          <w:rFonts w:ascii="Courier New" w:eastAsia="Times New Roman" w:hAnsi="Courier New" w:cs="Courier New"/>
          <w:sz w:val="20"/>
          <w:szCs w:val="20"/>
          <w:lang w:val="en-US" w:eastAsia="uk-UA"/>
        </w:rPr>
        <w:t>VII</w:t>
      </w:r>
      <w:r w:rsidRPr="009E6CCF">
        <w:rPr>
          <w:rFonts w:ascii="Courier New" w:eastAsia="Times New Roman" w:hAnsi="Courier New" w:cs="Courier New"/>
          <w:sz w:val="20"/>
          <w:szCs w:val="20"/>
          <w:lang w:val="ru-RU" w:eastAsia="uk-UA"/>
        </w:rPr>
        <w:t xml:space="preserve"> ("Положення про розкриття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ем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тентами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нних папер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затвердженого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шення НКЦПФР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03.12.2013 р. №2826), аудитор висловлює думку щодо об'рунтованої впевненост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 наступним пунктам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ту про корпоративне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 як складового компоненту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ту 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вництва Приватного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онерного товариства "Хорольський механ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чний завод" за 2018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ru-RU" w:eastAsia="uk-UA"/>
        </w:rPr>
        <w:tab/>
        <w:t>опис основних характеристик систем внутр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шнього контролю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ризиками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дпункт 5);</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ru-RU" w:eastAsia="uk-UA"/>
        </w:rPr>
        <w:tab/>
        <w:t>перел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ос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прямо або опосередковано є власниками значного пакета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дпункт 6);</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ru-RU" w:eastAsia="uk-UA"/>
        </w:rPr>
        <w:tab/>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про будь-як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обмеження прав участ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та голосування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на загальних зборах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дпункт 7);</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ru-RU" w:eastAsia="uk-UA"/>
        </w:rPr>
        <w:tab/>
        <w:t>опис порядку призначення та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льнення посадових ос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дпункт 8);</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ru-RU" w:eastAsia="uk-UA"/>
        </w:rPr>
        <w:tab/>
        <w:t>опис повноважень посадових ос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дпункт 9).</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На нашу думку,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у вищезазначених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дпунктах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ту про корпоративне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Приватного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онерного товариства "Хорольський механ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чний завод" за 2018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 складена в ус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х суттєвих аспектах,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до вимог пункт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5-9 частини 3 статт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40-1 Закону України "Про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папери та фондовий ринок" та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дпункт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5-9 пункту 4 розд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лу </w:t>
      </w:r>
      <w:r w:rsidRPr="009E6CCF">
        <w:rPr>
          <w:rFonts w:ascii="Courier New" w:eastAsia="Times New Roman" w:hAnsi="Courier New" w:cs="Courier New"/>
          <w:sz w:val="20"/>
          <w:szCs w:val="20"/>
          <w:lang w:val="en-US" w:eastAsia="uk-UA"/>
        </w:rPr>
        <w:t>VII</w:t>
      </w:r>
      <w:r w:rsidRPr="009E6CCF">
        <w:rPr>
          <w:rFonts w:ascii="Courier New" w:eastAsia="Times New Roman" w:hAnsi="Courier New" w:cs="Courier New"/>
          <w:sz w:val="20"/>
          <w:szCs w:val="20"/>
          <w:lang w:val="ru-RU" w:eastAsia="uk-UA"/>
        </w:rPr>
        <w:t xml:space="preserve"> додатка 38 до "Положення про розкриття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ем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тентами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нних папер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 також, аудитор перев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рив наступну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у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вництва Приватного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онерного товариства "Хорольський механ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чний завод" за 2018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ru-RU" w:eastAsia="uk-UA"/>
        </w:rPr>
        <w:tab/>
        <w:t>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рог</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перспективи подальшого розвитку ем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тента (пункт 1);</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ru-RU" w:eastAsia="uk-UA"/>
        </w:rPr>
        <w:tab/>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про розвиток ем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тента (пункт 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ru-RU" w:eastAsia="uk-UA"/>
        </w:rPr>
        <w:tab/>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про укладення дериватив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або вчинення правочин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щодо пох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дних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нних папер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ем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тентом, якщо це впливає на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нку його актив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зобов'язань,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нансового стану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доход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або витрат ем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тента, зокрема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про (пункт 3):</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1.</w:t>
      </w:r>
      <w:r w:rsidRPr="009E6CCF">
        <w:rPr>
          <w:rFonts w:ascii="Courier New" w:eastAsia="Times New Roman" w:hAnsi="Courier New" w:cs="Courier New"/>
          <w:sz w:val="20"/>
          <w:szCs w:val="20"/>
          <w:lang w:val="ru-RU" w:eastAsia="uk-UA"/>
        </w:rPr>
        <w:tab/>
        <w:t>Завдання та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тику ем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тента щодо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нансовими ризиками, у тому числ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тику щодо страхування кожного основного виду прогнозованої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для якої використовуються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хеджування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дпункт 3.1);</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2.</w:t>
      </w:r>
      <w:r w:rsidRPr="009E6CCF">
        <w:rPr>
          <w:rFonts w:ascii="Courier New" w:eastAsia="Times New Roman" w:hAnsi="Courier New" w:cs="Courier New"/>
          <w:sz w:val="20"/>
          <w:szCs w:val="20"/>
          <w:lang w:val="ru-RU" w:eastAsia="uk-UA"/>
        </w:rPr>
        <w:tab/>
        <w:t>Схильн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ем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тента до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нових ризик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кредитного ризику, ризику 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та/або ризику грошових поток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дпункт 3.2);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ru-RU" w:eastAsia="uk-UA"/>
        </w:rPr>
        <w:tab/>
        <w:t>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 про корпоративне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(пункт 4):</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1.</w:t>
      </w:r>
      <w:r w:rsidRPr="009E6CCF">
        <w:rPr>
          <w:rFonts w:ascii="Courier New" w:eastAsia="Times New Roman" w:hAnsi="Courier New" w:cs="Courier New"/>
          <w:sz w:val="20"/>
          <w:szCs w:val="20"/>
          <w:lang w:val="ru-RU" w:eastAsia="uk-UA"/>
        </w:rPr>
        <w:tab/>
        <w:t>Кодекс корпоративного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/принципи корпоративного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дпункт 1);</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2.</w:t>
      </w:r>
      <w:r w:rsidRPr="009E6CCF">
        <w:rPr>
          <w:rFonts w:ascii="Courier New" w:eastAsia="Times New Roman" w:hAnsi="Courier New" w:cs="Courier New"/>
          <w:sz w:val="20"/>
          <w:szCs w:val="20"/>
          <w:lang w:val="ru-RU" w:eastAsia="uk-UA"/>
        </w:rPr>
        <w:tab/>
        <w:t>Дотримання/недотримання кодексу корпоративного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/принцип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корпоративного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в Товариств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протягом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тного 2018 року,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дхилення та причини такого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дхилення протягом року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дпункт 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3.</w:t>
      </w:r>
      <w:r w:rsidRPr="009E6CCF">
        <w:rPr>
          <w:rFonts w:ascii="Courier New" w:eastAsia="Times New Roman" w:hAnsi="Courier New" w:cs="Courier New"/>
          <w:sz w:val="20"/>
          <w:szCs w:val="20"/>
          <w:lang w:val="ru-RU" w:eastAsia="uk-UA"/>
        </w:rPr>
        <w:tab/>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про проведен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загальн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збори акц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Товариства у 2018 роц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та загальний опис прийнятих на зборах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шень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дпункт 3);</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4.</w:t>
      </w:r>
      <w:r w:rsidRPr="009E6CCF">
        <w:rPr>
          <w:rFonts w:ascii="Courier New" w:eastAsia="Times New Roman" w:hAnsi="Courier New" w:cs="Courier New"/>
          <w:sz w:val="20"/>
          <w:szCs w:val="20"/>
          <w:lang w:val="ru-RU" w:eastAsia="uk-UA"/>
        </w:rPr>
        <w:tab/>
        <w:t>Персональний склад наглядової ради Товариства та виконавчого органу Товариства, їхн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х ком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тет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 про проведен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дання та загальний опис прийнятих на них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шень у 2018 роц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дпункт 4).</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Ми не виявили таких факт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б необх</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було включити до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ту незалежного аудитора, стосовно суттєвої нев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та суттєвих викривлень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у пунктах 1-4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дпунктах   1-4, 3.1-3.2) зазначених вище.</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вництва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 КОГО над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лено найвищими повноваженнями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дальних за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нансову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вництво несе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сть за складання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достов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рне подання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до МСФЗ та за таку систему внутр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шнього контролю, яку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нський персонал визначає потр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бною для того, щоб забезпечити складання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що не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стить суттєвих викривлень внасл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док шахрайства або помилки.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При складанн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нський персонал несе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за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нку здатност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Товариства продовжувати свою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на безперервн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основ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розкриваючи, де це застосовано, питання, що стосуються безперервност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та використовуючи припущення про безперервн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як основи для бухгалтерського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 окр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 випадк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коли 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вництво має нам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 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дувати Товариство чи припинити її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або коли у нього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дсутня будь-яка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нша реальна альтернатива, кр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 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або припинення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Особи,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 корпоративне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несуть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за нагляд за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дготовкою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Товариства.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аудитора за аудит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Нашими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лями є отримання об'рунтованої впевненост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що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в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лому не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стить суттєвого викривлення внасл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док шахрайства або помилки, та випуск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ту аудитора, що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стить нашу думку. Об'рунтована впевнен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є високим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внем впевненост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проте не гарантує, що аудит, проведений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дно до МСА, завжди виявить суттєве викривлення, коли воно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снує. Викривлення можуть бути результатом шахрайства або помилки; вони вважаються суттєвими, якщо окремо або в сукупност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як об'рунтовано оч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кується, вони можуть впливати на економ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шення користувач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що приймаються на основ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єї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Виконуючи аудит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дно до Закону України "Про аудит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та аудиторську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та 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жнародних стандарт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аудиту (видання 2016-2017 року) в якост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ональних стандарт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аудиту (НСА)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шенням Аудиторської палати України №361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08.06.2018 року, ми використовуємо профес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йне судження та профес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йний скептицизм протягом всього завдання з аудиту.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Окр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 того, ми: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ru-RU" w:eastAsia="uk-UA"/>
        </w:rPr>
        <w:tab/>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дентиф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куємо та визначаємо ризики суттєвого викривлення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внасл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док шахрайства чи помилки, розробляємо та виконуємо аудиторськ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процедури 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дь на 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ризики, та отримуємо аудиторськ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докази, що є достатн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ми та прийнятними для використання їх як основи для нашої думки. Ризик не виявлення суттєвого викривлення внасл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док шахрайства є вищим, 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ж для викривлення внасл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док помилки, оск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льки шахрайство може включати змову,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дробку, навмисн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пропуски, нев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твердження або нехтування заходами внутр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шнього контролю;</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ru-RU" w:eastAsia="uk-UA"/>
        </w:rPr>
        <w:tab/>
        <w:t>отримуємо розум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заход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внутр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шнього контролю, що стосуються аудиту, для розробки аудиторських процедур,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б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дали обставинам, а не для висловлення думки щодо ефективност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системи внутр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шнього контролю Товариства;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ru-RU" w:eastAsia="uk-UA"/>
        </w:rPr>
        <w:tab/>
        <w:t>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нюємо прийнятн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застосованих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кових пол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тик та об'рунтован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кових 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нок та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дного розкриття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зроблених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нським персоналом;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ru-RU" w:eastAsia="uk-UA"/>
        </w:rPr>
        <w:tab/>
        <w:t>доходимо висновку щодо прийнятност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використання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нським персоналом припущення про безперервн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як основи для бухгалтерського обл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 та, на основ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отриманих аудиторських доказ</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в, доходимо висновку, чи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снує суттєва невизначен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щодо под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або умов,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поставили б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значний сумн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здатн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Товариства продовжувати безперервну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сть. Якщо ми доходимо висновку щодо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снування такої суттєвої невизначеност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ми повинн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привернути увагу в своєму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аудитора до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дного розкриття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у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або, якщо так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розкриття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є неналежними, модиф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кувати свою думку. Наш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висновки 'рунтуються на аудиторських доказах, отриманих до дати нашого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ту аудитора. Тим не менш, майбутн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або умови можуть примусити Товариство припинити свою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на безперервн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 основ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ru-RU" w:eastAsia="uk-UA"/>
        </w:rPr>
        <w:tab/>
        <w:t>оц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нюємо загальне подання, структуру та зм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включно з розкриттями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а також те, чи показує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нансова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операц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та под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що лежать в основ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її складання, так, щоб досягти достов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рного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дображення.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Ми 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домляємо 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вництво та ос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дальних за корпоративне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ння,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нформац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ю про запланований обсяг та час проведення аудиту та суттєв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аудиторськ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результати, виявлен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час аудиту, включаючи будь-як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суттєв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недол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ки заход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внутр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шнього контролю, виявлен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нами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час аудиту.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Ми також надаємо кер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вництву та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дальним особам за корпоративне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твердження, що ми виконали доречн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етичн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вимоги щодо незалежност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та 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домляємо їх про вс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стосунки та </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нш</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питання,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могли б об'рунтовано вважатись такими, що впливають на нашу незалежн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а також, де це застосовано, щодо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дних застережних заход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 тих питань,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ми довели до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дома ос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б, що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дають за корпоративне управл</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ння, ми визначаємо питання, як</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були найб</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льш значущими для аудиту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нансової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за поточний пер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од.</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III</w:t>
      </w:r>
      <w:r w:rsidRPr="009E6CCF">
        <w:rPr>
          <w:rFonts w:ascii="Courier New" w:eastAsia="Times New Roman" w:hAnsi="Courier New" w:cs="Courier New"/>
          <w:sz w:val="20"/>
          <w:szCs w:val="20"/>
          <w:lang w:val="ru-RU" w:eastAsia="uk-UA"/>
        </w:rPr>
        <w:t>. Основн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домост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 суб'єкт аудиторської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що пров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аудит</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Назва аудиторської 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рми, код за ЄДРПОУ:</w:t>
      </w:r>
      <w:r w:rsidRPr="009E6CCF">
        <w:rPr>
          <w:rFonts w:ascii="Courier New" w:eastAsia="Times New Roman" w:hAnsi="Courier New" w:cs="Courier New"/>
          <w:sz w:val="20"/>
          <w:szCs w:val="20"/>
          <w:lang w:val="ru-RU" w:eastAsia="uk-UA"/>
        </w:rPr>
        <w:tab/>
        <w:t>Товариством з обмеженою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дальн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стю "Донконсалтаудит", 33913531</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Номер та дата Св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доцтва про внесення до Реєстру суб'єкт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аудиторської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виданого АПУ   </w:t>
      </w:r>
      <w:r w:rsidRPr="009E6CCF">
        <w:rPr>
          <w:rFonts w:ascii="Courier New" w:eastAsia="Times New Roman" w:hAnsi="Courier New" w:cs="Courier New"/>
          <w:sz w:val="20"/>
          <w:szCs w:val="20"/>
          <w:lang w:val="ru-RU" w:eastAsia="uk-UA"/>
        </w:rPr>
        <w:tab/>
        <w:t>Св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доцтво про внесення до Реєстру суб'єкт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аудиторської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№4252, видане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шенням Аудиторської палати України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29.01.2009 року №198/2, безстрокове, реєстрац</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йний номер у Реєстр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аудитор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та суб'єкт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в аудиторської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яльност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4252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Номер, дата видач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св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доцтва про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системи контролю якост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ab/>
        <w:t>Св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доцтво Аудиторської палати України про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дпов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сть системи контролю якост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№0456 видане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шенням АПУ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27.03.2014 року, номер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шення 291/4, д</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йсне до 31.12.2019 року.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сцезнаходження:</w:t>
      </w:r>
      <w:r w:rsidRPr="009E6CCF">
        <w:rPr>
          <w:rFonts w:ascii="Courier New" w:eastAsia="Times New Roman" w:hAnsi="Courier New" w:cs="Courier New"/>
          <w:sz w:val="20"/>
          <w:szCs w:val="20"/>
          <w:lang w:val="ru-RU" w:eastAsia="uk-UA"/>
        </w:rPr>
        <w:tab/>
        <w:t>03040, м. Київ, пр-т. Голос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ївський, буд.70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Телефон/ факс:</w:t>
      </w:r>
      <w:r w:rsidRPr="009E6CCF">
        <w:rPr>
          <w:rFonts w:ascii="Courier New" w:eastAsia="Times New Roman" w:hAnsi="Courier New" w:cs="Courier New"/>
          <w:sz w:val="20"/>
          <w:szCs w:val="20"/>
          <w:lang w:val="ru-RU" w:eastAsia="uk-UA"/>
        </w:rPr>
        <w:tab/>
        <w:t>044-353-43-30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Основн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домост</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про умови договору на проведення аудиту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Догов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р на проведення аудиту</w:t>
      </w:r>
      <w:r w:rsidRPr="009E6CCF">
        <w:rPr>
          <w:rFonts w:ascii="Courier New" w:eastAsia="Times New Roman" w:hAnsi="Courier New" w:cs="Courier New"/>
          <w:sz w:val="20"/>
          <w:szCs w:val="20"/>
          <w:lang w:val="ru-RU" w:eastAsia="uk-UA"/>
        </w:rPr>
        <w:tab/>
        <w:t>№ 0703-3/19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07 березня 2019 року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Дата початку</w:t>
      </w:r>
      <w:r w:rsidRPr="009E6CCF">
        <w:rPr>
          <w:rFonts w:ascii="Courier New" w:eastAsia="Times New Roman" w:hAnsi="Courier New" w:cs="Courier New"/>
          <w:sz w:val="20"/>
          <w:szCs w:val="20"/>
          <w:lang w:val="ru-RU" w:eastAsia="uk-UA"/>
        </w:rPr>
        <w:tab/>
        <w:t>07 березня 2019 року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Дата завершення</w:t>
      </w:r>
      <w:r w:rsidRPr="009E6CCF">
        <w:rPr>
          <w:rFonts w:ascii="Courier New" w:eastAsia="Times New Roman" w:hAnsi="Courier New" w:cs="Courier New"/>
          <w:sz w:val="20"/>
          <w:szCs w:val="20"/>
          <w:lang w:val="ru-RU" w:eastAsia="uk-UA"/>
        </w:rPr>
        <w:tab/>
        <w:t>08 кв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тня 2019 року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Партнером завдання з аудиту, результатом якого є цей зв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 незалежного аудитора, є:</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Ключовий партнер з аудиту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сертиф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кат аудитора сер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А №005638,виданий</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дстав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шення Аудиторської палати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України №130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25.12.2003 року.                  _____________________ Н.В. Лук'янова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Директор ТОВ  "ДОНКОНСАЛТАУДИТ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сертиф</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кат аудитора сер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ї А №005061,виданий</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п</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дстав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р</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шення Аудиторської палати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України №106 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д 30.01.2002 року.             ___________________</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.А. Малиновська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Адреса аудитора: 03040, м. Київ, пр-т Голос</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ївський, буд.70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Дата видач</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xml:space="preserve"> аудиторського висновку          08 кв</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тня  2019 року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pacing w:after="0" w:line="240" w:lineRule="auto"/>
        <w:rPr>
          <w:rFonts w:ascii="Courier New" w:eastAsia="Times New Roman" w:hAnsi="Courier New" w:cs="Courier New"/>
          <w:sz w:val="20"/>
          <w:szCs w:val="20"/>
          <w:lang w:val="ru-RU" w:eastAsia="uk-UA"/>
        </w:rPr>
      </w:pP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p w:rsidR="00BF6AED" w:rsidRPr="009E6CCF" w:rsidRDefault="00BF6AED" w:rsidP="009E6CCF">
      <w:pPr>
        <w:spacing w:after="0" w:line="240" w:lineRule="auto"/>
        <w:rPr>
          <w:rFonts w:ascii="Times New Roman" w:eastAsia="Times New Roman" w:hAnsi="Times New Roman" w:cs="Times New Roman"/>
          <w:sz w:val="24"/>
          <w:szCs w:val="24"/>
          <w:u w:val="single"/>
          <w:lang w:val="ru-RU" w:eastAsia="uk-UA"/>
        </w:rPr>
      </w:pPr>
    </w:p>
    <w:p w:rsidR="00BF6AED" w:rsidRPr="009E6CCF" w:rsidRDefault="00BF6AED" w:rsidP="009E6CCF">
      <w:pPr>
        <w:spacing w:after="0" w:line="240" w:lineRule="auto"/>
        <w:jc w:val="center"/>
        <w:rPr>
          <w:rFonts w:ascii="Times New Roman" w:eastAsia="Times New Roman" w:hAnsi="Times New Roman" w:cs="Times New Roman"/>
          <w:b/>
          <w:sz w:val="28"/>
          <w:szCs w:val="28"/>
          <w:u w:val="single"/>
          <w:lang w:val="ru-RU" w:eastAsia="uk-UA"/>
        </w:rPr>
      </w:pPr>
      <w:r w:rsidRPr="009E6CCF">
        <w:rPr>
          <w:rFonts w:ascii="Times New Roman" w:eastAsia="Times New Roman" w:hAnsi="Times New Roman" w:cs="Times New Roman"/>
          <w:b/>
          <w:sz w:val="28"/>
          <w:szCs w:val="28"/>
          <w:u w:val="single"/>
          <w:lang w:val="en-US" w:eastAsia="uk-UA"/>
        </w:rPr>
        <w:t>XV</w:t>
      </w:r>
      <w:r w:rsidRPr="009E6CCF">
        <w:rPr>
          <w:rFonts w:ascii="Times New Roman" w:eastAsia="Times New Roman" w:hAnsi="Times New Roman" w:cs="Times New Roman"/>
          <w:b/>
          <w:sz w:val="28"/>
          <w:szCs w:val="28"/>
          <w:u w:val="single"/>
          <w:lang w:val="ru-RU" w:eastAsia="uk-UA"/>
        </w:rPr>
        <w:t xml:space="preserve">. Відомості про аудиторський звіт </w:t>
      </w:r>
    </w:p>
    <w:p w:rsidR="00BF6AED" w:rsidRPr="009E6CCF" w:rsidRDefault="00BF6AED" w:rsidP="009E6CCF">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9E6CCF" w:rsidRPr="009E6CCF" w:rsidTr="000215F6">
        <w:trPr>
          <w:trHeight w:val="397"/>
        </w:trPr>
        <w:tc>
          <w:tcPr>
            <w:tcW w:w="534" w:type="dxa"/>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1</w:t>
            </w:r>
          </w:p>
        </w:tc>
        <w:tc>
          <w:tcPr>
            <w:tcW w:w="5890" w:type="dxa"/>
            <w:vAlign w:val="cente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Найменування аудиторської фірми (П. І. Б. аудитора - фізичної особи - підприємця)</w:t>
            </w:r>
          </w:p>
        </w:tc>
        <w:tc>
          <w:tcPr>
            <w:tcW w:w="3431" w:type="dxa"/>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ru-RU" w:eastAsia="uk-UA"/>
              </w:rPr>
              <w:t>Товариство з обмеженою відповідальністю "ДОНКОНСАЛТАУДИТ"</w:t>
            </w:r>
          </w:p>
        </w:tc>
      </w:tr>
      <w:tr w:rsidR="009E6CCF" w:rsidRPr="009E6CCF" w:rsidTr="000215F6">
        <w:trPr>
          <w:trHeight w:val="397"/>
        </w:trPr>
        <w:tc>
          <w:tcPr>
            <w:tcW w:w="534" w:type="dxa"/>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2</w:t>
            </w:r>
          </w:p>
        </w:tc>
        <w:tc>
          <w:tcPr>
            <w:tcW w:w="5890" w:type="dxa"/>
            <w:vAlign w:val="cente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en-US" w:eastAsia="uk-UA"/>
              </w:rPr>
            </w:pPr>
            <w:r w:rsidRPr="009E6CCF">
              <w:rPr>
                <w:rFonts w:ascii="Times New Roman" w:eastAsia="Times New Roman" w:hAnsi="Times New Roman" w:cs="Times New Roman"/>
                <w:b/>
                <w:sz w:val="20"/>
                <w:szCs w:val="20"/>
                <w:lang w:val="en-US" w:eastAsia="uk-UA"/>
              </w:rPr>
              <w:t>33913531</w:t>
            </w:r>
          </w:p>
        </w:tc>
      </w:tr>
      <w:tr w:rsidR="009E6CCF" w:rsidRPr="009E6CCF" w:rsidTr="000215F6">
        <w:trPr>
          <w:trHeight w:val="397"/>
        </w:trPr>
        <w:tc>
          <w:tcPr>
            <w:tcW w:w="534" w:type="dxa"/>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3</w:t>
            </w:r>
          </w:p>
        </w:tc>
        <w:tc>
          <w:tcPr>
            <w:tcW w:w="5890" w:type="dxa"/>
            <w:vAlign w:val="cente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Місцезнаходження аудиторської фірми, аудитора</w:t>
            </w:r>
          </w:p>
        </w:tc>
        <w:tc>
          <w:tcPr>
            <w:tcW w:w="3431" w:type="dxa"/>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ru-RU" w:eastAsia="uk-UA"/>
              </w:rPr>
              <w:t>03040, м. Київ, проспект Голосіївський, буд.70</w:t>
            </w:r>
          </w:p>
        </w:tc>
      </w:tr>
      <w:tr w:rsidR="009E6CCF" w:rsidRPr="009E6CCF" w:rsidTr="000215F6">
        <w:trPr>
          <w:trHeight w:val="397"/>
        </w:trPr>
        <w:tc>
          <w:tcPr>
            <w:tcW w:w="534" w:type="dxa"/>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4</w:t>
            </w:r>
          </w:p>
        </w:tc>
        <w:tc>
          <w:tcPr>
            <w:tcW w:w="5890" w:type="dxa"/>
            <w:vAlign w:val="cente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en-US" w:eastAsia="uk-UA"/>
              </w:rPr>
            </w:pPr>
            <w:r w:rsidRPr="009E6CCF">
              <w:rPr>
                <w:rFonts w:ascii="Times New Roman" w:eastAsia="Times New Roman" w:hAnsi="Times New Roman" w:cs="Times New Roman"/>
                <w:b/>
                <w:sz w:val="20"/>
                <w:szCs w:val="20"/>
                <w:lang w:val="en-US" w:eastAsia="uk-UA"/>
              </w:rPr>
              <w:t>№ 4252</w:t>
            </w:r>
          </w:p>
        </w:tc>
      </w:tr>
      <w:tr w:rsidR="009E6CCF" w:rsidRPr="009E6CCF" w:rsidTr="000215F6">
        <w:trPr>
          <w:trHeight w:val="397"/>
        </w:trPr>
        <w:tc>
          <w:tcPr>
            <w:tcW w:w="534" w:type="dxa"/>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5</w:t>
            </w:r>
          </w:p>
        </w:tc>
        <w:tc>
          <w:tcPr>
            <w:tcW w:w="5890" w:type="dxa"/>
            <w:vAlign w:val="cente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en-US" w:eastAsia="uk-UA"/>
              </w:rPr>
            </w:pPr>
            <w:r w:rsidRPr="009E6CCF">
              <w:rPr>
                <w:rFonts w:ascii="Times New Roman" w:eastAsia="Times New Roman" w:hAnsi="Times New Roman" w:cs="Times New Roman"/>
                <w:b/>
                <w:sz w:val="20"/>
                <w:szCs w:val="20"/>
                <w:lang w:val="en-US" w:eastAsia="uk-UA"/>
              </w:rPr>
              <w:t>№ 291/4.</w:t>
            </w:r>
          </w:p>
          <w:p w:rsidR="00BF6AED" w:rsidRPr="009E6CCF" w:rsidRDefault="00BF6AED" w:rsidP="009E6CCF">
            <w:pPr>
              <w:spacing w:after="0" w:line="240" w:lineRule="auto"/>
              <w:rPr>
                <w:rFonts w:ascii="Times New Roman" w:eastAsia="Times New Roman" w:hAnsi="Times New Roman" w:cs="Times New Roman"/>
                <w:b/>
                <w:sz w:val="20"/>
                <w:szCs w:val="20"/>
                <w:lang w:val="en-US" w:eastAsia="uk-UA"/>
              </w:rPr>
            </w:pPr>
            <w:r w:rsidRPr="009E6CCF">
              <w:rPr>
                <w:rFonts w:ascii="Times New Roman" w:eastAsia="Times New Roman" w:hAnsi="Times New Roman" w:cs="Times New Roman"/>
                <w:b/>
                <w:sz w:val="20"/>
                <w:szCs w:val="20"/>
                <w:lang w:val="en-US" w:eastAsia="uk-UA"/>
              </w:rPr>
              <w:t>27.03.2014</w:t>
            </w:r>
          </w:p>
        </w:tc>
      </w:tr>
      <w:tr w:rsidR="009E6CCF" w:rsidRPr="009E6CCF" w:rsidTr="000215F6">
        <w:trPr>
          <w:trHeight w:val="397"/>
        </w:trPr>
        <w:tc>
          <w:tcPr>
            <w:tcW w:w="534" w:type="dxa"/>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6</w:t>
            </w:r>
          </w:p>
        </w:tc>
        <w:tc>
          <w:tcPr>
            <w:tcW w:w="5890" w:type="dxa"/>
            <w:vAlign w:val="cente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ru-RU"/>
              </w:rPr>
              <w:t>Звітний період, за який проведено аудит фінансової звітності</w:t>
            </w:r>
          </w:p>
        </w:tc>
        <w:tc>
          <w:tcPr>
            <w:tcW w:w="3431" w:type="dxa"/>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en-US" w:eastAsia="uk-UA"/>
              </w:rPr>
              <w:t>01.01.2018 - 31.12.2018</w:t>
            </w:r>
          </w:p>
        </w:tc>
      </w:tr>
      <w:tr w:rsidR="009E6CCF" w:rsidRPr="009E6CCF" w:rsidTr="000215F6">
        <w:trPr>
          <w:trHeight w:val="397"/>
        </w:trPr>
        <w:tc>
          <w:tcPr>
            <w:tcW w:w="534" w:type="dxa"/>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7</w:t>
            </w:r>
          </w:p>
        </w:tc>
        <w:tc>
          <w:tcPr>
            <w:tcW w:w="5890" w:type="dxa"/>
            <w:vAlign w:val="cente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en-US" w:eastAsia="uk-UA"/>
              </w:rPr>
            </w:pPr>
            <w:r w:rsidRPr="009E6CCF">
              <w:rPr>
                <w:rFonts w:ascii="Times New Roman" w:eastAsia="Times New Roman" w:hAnsi="Times New Roman" w:cs="Times New Roman"/>
                <w:b/>
                <w:sz w:val="20"/>
                <w:szCs w:val="20"/>
                <w:lang w:val="en-US" w:eastAsia="uk-UA"/>
              </w:rPr>
              <w:t>02</w:t>
            </w:r>
          </w:p>
        </w:tc>
      </w:tr>
      <w:tr w:rsidR="009E6CCF" w:rsidRPr="009E6CCF" w:rsidTr="000215F6">
        <w:trPr>
          <w:trHeight w:val="397"/>
        </w:trPr>
        <w:tc>
          <w:tcPr>
            <w:tcW w:w="534" w:type="dxa"/>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8</w:t>
            </w:r>
          </w:p>
        </w:tc>
        <w:tc>
          <w:tcPr>
            <w:tcW w:w="5890" w:type="dxa"/>
            <w:vAlign w:val="cente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ru-RU"/>
              </w:rPr>
              <w:t>Пояснювальний параграф (у разі наявності)</w:t>
            </w:r>
          </w:p>
        </w:tc>
        <w:tc>
          <w:tcPr>
            <w:tcW w:w="3431" w:type="dxa"/>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ru-RU" w:eastAsia="uk-UA"/>
              </w:rPr>
              <w:t>Пояснювальний параграф.</w:t>
            </w:r>
          </w:p>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ru-RU" w:eastAsia="uk-UA"/>
              </w:rPr>
              <w:t>Не змінюючи думку, аудитор звертає увагу на те, що під час складання фінансової</w:t>
            </w:r>
          </w:p>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ru-RU" w:eastAsia="uk-UA"/>
              </w:rPr>
              <w:t>звітності за рік, який закінчився 31.12.2018 року керівництво Товариства розглянуло поправки,</w:t>
            </w:r>
          </w:p>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ru-RU" w:eastAsia="uk-UA"/>
              </w:rPr>
              <w:t>внесені до МСФЗ та нові стандарти МСФЗ, які введені та діють починаючи з 01.01.2018 р. і</w:t>
            </w:r>
          </w:p>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ru-RU" w:eastAsia="uk-UA"/>
              </w:rPr>
              <w:t>вважає, що вони не мають впливу на фінансову звітність за 2018 рік.</w:t>
            </w:r>
          </w:p>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ru-RU" w:eastAsia="uk-UA"/>
              </w:rPr>
              <w:t>Несприятливе зовнішнє середовище в країні в умовах складної політичної ситуації,</w:t>
            </w:r>
          </w:p>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ru-RU" w:eastAsia="uk-UA"/>
              </w:rPr>
              <w:t>коливання курсу національної валюти, відсутність чинників покращення інвестиційного клімату</w:t>
            </w:r>
          </w:p>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ru-RU" w:eastAsia="uk-UA"/>
              </w:rPr>
              <w:t>можуть надалі мати негативний вплив на результати діяльності та фінансовий стан Товариства,</w:t>
            </w:r>
          </w:p>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ru-RU" w:eastAsia="uk-UA"/>
              </w:rPr>
              <w:t>характер якого на поточний момент визначити неможливо.</w:t>
            </w:r>
          </w:p>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ru-RU" w:eastAsia="uk-UA"/>
              </w:rPr>
              <w:t>Управлінський персонал не ідентифікував суттєвої невизначеності, яка могла б поставити</w:t>
            </w:r>
          </w:p>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ru-RU" w:eastAsia="uk-UA"/>
              </w:rPr>
              <w:t>під значний сумнів здатність Товариства безперервно продовжувати діяльність, тому</w:t>
            </w:r>
          </w:p>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ru-RU" w:eastAsia="uk-UA"/>
              </w:rPr>
              <w:t>використовував припущення про безперервність функціонування Товариства, як основи для</w:t>
            </w:r>
          </w:p>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ru-RU" w:eastAsia="uk-UA"/>
              </w:rPr>
              <w:t>обліку під час підготовки фінансових звітів.</w:t>
            </w:r>
          </w:p>
        </w:tc>
      </w:tr>
      <w:tr w:rsidR="009E6CCF" w:rsidRPr="009E6CCF" w:rsidTr="000215F6">
        <w:trPr>
          <w:trHeight w:val="397"/>
        </w:trPr>
        <w:tc>
          <w:tcPr>
            <w:tcW w:w="534" w:type="dxa"/>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9</w:t>
            </w:r>
          </w:p>
        </w:tc>
        <w:tc>
          <w:tcPr>
            <w:tcW w:w="5890" w:type="dxa"/>
            <w:vAlign w:val="cente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ru-RU"/>
              </w:rPr>
              <w:t>Номер та дата договору на проведення аудиту</w:t>
            </w:r>
          </w:p>
        </w:tc>
        <w:tc>
          <w:tcPr>
            <w:tcW w:w="3431" w:type="dxa"/>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en-US" w:eastAsia="uk-UA"/>
              </w:rPr>
            </w:pPr>
            <w:r w:rsidRPr="009E6CCF">
              <w:rPr>
                <w:rFonts w:ascii="Times New Roman" w:eastAsia="Times New Roman" w:hAnsi="Times New Roman" w:cs="Times New Roman"/>
                <w:b/>
                <w:sz w:val="20"/>
                <w:szCs w:val="20"/>
                <w:lang w:val="en-US" w:eastAsia="uk-UA"/>
              </w:rPr>
              <w:t>№0703-3/19</w:t>
            </w:r>
          </w:p>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en-US" w:eastAsia="uk-UA"/>
              </w:rPr>
              <w:t>07.03.2019</w:t>
            </w:r>
          </w:p>
        </w:tc>
      </w:tr>
      <w:tr w:rsidR="009E6CCF" w:rsidRPr="009E6CCF" w:rsidTr="000215F6">
        <w:trPr>
          <w:trHeight w:val="397"/>
        </w:trPr>
        <w:tc>
          <w:tcPr>
            <w:tcW w:w="534" w:type="dxa"/>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10</w:t>
            </w:r>
          </w:p>
        </w:tc>
        <w:tc>
          <w:tcPr>
            <w:tcW w:w="5890" w:type="dxa"/>
            <w:vAlign w:val="cente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ru-RU"/>
              </w:rPr>
              <w:t>Дата початку та дата закінчення аудиту</w:t>
            </w:r>
          </w:p>
        </w:tc>
        <w:tc>
          <w:tcPr>
            <w:tcW w:w="3431" w:type="dxa"/>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en-US" w:eastAsia="uk-UA"/>
              </w:rPr>
              <w:t>07.03.2019 - 08.04.2019</w:t>
            </w:r>
          </w:p>
        </w:tc>
      </w:tr>
      <w:tr w:rsidR="009E6CCF" w:rsidRPr="009E6CCF" w:rsidTr="000215F6">
        <w:trPr>
          <w:trHeight w:val="397"/>
        </w:trPr>
        <w:tc>
          <w:tcPr>
            <w:tcW w:w="534" w:type="dxa"/>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11</w:t>
            </w:r>
          </w:p>
        </w:tc>
        <w:tc>
          <w:tcPr>
            <w:tcW w:w="5890" w:type="dxa"/>
            <w:vAlign w:val="center"/>
          </w:tcPr>
          <w:p w:rsidR="00BF6AED" w:rsidRPr="009E6CCF" w:rsidRDefault="00BF6AED" w:rsidP="009E6CCF">
            <w:pPr>
              <w:spacing w:after="0" w:line="240" w:lineRule="auto"/>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Дата аудиторського висновку</w:t>
            </w:r>
          </w:p>
        </w:tc>
        <w:tc>
          <w:tcPr>
            <w:tcW w:w="3431" w:type="dxa"/>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en-US" w:eastAsia="uk-UA"/>
              </w:rPr>
              <w:t>08.04.2019</w:t>
            </w:r>
          </w:p>
        </w:tc>
      </w:tr>
      <w:tr w:rsidR="009E6CCF" w:rsidRPr="009E6CCF" w:rsidTr="000215F6">
        <w:trPr>
          <w:trHeight w:val="397"/>
        </w:trPr>
        <w:tc>
          <w:tcPr>
            <w:tcW w:w="534" w:type="dxa"/>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12</w:t>
            </w:r>
          </w:p>
        </w:tc>
        <w:tc>
          <w:tcPr>
            <w:tcW w:w="5890" w:type="dxa"/>
            <w:vAlign w:val="center"/>
          </w:tcPr>
          <w:p w:rsidR="00BF6AED" w:rsidRPr="009E6CCF" w:rsidRDefault="00BF6AED" w:rsidP="009E6CCF">
            <w:pPr>
              <w:spacing w:after="0" w:line="240" w:lineRule="auto"/>
              <w:rPr>
                <w:rFonts w:ascii="Times New Roman" w:eastAsia="Times New Roman" w:hAnsi="Times New Roman" w:cs="Times New Roman"/>
                <w:sz w:val="20"/>
                <w:szCs w:val="20"/>
                <w:lang w:eastAsia="ru-RU"/>
              </w:rPr>
            </w:pPr>
            <w:r w:rsidRPr="009E6CCF">
              <w:rPr>
                <w:rFonts w:ascii="Times New Roman" w:eastAsia="Times New Roman" w:hAnsi="Times New Roman" w:cs="Times New Roman"/>
                <w:sz w:val="20"/>
                <w:szCs w:val="20"/>
                <w:lang w:eastAsia="ru-RU"/>
              </w:rPr>
              <w:t>Розмір винагороди за проведення річного аудиту, грн</w:t>
            </w:r>
          </w:p>
        </w:tc>
        <w:tc>
          <w:tcPr>
            <w:tcW w:w="3431" w:type="dxa"/>
            <w:vAlign w:val="center"/>
          </w:tcPr>
          <w:p w:rsidR="00BF6AED" w:rsidRPr="009E6CCF" w:rsidRDefault="00BF6AED" w:rsidP="009E6CCF">
            <w:pPr>
              <w:spacing w:after="0" w:line="240" w:lineRule="auto"/>
              <w:rPr>
                <w:rFonts w:ascii="Times New Roman" w:eastAsia="Times New Roman" w:hAnsi="Times New Roman" w:cs="Times New Roman"/>
                <w:b/>
                <w:sz w:val="20"/>
                <w:szCs w:val="20"/>
                <w:lang w:val="ru-RU" w:eastAsia="uk-UA"/>
              </w:rPr>
            </w:pPr>
            <w:r w:rsidRPr="009E6CCF">
              <w:rPr>
                <w:rFonts w:ascii="Times New Roman" w:eastAsia="Times New Roman" w:hAnsi="Times New Roman" w:cs="Times New Roman"/>
                <w:b/>
                <w:sz w:val="20"/>
                <w:szCs w:val="20"/>
                <w:lang w:val="en-US" w:eastAsia="uk-UA"/>
              </w:rPr>
              <w:t>20000.00</w:t>
            </w:r>
          </w:p>
        </w:tc>
      </w:tr>
      <w:tr w:rsidR="009E6CCF" w:rsidRPr="009E6CCF" w:rsidTr="000215F6">
        <w:trPr>
          <w:trHeight w:val="397"/>
        </w:trPr>
        <w:tc>
          <w:tcPr>
            <w:tcW w:w="534" w:type="dxa"/>
            <w:vAlign w:val="center"/>
          </w:tcPr>
          <w:p w:rsidR="00BF6AED" w:rsidRPr="009E6CCF" w:rsidRDefault="00BF6AED" w:rsidP="009E6CCF">
            <w:pPr>
              <w:spacing w:after="0" w:line="240" w:lineRule="auto"/>
              <w:jc w:val="center"/>
              <w:rPr>
                <w:rFonts w:ascii="Times New Roman" w:eastAsia="Times New Roman" w:hAnsi="Times New Roman" w:cs="Times New Roman"/>
                <w:sz w:val="20"/>
                <w:szCs w:val="20"/>
                <w:lang w:val="en-US" w:eastAsia="uk-UA"/>
              </w:rPr>
            </w:pPr>
            <w:r w:rsidRPr="009E6CCF">
              <w:rPr>
                <w:rFonts w:ascii="Times New Roman" w:eastAsia="Times New Roman" w:hAnsi="Times New Roman" w:cs="Times New Roman"/>
                <w:sz w:val="20"/>
                <w:szCs w:val="20"/>
                <w:lang w:val="en-US" w:eastAsia="uk-UA"/>
              </w:rPr>
              <w:t>13</w:t>
            </w:r>
          </w:p>
        </w:tc>
        <w:tc>
          <w:tcPr>
            <w:tcW w:w="9321" w:type="dxa"/>
            <w:gridSpan w:val="2"/>
            <w:vAlign w:val="center"/>
          </w:tcPr>
          <w:p w:rsidR="00BF6AED" w:rsidRPr="009E6CCF" w:rsidRDefault="00BF6AED" w:rsidP="009E6CCF">
            <w:pPr>
              <w:spacing w:after="0" w:line="240" w:lineRule="auto"/>
              <w:rPr>
                <w:rFonts w:ascii="Times New Roman" w:eastAsia="Times New Roman" w:hAnsi="Times New Roman" w:cs="Times New Roman"/>
                <w:sz w:val="20"/>
                <w:szCs w:val="20"/>
                <w:lang w:eastAsia="uk-UA"/>
              </w:rPr>
            </w:pPr>
            <w:r w:rsidRPr="009E6CCF">
              <w:rPr>
                <w:rFonts w:ascii="Times New Roman" w:eastAsia="Times New Roman" w:hAnsi="Times New Roman" w:cs="Times New Roman"/>
                <w:sz w:val="20"/>
                <w:szCs w:val="20"/>
                <w:lang w:eastAsia="uk-UA"/>
              </w:rPr>
              <w:t>Текст аудиторського звіту</w:t>
            </w:r>
          </w:p>
        </w:tc>
      </w:tr>
      <w:tr w:rsidR="00BF6AED" w:rsidRPr="009E6CCF" w:rsidTr="000215F6">
        <w:trPr>
          <w:trHeight w:val="397"/>
        </w:trPr>
        <w:tc>
          <w:tcPr>
            <w:tcW w:w="9855" w:type="dxa"/>
            <w:gridSpan w:val="3"/>
            <w:vAlign w:val="center"/>
          </w:tcPr>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 «ДОНКОНСАЛТАУДИТ»</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Адреса: 03040, м. Київ, пр-т. Голосіївський, буд. 70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ЄДРПОУ 33913531</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 26003013047917 в АТ «Сбербанк», МФО: 320627</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www</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dka</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dn</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ua</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Тел.: 044-353-43-30, 095-929-09-31, 050-254-97-10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dka</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ukr</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net</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1</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ТОВАРИСТВО З ОБМЕЖЕНОЮ ВІДПОВІДАЛЬНІСТЮ «ДОНКОНСАЛТАУДИТ»</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пр-т Голосіївський, буд. 70, м. Київ, 03040, Україна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www</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dka</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dn</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ua</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ЗВІТ НЕЗАЛЕЖНОГО АУДИТОРА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щодо річної фінансової звітності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Приватного акціонерного товариства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«Хорольський механічний завод»</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СТАНОМ НА 31 ГРУДНЯ 2018 РОКУ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ТОВАРИСТВО З ОБМЕЖЕНОЮ ВІДПОВІДАЛЬНІСТЮ «ДОНКОНСАЛТАУДИТ»</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пр-т Голосіївський, буд. 70, м. Київ, 03040, Україна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www</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dka</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dn</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ua</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АДРЕСАТ: Керівництво, Загальні збори акціонерів, наглядова рада, правління Приватного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акціонерного товаристві «Хорольський механічний завод» та Національна комісії з цінних</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паперів та фондового ринку.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І. ЗВІТ ЩОДО АУДИТУ ФІНАНСОВОЇ ЗВІТНОСТІ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Думка із застереженням.</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Ми провели аудит фінансової звітності Приватного акціонерного товаристві «Хорольський</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механічний завод» (код за ЄДРПОУ: 14311353; юридична адреса: 37800, Полтавська область,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Хорольський район, м. Хорол, вул. Небесної сотн</w:t>
            </w:r>
            <w:r w:rsidRPr="009E6CCF">
              <w:rPr>
                <w:rFonts w:ascii="Courier New" w:eastAsia="Times New Roman" w:hAnsi="Courier New" w:cs="Courier New"/>
                <w:sz w:val="20"/>
                <w:szCs w:val="20"/>
                <w:lang w:val="en-US" w:eastAsia="uk-UA"/>
              </w:rPr>
              <w:t>i</w:t>
            </w:r>
            <w:r w:rsidRPr="009E6CCF">
              <w:rPr>
                <w:rFonts w:ascii="Courier New" w:eastAsia="Times New Roman" w:hAnsi="Courier New" w:cs="Courier New"/>
                <w:sz w:val="20"/>
                <w:szCs w:val="20"/>
                <w:lang w:val="ru-RU" w:eastAsia="uk-UA"/>
              </w:rPr>
              <w:t>, буд. 106) (надалі – Товариство), що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складається зі Звіту про фінансовий стан (баланс) – форма №1 станом на 31.12.2018 року , Звіту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про фінансові результати (звіту про сукупний дохід) – форма №2 за 2018 рік, Звіту про рух</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грошових коштів (за прямим методом) – форма №3 за 2018 рік, Звіту про власний капітал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форма №4 за 2018 рік, а також приміток до річної фінансової звітності, включаючи стислий</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виклад значущих облікових політик та іншої пояснювальної інформації.</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нашу думку, за винятком впливу питань, описаних в розділі «Основа для думки із</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застереженням» нашого звіту, фінансова звітність Приватного акціонерного товаристві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«Хорольський механічний завод», що додається, відображає достовірно, в усіх суттєвих аспектах</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відповідно до застосованої концептуальної основи фінансового звітування та надає правдиву та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неупереджену інформацію про фінансовий стан Товариства на 31 грудня 2018 року, та її</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фінансові результати і грошові потоки за рік, що закінчився зазначеною датою, відповідно до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Міжнародних стандартів фінансової звітності (МСФЗ).</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Основа для думки із застереженням.</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думку аудитора, до висловлення аудиторської думки із застереженнями призвело те, що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ми не приймали участі в спостереженні за інвентаризацією наявних активів та зобов'язань,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оскільки були призначені після дати її проведення Товариством.</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Однак, на Товаристві цю процедуру виконувала інвентаризаційна комісія, якій висловлено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довіру, згідно вимог Міжнародних стандартів аудиту (МСА).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Але з огляду на те, що ми не проводили інвентаризацію, не спостерігали за ходом її</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проведення, що вимагає МСА 500 (а їх наявність вибірково була підтверджена нами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альтернативними методами та процедурами, які обґрунтовують думку, що активи та зобов'язання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наявні в Товаристві), ми не можемо дати повної аудиторської гарантії щодо залишків по ним.</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думку аудитора вплив в оцінках може бути значним проте не всеохоплюючим для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фінансової звітності Товариства.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Ми провели аудит відповідно до вимог Закону України «Про аудит фінансової звітності та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аудиторську діяльність» та Міжнародних стандартів аудиту (видання 2016-2017 року) в якості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національних стандартів аудиту (НСА), рішенням Аудиторської палати України №361 від</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08.06.2018 року. Аудиторський звіт щодо річної фінансової звітності складено відповідно до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МСА 700 «Формування думки та надання звіту щодо фінансової звітності» та МСА 705</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«Модифікація думки у звіті незалежного аудитора». У зв'язку з наявністю підстав для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висловлення модифікованої думки даний звіт незалежного аудитора складено відповідно до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МСА № 705 «Модифікація думки у звіті незалежного аудитора».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Нашу відповідальність згідно з цими стандартами викладено в розділі «Відповідальність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аудитора за аудит фінансової звітності» нашого звіту.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Ми є незалежними по відношенню до Приватного акціонерного товаристві «Хорольський</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механічний завод», згідно з Кодексом етики професійних бухгалтерів Ради з Міжнародних</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стандартів етики для бухгалтерів (Кодекс РМСЕБ) та етичними вимогами, застосовними 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Україні до нашого аудиту фінансової звітності, а також виконали інші обов’язки з етики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відповідно до цих вимог та Кодексу РМСЕБ.</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Ми вважаємо, що отримані нами аудиторські докази є достатніми і прийнятними для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використання їх як основи для нашої думки.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ТОВАРИСТВО З ОБМЕЖЕНОЮ ВІДПОВІДАЛЬНІСТЮ «ДОНКОНСАЛТАУДИТ»</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пр-т Голосіївський, буд. 70, м. Київ, 03040, Україна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www</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dka</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dn</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ua</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3</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Ключові питання аудиту.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Ключові питання аудиту – це питання, які згідно з нашим професійним судженням, були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найбільш значущими під час нашого аудиту фінансової звітності за поточний період. Ці питання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розглядались у контексті нашого аудиту фінансової звітності в цілому та враховувались при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формуванні думки щодо неї, при цьому ми не висловлюємо окремої думки щодо цих питань. Ми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визначили, що відсутні ключові питання аудиту, про які необхідно повідомити в нашому звіті.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Суттєва невизначеність щодо безперервності діяльності.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Не змінюючи нашої думки щодо фінансової звітності, звертаємо Вашу увагу на те, що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Товариство здійснює свою діяльність в умовах фінансово-економічної кризи. В результаті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нестабільної ситуації в Україні діяльність Товариства супроводжується ризиками.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Передбачити масштаби впливу ризиків на майбутнє діяльності Товариства на даний момент</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 достатньою достовірністю неможливо. Тому фінансова звітність не містить коригувань, які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могли би бути результатом таких ризиків. Вони будуть відображені у фінансовій звітності, як</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тільки будуть ідентифіковані і зможуть бути оцінені.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Пояснювальний параграф.</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Не змінюючи думку, аудитор звертає увагу на те, що під час складання фінансової</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звітності за рік, який закінчився 31.12.2018 року керівництво Товариства розглянуло поправки,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внесені до МСФЗ та нові стандарти МСФЗ, які введені та діють починаючи з 01.01.2018 р. 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вважає, що вони не мають впливу на фінансову звітність за 2018 рік.</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Несприятливе зовнішнє середовище в країні в умовах складної політичної ситуації,</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коливання курсу національної валюти, відсутність чинників покращення інвестиційного клімату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можуть надалі мати негативний вплив на результати діяльності та фінансовий стан Товариства,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характер якого на поточний момент визначити неможливо.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Управлінський персонал не ідентифікував суттєвої невизначеності, яка могла б поставити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під значний сумнів здатність Товариства безперервно продовжувати діяльність, тому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використовував припущення про безперервність функціонування Товариства, як основи для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обліку під час підготовки фінансових звітів.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ІІ. ІНША ІНФОРМАЦІЯ.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Наша думка про фінансову звітність не поширюється на іншу інформацію, і ми не будемо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надавати впевненість будь-якій формі щодо даної інформації.</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У зв'язку з проведенням нами аудиту фінансової звітності наш обов'язок полягає 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ознайомленні з іншою інформацією і розгляді при цьому питання, чи є суттєві невідповідності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між іншою інформацією та фінансовою звітністю або нашими знаннями, отриманими в ході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аудиту, і чи не містить інша інформація інших можливих істотних спотворень.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Узгодженість звіту про управління з фінансовою звітністю.</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Згідно статті 14 пункту 3 абзац 5 Закону України «Про аудит фінансової звітності та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аудиторську діяльність», Звіт про управління, що надається Приватним акціонерним товариством</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«Хорольський механічний завод» відповідно до Закону України від 05.10.2017 р. №2164-</w:t>
            </w:r>
            <w:r w:rsidRPr="009E6CCF">
              <w:rPr>
                <w:rFonts w:ascii="Courier New" w:eastAsia="Times New Roman" w:hAnsi="Courier New" w:cs="Courier New"/>
                <w:sz w:val="20"/>
                <w:szCs w:val="20"/>
                <w:lang w:val="en-US" w:eastAsia="uk-UA"/>
              </w:rPr>
              <w:t>VIII</w:t>
            </w:r>
            <w:r w:rsidRPr="009E6CCF">
              <w:rPr>
                <w:rFonts w:ascii="Courier New" w:eastAsia="Times New Roman" w:hAnsi="Courier New" w:cs="Courier New"/>
                <w:sz w:val="20"/>
                <w:szCs w:val="20"/>
                <w:lang w:val="ru-RU" w:eastAsia="uk-UA"/>
              </w:rPr>
              <w:t xml:space="preserve"> –</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Про внесення змін до Закону України №996 «Про бухгалтерський облік та фінансову звітність 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Україні» та Наказу Міністерства фінансів України від 07.12.2018 р. №982 «Про затвердження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Методичних рекомендацій зі складання звіту про управління», узгоджений з фінансовою</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звітністю Приватного акціонерного товариства «Хорольський механічний завод» за звітний</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період та не містить суттєвих викривлень.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ТОВАРИСТВО З ОБМЕЖЕНОЮ ВІДПОВІДАЛЬНІСТЮ «ДОНКОНСАЛТАУДИТ»</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пр-т Голосіївський, буд. 70, м. Київ, 03040, Україна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www</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dka</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dn</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ua</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4</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Перевірка інформації та надання впевненості щодо звіту керівництва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Предмет завдання: перевірити інформацію зазначену в п.1-4 та висловити думку щодо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інформації зазначеної у п.5-9 ст. 40-1 Закону України «Про цінні папери та фондовий ринок»</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надання впевненості щодо звіту керівництва Приватного акціонерного товариства «Хорольський</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механічний завод».</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У відповідності до ч.3 ст. 40-1 Закону України «Про цінні папери та фондовий ринок» та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відповідно до статті 40-1, п. 1-2 Закону України від 16.11.2017 р. №2210-</w:t>
            </w:r>
            <w:r w:rsidRPr="009E6CCF">
              <w:rPr>
                <w:rFonts w:ascii="Courier New" w:eastAsia="Times New Roman" w:hAnsi="Courier New" w:cs="Courier New"/>
                <w:sz w:val="20"/>
                <w:szCs w:val="20"/>
                <w:lang w:val="en-US" w:eastAsia="uk-UA"/>
              </w:rPr>
              <w:t>VIII</w:t>
            </w:r>
            <w:r w:rsidRPr="009E6CCF">
              <w:rPr>
                <w:rFonts w:ascii="Courier New" w:eastAsia="Times New Roman" w:hAnsi="Courier New" w:cs="Courier New"/>
                <w:sz w:val="20"/>
                <w:szCs w:val="20"/>
                <w:lang w:val="ru-RU" w:eastAsia="uk-UA"/>
              </w:rPr>
              <w:t xml:space="preserve"> «Про внесення змін</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 деяких законодавчих актів України щодо спрощення ведення бізнесу та залучення інвестицій</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емітентами цінних паперів» та Змін до Положення про розкриття інформації емітентами цінних</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паперів затверджених Рішенням Національної комісії з цінних паперів та фондового ринку від</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04.12.2018 р. №854 розділ </w:t>
            </w:r>
            <w:r w:rsidRPr="009E6CCF">
              <w:rPr>
                <w:rFonts w:ascii="Courier New" w:eastAsia="Times New Roman" w:hAnsi="Courier New" w:cs="Courier New"/>
                <w:sz w:val="20"/>
                <w:szCs w:val="20"/>
                <w:lang w:val="en-US" w:eastAsia="uk-UA"/>
              </w:rPr>
              <w:t>V</w:t>
            </w:r>
            <w:r w:rsidRPr="009E6CCF">
              <w:rPr>
                <w:rFonts w:ascii="Courier New" w:eastAsia="Times New Roman" w:hAnsi="Courier New" w:cs="Courier New"/>
                <w:sz w:val="20"/>
                <w:szCs w:val="20"/>
                <w:lang w:val="ru-RU" w:eastAsia="uk-UA"/>
              </w:rPr>
              <w:t>ІІ («Положення про розкриття інформації емітентами цінних паперів»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затвердженого рішення НКЦПФР від 03.12.2013 р. №2826), аудитор висловлює думку щодо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обґрунтованої впевненості по наступним пунктам Звіту про корпоративне управління – як</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складового компоненту Звіту керівництва Приватного акціонерного товариства «Хорольський</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механічний завод» за 2018 рік:</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опис основних характеристик систем внутрішнього контролю і управління ризиками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(підпункт 5);</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перелік осіб, які прямо або опосередковано є власниками значного пакета акцій (підпункт</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6);</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інформація про будь-які обмеження прав участі та голосування акціонерів на загальних</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зборах (підпункт 7);</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опис порядку призначення та звільнення посадових осіб (підпункт 8);</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опис повноважень посадових осіб (підпункт 9).</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нашу думку, інформація у вищезазначених підпунктах Звіту про корпоративне</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управління Приватного акціонерного товариства «Хорольський механічний завод» за 2018 рік,</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складена в усіх суттєвих аспектах, відповідно до вимог пунктів 5-9 частини 3 статті 40-1 Закону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xml:space="preserve">України «Про цінні папери та фондовий ринок» та підпунктів 5-9 пункту 4 розділу </w:t>
            </w:r>
            <w:r w:rsidRPr="009E6CCF">
              <w:rPr>
                <w:rFonts w:ascii="Courier New" w:eastAsia="Times New Roman" w:hAnsi="Courier New" w:cs="Courier New"/>
                <w:sz w:val="20"/>
                <w:szCs w:val="20"/>
                <w:lang w:val="en-US" w:eastAsia="uk-UA"/>
              </w:rPr>
              <w:t>VII</w:t>
            </w:r>
            <w:r w:rsidRPr="009E6CCF">
              <w:rPr>
                <w:rFonts w:ascii="Courier New" w:eastAsia="Times New Roman" w:hAnsi="Courier New" w:cs="Courier New"/>
                <w:sz w:val="20"/>
                <w:szCs w:val="20"/>
                <w:lang w:val="ru-RU" w:eastAsia="uk-UA"/>
              </w:rPr>
              <w:t xml:space="preserve"> додатка 38</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 «Положення про розкриття інформації емітентами цінних паперів».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 також, аудитор перевірив наступну інформацію у Звіті керівництва Приватного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акціонерного товариства «Хорольський механічний завод» за 2018 рік:</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вірогідні перспективи подальшого розвитку емітента (пункт 1);</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інформацію про розвиток емітента (пункт 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інформацію про укладення деривативів або вчинення правочинів щодо похідних цінних</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паперів емітентом, якщо це впливає на оцінку його активів, зобов'язань, фінансового стану 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доходів або витрат емітента, зокрема інформацію про (пункт 3):</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1. Завдання та політику емітента щодо управління фінансовими ризиками, у тому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числі політику щодо страхування кожного основного виду прогнозованої операції, для якої</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використовуються операції хеджування (підпункт 3.1);</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2. Схильність емітента до цінових ризиків, кредитного ризику, ризику ліквідності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та/або ризику грошових потоків (підпункт 3.2);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Звіт про корпоративне управління (пункт 4):</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1. Кодекс корпоративного управління /принципи корпоративного управління/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(підпункт 1);</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2. Дотримання/недотримання кодексу корпоративного управління /принципів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корпоративного управління/ в Товаристві протягом звітного 2018 року, відхилення та причини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такого відхилення протягом року дій (підпункт 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3. Інформація про проведені загальні збори акціонерів Товариства у 2018 році та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загальний опис прийнятих на зборах рішень (підпункт 3);</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4. Персональний склад наглядової ради Товариства та виконавчого органу Товариства,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їхніх комітетів, інформація про проведені засідання та загальний опис прийнятих на них рішень 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2018 році (підпункт 4).</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ТОВАРИСТВО З ОБМЕЖЕНОЮ ВІДПОВІДАЛЬНІСТЮ «ДОНКОНСАЛТАУДИТ»</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пр-т Голосіївський, буд. 70, м. Київ, 03040, Україна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www</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dka</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dn</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ua</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5</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Ми не виявили таких фактів, які б необхідно було включити до Звіту незалежного аудитора,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стосовно суттєвої невідповідності та суттєвих викривлень інформації у пунктах 1-4 (підпунктах</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1-4, 3.1-3.2) зазначених вище.</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Відповідальність керівництва і осіб, КОГО наділено найвищими повноваженнями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відповідальних за фінансову звітність.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Керівництво несе відповідальність за складання і достовірне подання фінансової звітності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відповідно до МСФЗ та за таку систему внутрішнього контролю, яку управлінський персонал</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визначає потрібною для того, щоб забезпечити складання фінансової звітності, що не містить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суттєвих викривлень внаслідок шахрайства або помилки.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При складанні фінансової звітності управлінський персонал несе відповідальність за оцінку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здатності Товариства продовжувати свою діяльність на безперервній основі, розкриваючи, де це</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застосовано, питання, що стосуються безперервності діяльності, та використовуючи припущення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про безперервність діяльності як основи для бухгалтерського обліку, окрім випадків, коли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керівництво має намір ліквідувати Товариство чи припинити її діяльність, або коли у нього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відсутня будь-яка інша реальна альтернатива, крім ліквідації або припинення діяльності.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Особи, відповідальні за корпоративне управління, несуть відповідальність за нагляд за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підготовкою фінансової звітності Товариства.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Відповідальність аудитора за аудит фінансової звітності.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Нашими цілями є отримання обґрунтованої впевненості, що фінансова звітність в цілому не</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містить суттєвого викривлення внаслідок шахрайства або помилки, та випуск звіту аудитора, що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містить нашу думку. Обґрунтована впевненість є високим рівнем впевненості, проте не гарантує,</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що аудит, проведений відповідно до МСА, завжди виявить суттєве викривлення, коли воно існує.</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Викривлення можуть бути результатом шахрайства або помилки; вони вважаються суттєвими,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якщо окремо або в сукупності, як обґрунтовано очікується, вони можуть впливати на економічні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рішення користувачів, що приймаються на основі цієї фінансової звітності.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Виконуючи аудит відповідно до Закону України «Про аудит фінансової звітності та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аудиторську діяльність» та Міжнародних стандартів аудиту (видання 2016-2017 року) в якості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національних стандартів аудиту (НСА) рішенням Аудиторської палати України №361 від</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08.06.2018 року, ми використовуємо професійне судження та професійний скептицизм протягом</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всього завдання з аудиту.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Окрім того, ми: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ідентифікуємо та визначаємо ризики суттєвого викривлення фінансової звітності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внаслідок шахрайства чи помилки, розробляємо та виконуємо аудиторські процедури у відповідь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ці ризики, та отримуємо аудиторські докази, що є достатніми та прийнятними для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використання їх як основи для нашої думки. Ризик не виявлення суттєвого викривлення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внаслідок шахрайства є вищим, ніж для викривлення внаслідок помилки, оскільки шахрайство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може включати змову, підробку, навмисні пропуски, невірні твердження або нехтування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заходами внутрішнього контролю;</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отримуємо розуміння заходів внутрішнього контролю, що стосуються аудиту, для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розробки аудиторських процедур, які б відповідали обставинам, а не для висловлення думки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щодо ефективності системи внутрішнього контролю Товариства;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оцінюємо прийнятність застосованих облікових політик та обґрунтованість облікових</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оцінок та відповідного розкриття інформації, зроблених управлінським персоналом;</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доходимо висновку щодо прийнятності використання управлінським персоналом</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припущення про безперервність діяльності як основи для бухгалтерського обліку та, на основі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отриманих аудиторських доказів, доходимо висновку, чи існує суттєва невизначеність щодо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подій або умов, які поставили б під значний сумнів здатність Товариства продовжувати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безперервну діяльність. Якщо ми доходимо висновку щодо існування такої суттєвої</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невизначеності, ми повинні привернути увагу в своєму звіті аудитора до відповідного розкриття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інформації у фінансовій звітності або, якщо такі розкриття інформації є неналежними,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ТОВАРИСТВО З ОБМЕЖЕНОЮ ВІДПОВІДАЛЬНІСТЮ «ДОНКОНСАЛТАУДИТ»</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пр-т Голосіївський, буд. 70, м. Київ, 03040, Україна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en-US" w:eastAsia="uk-UA"/>
              </w:rPr>
              <w:t>www</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dka</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dn</w:t>
            </w:r>
            <w:r w:rsidRPr="009E6CCF">
              <w:rPr>
                <w:rFonts w:ascii="Courier New" w:eastAsia="Times New Roman" w:hAnsi="Courier New" w:cs="Courier New"/>
                <w:sz w:val="20"/>
                <w:szCs w:val="20"/>
                <w:lang w:val="ru-RU" w:eastAsia="uk-UA"/>
              </w:rPr>
              <w:t>.</w:t>
            </w:r>
            <w:r w:rsidRPr="009E6CCF">
              <w:rPr>
                <w:rFonts w:ascii="Courier New" w:eastAsia="Times New Roman" w:hAnsi="Courier New" w:cs="Courier New"/>
                <w:sz w:val="20"/>
                <w:szCs w:val="20"/>
                <w:lang w:val="en-US" w:eastAsia="uk-UA"/>
              </w:rPr>
              <w:t>ua</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6</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модифікувати свою думку. Наші висновки ґрунтуються на аудиторських доказах, отриманих до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дати нашого звіту аудитора. Тим не менш, майбутні події або умови можуть примусити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Товариство припинити свою діяльність на безперервній основі;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 оцінюємо загальне подання, структуру та зміст фінансової звітності включно з</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розкриттями інформації, а також те, чи показує фінансова звітність операції та події, що лежать</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 основі її складання, так, щоб досягти достовірного відображення.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Ми повідомляємо керівництво та осіб, відповідальних за корпоративне управління,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інформацію про запланований обсяг та час проведення аудиту та суттєві аудиторські результати,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виявлені під час аудиту, включаючи будь-які суттєві недоліки заходів внутрішнього контролю,</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виявлені нами під час аудиту.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Ми також надаємо керівництву та відповідальним особам за корпоративне управління,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твердження, що ми виконали доречні етичні вимоги щодо незалежності, та повідомляємо їх про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всі стосунки та інші питання, які могли б обґрунтовано вважатись такими, що впливають на нашу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незалежність, а також, де це застосовано, щодо відповідних застережних заходів.</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З тих питань, які ми довели до відома осіб, що відповідають за корпоративне управління,</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ми визначаємо питання, які були найбільш значущими для аудиту фінансової звітності за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поточний період.</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ІІІ. Основні відомості про суб’єкт аудиторської діяльності, що провів аудит</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Назва аудиторської</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фірми, код за ЄДРПОУ: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Товариством з обмеженою відповідальністю «Донконсалтаудит»,</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33913531</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Номер та дата Свідоцтва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про внесення до Реєстру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суб’єктів аудиторської</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діяльності, виданого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АПУ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Свідоцтво про внесення до Реєстру суб’єктів аудиторської</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діяльності №4252, видане рішенням Аудиторської палати України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від 29.01.2009 року №198/2, безстрокове, реєстраційний номер 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Реєстрі аудиторів та суб’єктів аудиторської діяльності 4252</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Номер, дата видачі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свідоцтва про</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відповідність системи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контролю якості</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Свідоцтво Аудиторської палати України про відповідність системи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контролю якості №0456 видане рішенням АПУ від 27.03.2014 року,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номер рішення 291/4, дійсне до 31.12.2019 року.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Місцезнаходження: 03040, м. Київ, пр-т. Голосіївський, буд.70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Телефон/ факс: 044-353-43-30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Основні відомості про умови договору на проведення аудиту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Договір на проведення аудиту № 0703-3/19 від 07 березня 2019 року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Дата початку 07 березня 2019 року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Дата завершення 08 квітня 2019 року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Партнером завдання з аудиту, результатом якого є цей звіт незалежного аудитора, є:</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Ключовий партнер з аудиту</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сертифікат аудитора серії А №005638,виданий</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підставі рішення Аудиторської палати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України №130 від 25.12.2003 року. _____________________ Н.В. Лук’янова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Директор ТОВ «ДОНКОНСАЛТАУДИТ</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сертифікат аудитора серії А №005061,виданий</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на підставі рішення Аудиторської палати</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України №106 від 30.01.2002 року. ___________________І.А. Малиновська</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Адреса аудитора: 03040, м. Київ, пр-т Голосіївський, буд.70</w:t>
            </w:r>
          </w:p>
          <w:p w:rsidR="00BF6AED" w:rsidRPr="009E6CCF" w:rsidRDefault="00BF6AED" w:rsidP="009E6CCF">
            <w:pPr>
              <w:spacing w:after="0" w:line="240" w:lineRule="auto"/>
              <w:rPr>
                <w:rFonts w:ascii="Courier New" w:eastAsia="Times New Roman" w:hAnsi="Courier New" w:cs="Courier New"/>
                <w:sz w:val="20"/>
                <w:szCs w:val="20"/>
                <w:lang w:val="ru-RU" w:eastAsia="uk-UA"/>
              </w:rPr>
            </w:pPr>
            <w:r w:rsidRPr="009E6CCF">
              <w:rPr>
                <w:rFonts w:ascii="Courier New" w:eastAsia="Times New Roman" w:hAnsi="Courier New" w:cs="Courier New"/>
                <w:sz w:val="20"/>
                <w:szCs w:val="20"/>
                <w:lang w:val="ru-RU" w:eastAsia="uk-UA"/>
              </w:rPr>
              <w:t>Дата видачі аудиторського висновку 08 квітня 2019 року</w:t>
            </w:r>
          </w:p>
        </w:tc>
      </w:tr>
    </w:tbl>
    <w:p w:rsidR="00BF6AED" w:rsidRPr="009E6CCF" w:rsidRDefault="00BF6AED" w:rsidP="009E6CCF">
      <w:pPr>
        <w:spacing w:after="0" w:line="240" w:lineRule="auto"/>
        <w:rPr>
          <w:rFonts w:ascii="Times New Roman" w:eastAsia="Times New Roman" w:hAnsi="Times New Roman" w:cs="Times New Roman"/>
          <w:sz w:val="24"/>
          <w:szCs w:val="24"/>
          <w:u w:val="single"/>
          <w:lang w:val="ru-RU" w:eastAsia="uk-UA"/>
        </w:rPr>
      </w:pPr>
    </w:p>
    <w:p w:rsidR="00BF6AED" w:rsidRPr="009E6CCF" w:rsidRDefault="00BF6AED" w:rsidP="009E6CCF">
      <w:pPr>
        <w:sectPr w:rsidR="00BF6AED" w:rsidRPr="009E6CCF" w:rsidSect="00BF6AED">
          <w:pgSz w:w="11906" w:h="16838"/>
          <w:pgMar w:top="363" w:right="567" w:bottom="363" w:left="1417" w:header="708" w:footer="708" w:gutter="0"/>
          <w:cols w:space="708"/>
          <w:docGrid w:linePitch="360"/>
        </w:sectPr>
      </w:pPr>
    </w:p>
    <w:p w:rsidR="00BF6AED" w:rsidRPr="009E6CCF" w:rsidRDefault="00BF6AED" w:rsidP="009E6CCF">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BF6AED" w:rsidRPr="009E6CCF" w:rsidRDefault="00BF6AED" w:rsidP="009E6CC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9E6CCF">
        <w:rPr>
          <w:rFonts w:ascii="Times New Roman" w:eastAsia="Times New Roman" w:hAnsi="Times New Roman" w:cs="Times New Roman"/>
          <w:b/>
          <w:bCs/>
          <w:sz w:val="27"/>
          <w:szCs w:val="27"/>
          <w:lang w:eastAsia="uk-UA"/>
        </w:rPr>
        <w:t xml:space="preserve">XVI. Твердження щодо </w:t>
      </w:r>
      <w:r w:rsidRPr="009E6CCF">
        <w:rPr>
          <w:rFonts w:ascii="Times New Roman" w:eastAsia="Times New Roman" w:hAnsi="Times New Roman" w:cs="Times New Roman"/>
          <w:b/>
          <w:bCs/>
          <w:sz w:val="27"/>
          <w:szCs w:val="27"/>
          <w:lang w:val="ru-RU" w:eastAsia="uk-UA"/>
        </w:rPr>
        <w:t xml:space="preserve">річної </w:t>
      </w:r>
      <w:r w:rsidRPr="009E6CCF">
        <w:rPr>
          <w:rFonts w:ascii="Times New Roman" w:eastAsia="Times New Roman" w:hAnsi="Times New Roman" w:cs="Times New Roman"/>
          <w:b/>
          <w:bCs/>
          <w:sz w:val="27"/>
          <w:szCs w:val="27"/>
          <w:lang w:eastAsia="uk-UA"/>
        </w:rPr>
        <w:t>інформації</w:t>
      </w:r>
    </w:p>
    <w:p w:rsidR="00BF6AED" w:rsidRPr="009E6CCF" w:rsidRDefault="00BF6AED" w:rsidP="009E6CCF">
      <w:pPr>
        <w:spacing w:after="0" w:line="240" w:lineRule="auto"/>
        <w:rPr>
          <w:rFonts w:ascii="Times New Roman" w:eastAsia="Times New Roman" w:hAnsi="Times New Roman" w:cs="Times New Roman"/>
          <w:sz w:val="20"/>
          <w:szCs w:val="20"/>
          <w:lang w:val="ru-RU" w:eastAsia="uk-UA"/>
        </w:rPr>
      </w:pPr>
      <w:r w:rsidRPr="009E6CCF">
        <w:rPr>
          <w:rFonts w:ascii="Times New Roman" w:eastAsia="Times New Roman" w:hAnsi="Times New Roman" w:cs="Times New Roman"/>
          <w:sz w:val="20"/>
          <w:szCs w:val="20"/>
          <w:lang w:val="ru-RU" w:eastAsia="uk-UA"/>
        </w:rPr>
        <w:t>Я, голова правління  М</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 xml:space="preserve">щенко Михайло </w:t>
      </w:r>
      <w:r w:rsidRPr="009E6CCF">
        <w:rPr>
          <w:rFonts w:ascii="Times New Roman" w:eastAsia="Times New Roman" w:hAnsi="Times New Roman" w:cs="Times New Roman"/>
          <w:sz w:val="20"/>
          <w:szCs w:val="20"/>
          <w:lang w:val="en-US" w:eastAsia="uk-UA"/>
        </w:rPr>
        <w:t>I</w:t>
      </w:r>
      <w:r w:rsidRPr="009E6CCF">
        <w:rPr>
          <w:rFonts w:ascii="Times New Roman" w:eastAsia="Times New Roman" w:hAnsi="Times New Roman" w:cs="Times New Roman"/>
          <w:sz w:val="20"/>
          <w:szCs w:val="20"/>
          <w:lang w:val="ru-RU" w:eastAsia="uk-UA"/>
        </w:rPr>
        <w:t>ванович ,  підтверджую,  що, наскільки мені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 ми стикаємся  у своїй господарській діяльності.</w:t>
      </w:r>
    </w:p>
    <w:p w:rsidR="00BF6AED" w:rsidRPr="009E6CCF" w:rsidRDefault="00BF6AED" w:rsidP="009E6CCF">
      <w:pPr>
        <w:sectPr w:rsidR="00BF6AED" w:rsidRPr="009E6CCF" w:rsidSect="00BF6AED">
          <w:pgSz w:w="11906" w:h="16838"/>
          <w:pgMar w:top="363" w:right="567" w:bottom="363" w:left="1417" w:header="709" w:footer="709" w:gutter="0"/>
          <w:cols w:space="708"/>
          <w:docGrid w:linePitch="360"/>
        </w:sectPr>
      </w:pPr>
    </w:p>
    <w:p w:rsidR="00BF6AED" w:rsidRPr="009E6CCF" w:rsidRDefault="00BF6AED" w:rsidP="009E6CCF">
      <w:pPr>
        <w:spacing w:after="300" w:line="240" w:lineRule="auto"/>
        <w:jc w:val="center"/>
        <w:outlineLvl w:val="2"/>
        <w:rPr>
          <w:rFonts w:ascii="Times New Roman" w:eastAsia="Times New Roman" w:hAnsi="Times New Roman" w:cs="Times New Roman"/>
          <w:b/>
          <w:bCs/>
          <w:sz w:val="26"/>
          <w:szCs w:val="26"/>
          <w:lang w:eastAsia="uk-UA"/>
        </w:rPr>
      </w:pPr>
      <w:r w:rsidRPr="009E6CCF">
        <w:rPr>
          <w:rFonts w:ascii="Times New Roman" w:eastAsia="Times New Roman" w:hAnsi="Times New Roman" w:cs="Times New Roman"/>
          <w:b/>
          <w:bCs/>
          <w:sz w:val="26"/>
          <w:szCs w:val="26"/>
          <w:lang w:val="en-US" w:eastAsia="uk-UA"/>
        </w:rPr>
        <w:t>XIX</w:t>
      </w:r>
      <w:r w:rsidRPr="009E6CCF">
        <w:rPr>
          <w:rFonts w:ascii="Times New Roman" w:eastAsia="Times New Roman" w:hAnsi="Times New Roman" w:cs="Times New Roman"/>
          <w:b/>
          <w:bCs/>
          <w:sz w:val="26"/>
          <w:szCs w:val="26"/>
          <w:lang w:eastAsia="uk-UA"/>
        </w:rPr>
        <w:t xml:space="preserve">. Відомості щодо особливої інформації та інформації про іпотечні цінні папери, </w:t>
      </w:r>
      <w:r w:rsidRPr="009E6CCF">
        <w:rPr>
          <w:rFonts w:ascii="Times New Roman" w:eastAsia="Times New Roman" w:hAnsi="Times New Roman" w:cs="Times New Roman"/>
          <w:b/>
          <w:bCs/>
          <w:sz w:val="26"/>
          <w:szCs w:val="26"/>
          <w:lang w:eastAsia="uk-UA"/>
        </w:rPr>
        <w:br/>
        <w:t xml:space="preserve">                   що виникала протягом періоду</w:t>
      </w:r>
    </w:p>
    <w:p w:rsidR="00BF6AED" w:rsidRPr="009E6CCF" w:rsidRDefault="00BF6AED" w:rsidP="009E6CCF">
      <w:pPr>
        <w:spacing w:after="0" w:line="240" w:lineRule="auto"/>
        <w:rPr>
          <w:rFonts w:ascii="Times New Roman" w:eastAsia="Times New Roman" w:hAnsi="Times New Roman" w:cs="Times New Roman"/>
          <w:vanish/>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9E6CCF" w:rsidRPr="009E6CCF" w:rsidTr="000215F6">
        <w:tc>
          <w:tcPr>
            <w:tcW w:w="1456"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ind w:left="180" w:hanging="180"/>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BF6AED" w:rsidRPr="009E6CCF" w:rsidRDefault="00BF6AED" w:rsidP="009E6CCF">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9E6CCF">
              <w:rPr>
                <w:rFonts w:ascii="Times New Roman" w:eastAsia="Times New Roman" w:hAnsi="Times New Roman" w:cs="Times New Roman"/>
                <w:b/>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Вид інформації</w:t>
            </w:r>
          </w:p>
        </w:tc>
      </w:tr>
      <w:tr w:rsidR="009E6CCF" w:rsidRPr="009E6CCF" w:rsidTr="000215F6">
        <w:tc>
          <w:tcPr>
            <w:tcW w:w="1456"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ind w:left="180" w:hanging="180"/>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b/>
                <w:bCs/>
                <w:sz w:val="20"/>
                <w:szCs w:val="20"/>
                <w:lang w:eastAsia="uk-UA"/>
              </w:rPr>
            </w:pPr>
            <w:r w:rsidRPr="009E6CCF">
              <w:rPr>
                <w:rFonts w:ascii="Times New Roman" w:eastAsia="Times New Roman" w:hAnsi="Times New Roman" w:cs="Times New Roman"/>
                <w:b/>
                <w:bCs/>
                <w:sz w:val="20"/>
                <w:szCs w:val="20"/>
                <w:lang w:eastAsia="uk-UA"/>
              </w:rPr>
              <w:t>3</w:t>
            </w:r>
          </w:p>
        </w:tc>
      </w:tr>
      <w:tr w:rsidR="00BF6AED" w:rsidRPr="009E6CCF" w:rsidTr="000215F6">
        <w:tc>
          <w:tcPr>
            <w:tcW w:w="1456"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ind w:left="180" w:hanging="180"/>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27.04.2018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02.05.2018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BF6AED" w:rsidRPr="009E6CCF" w:rsidRDefault="00BF6AED" w:rsidP="009E6CCF">
            <w:pPr>
              <w:spacing w:after="0" w:line="240" w:lineRule="auto"/>
              <w:jc w:val="center"/>
              <w:rPr>
                <w:rFonts w:ascii="Times New Roman" w:eastAsia="Times New Roman" w:hAnsi="Times New Roman" w:cs="Times New Roman"/>
                <w:bCs/>
                <w:sz w:val="20"/>
                <w:szCs w:val="20"/>
                <w:lang w:eastAsia="uk-UA"/>
              </w:rPr>
            </w:pPr>
            <w:r w:rsidRPr="009E6CCF">
              <w:rPr>
                <w:rFonts w:ascii="Times New Roman" w:eastAsia="Times New Roman" w:hAnsi="Times New Roman" w:cs="Times New Roman"/>
                <w:bCs/>
                <w:sz w:val="20"/>
                <w:szCs w:val="20"/>
                <w:lang w:eastAsia="uk-UA"/>
              </w:rPr>
              <w:t xml:space="preserve">Відомості про прийняття рішення про виплату дивідендів                                                                                                                                                                                                        </w:t>
            </w:r>
          </w:p>
        </w:tc>
      </w:tr>
    </w:tbl>
    <w:p w:rsidR="00BF6AED" w:rsidRPr="009E6CCF" w:rsidRDefault="00BF6AED" w:rsidP="009E6CCF">
      <w:pPr>
        <w:spacing w:after="0" w:line="240" w:lineRule="auto"/>
        <w:rPr>
          <w:rFonts w:ascii="Times New Roman" w:eastAsia="Times New Roman" w:hAnsi="Times New Roman" w:cs="Times New Roman"/>
          <w:sz w:val="24"/>
          <w:szCs w:val="24"/>
          <w:lang w:eastAsia="uk-UA"/>
        </w:rPr>
      </w:pPr>
    </w:p>
    <w:p w:rsidR="00E02DAE" w:rsidRPr="009E6CCF" w:rsidRDefault="00E02DAE" w:rsidP="009E6CCF"/>
    <w:sectPr w:rsidR="00E02DAE" w:rsidRPr="009E6CCF" w:rsidSect="00BF6AED">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368">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ED"/>
    <w:rsid w:val="000215F6"/>
    <w:rsid w:val="001175FA"/>
    <w:rsid w:val="004967BE"/>
    <w:rsid w:val="004F1A6F"/>
    <w:rsid w:val="0065701B"/>
    <w:rsid w:val="009C7098"/>
    <w:rsid w:val="009E6CCF"/>
    <w:rsid w:val="00A40A5D"/>
    <w:rsid w:val="00AC7EFB"/>
    <w:rsid w:val="00AF0652"/>
    <w:rsid w:val="00BF6AED"/>
    <w:rsid w:val="00E02D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3933"/>
  <w15:chartTrackingRefBased/>
  <w15:docId w15:val="{203A62B5-9AA9-4BD0-8664-66E4320F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F6A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BF6AE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6AE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BF6AED"/>
    <w:rPr>
      <w:rFonts w:ascii="Times New Roman" w:eastAsia="Times New Roman" w:hAnsi="Times New Roman" w:cs="Times New Roman"/>
      <w:b/>
      <w:bCs/>
      <w:sz w:val="27"/>
      <w:szCs w:val="27"/>
      <w:lang w:val="ru-RU" w:eastAsia="ru-RU"/>
    </w:rPr>
  </w:style>
  <w:style w:type="numbering" w:customStyle="1" w:styleId="11">
    <w:name w:val="Нет списка1"/>
    <w:next w:val="a2"/>
    <w:semiHidden/>
    <w:unhideWhenUsed/>
    <w:rsid w:val="00BF6AED"/>
  </w:style>
  <w:style w:type="character" w:styleId="a4">
    <w:name w:val="Strong"/>
    <w:qFormat/>
    <w:rsid w:val="00BF6AED"/>
    <w:rPr>
      <w:b/>
      <w:bCs/>
    </w:rPr>
  </w:style>
  <w:style w:type="paragraph" w:styleId="a5">
    <w:name w:val="Balloon Text"/>
    <w:basedOn w:val="a"/>
    <w:link w:val="a6"/>
    <w:semiHidden/>
    <w:rsid w:val="00BF6AED"/>
    <w:pPr>
      <w:spacing w:after="0" w:line="240" w:lineRule="auto"/>
    </w:pPr>
    <w:rPr>
      <w:rFonts w:ascii="Tahoma" w:eastAsia="Times New Roman" w:hAnsi="Tahoma" w:cs="Tahoma"/>
      <w:sz w:val="16"/>
      <w:szCs w:val="16"/>
      <w:lang w:eastAsia="uk-UA"/>
    </w:rPr>
  </w:style>
  <w:style w:type="character" w:customStyle="1" w:styleId="a6">
    <w:name w:val="Текст выноски Знак"/>
    <w:basedOn w:val="a0"/>
    <w:link w:val="a5"/>
    <w:semiHidden/>
    <w:rsid w:val="00BF6AED"/>
    <w:rPr>
      <w:rFonts w:ascii="Tahoma" w:eastAsia="Times New Roman" w:hAnsi="Tahoma" w:cs="Tahoma"/>
      <w:sz w:val="16"/>
      <w:szCs w:val="16"/>
      <w:lang w:eastAsia="uk-UA"/>
    </w:rPr>
  </w:style>
  <w:style w:type="character" w:customStyle="1" w:styleId="st42">
    <w:name w:val="st42"/>
    <w:rsid w:val="00BF6AED"/>
    <w:rPr>
      <w:color w:val="000000"/>
    </w:rPr>
  </w:style>
  <w:style w:type="character" w:customStyle="1" w:styleId="10">
    <w:name w:val="Заголовок 1 Знак"/>
    <w:basedOn w:val="a0"/>
    <w:link w:val="1"/>
    <w:uiPriority w:val="9"/>
    <w:rsid w:val="00BF6AED"/>
    <w:rPr>
      <w:rFonts w:asciiTheme="majorHAnsi" w:eastAsiaTheme="majorEastAsia" w:hAnsiTheme="majorHAnsi" w:cstheme="majorBidi"/>
      <w:color w:val="2E74B5" w:themeColor="accent1" w:themeShade="BF"/>
      <w:sz w:val="32"/>
      <w:szCs w:val="32"/>
    </w:rPr>
  </w:style>
  <w:style w:type="character" w:styleId="a7">
    <w:name w:val="Hyperlink"/>
    <w:basedOn w:val="a0"/>
    <w:uiPriority w:val="99"/>
    <w:semiHidden/>
    <w:unhideWhenUsed/>
    <w:rsid w:val="009E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mehzavod.com.ua/aktsioner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D4480-FE8C-4729-B316-1709DB06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38985</Words>
  <Characters>222220</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TROYA</dc:creator>
  <cp:keywords/>
  <dc:description/>
  <cp:lastModifiedBy>polgen</cp:lastModifiedBy>
  <cp:revision>3</cp:revision>
  <dcterms:created xsi:type="dcterms:W3CDTF">2019-04-30T07:37:00Z</dcterms:created>
  <dcterms:modified xsi:type="dcterms:W3CDTF">2019-05-03T06:02:00Z</dcterms:modified>
</cp:coreProperties>
</file>